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8527" w14:textId="5F27B900" w:rsidR="00942617" w:rsidRDefault="00E1704A" w:rsidP="007E7263">
      <w:pPr>
        <w:pStyle w:val="BodyText"/>
        <w:tabs>
          <w:tab w:val="left" w:pos="5000"/>
          <w:tab w:val="left" w:pos="8560"/>
        </w:tabs>
      </w:pPr>
      <w:r>
        <w:rPr>
          <w:noProof/>
        </w:rPr>
        <mc:AlternateContent>
          <mc:Choice Requires="wps">
            <w:drawing>
              <wp:anchor distT="0" distB="0" distL="114300" distR="114300" simplePos="0" relativeHeight="251658240" behindDoc="0" locked="0" layoutInCell="1" allowOverlap="1" wp14:anchorId="4CDB54F6" wp14:editId="43B56DF7">
                <wp:simplePos x="0" y="0"/>
                <wp:positionH relativeFrom="page">
                  <wp:posOffset>387350</wp:posOffset>
                </wp:positionH>
                <wp:positionV relativeFrom="paragraph">
                  <wp:posOffset>85090</wp:posOffset>
                </wp:positionV>
                <wp:extent cx="6690995" cy="9701530"/>
                <wp:effectExtent l="38100" t="38100" r="33655"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701530"/>
                        </a:xfrm>
                        <a:prstGeom prst="rect">
                          <a:avLst/>
                        </a:prstGeom>
                        <a:solidFill>
                          <a:sysClr val="window" lastClr="FFFFFF"/>
                        </a:solidFill>
                        <a:ln w="76200">
                          <a:solidFill>
                            <a:srgbClr val="7030A0"/>
                          </a:solidFill>
                        </a:ln>
                        <a:effectLst/>
                      </wps:spPr>
                      <wps:txbx>
                        <w:txbxContent>
                          <w:p w14:paraId="1137587E" w14:textId="77777777" w:rsidR="007E7263" w:rsidRDefault="007E7263" w:rsidP="007E7263">
                            <w:pPr>
                              <w:jc w:val="center"/>
                            </w:pPr>
                          </w:p>
                          <w:p w14:paraId="134AA4C8" w14:textId="77777777" w:rsidR="007E7263" w:rsidRDefault="007E7263" w:rsidP="007E7263">
                            <w:pPr>
                              <w:jc w:val="center"/>
                              <w:rPr>
                                <w:noProof/>
                              </w:rPr>
                            </w:pPr>
                          </w:p>
                          <w:p w14:paraId="31A03951" w14:textId="77777777" w:rsidR="007E7263" w:rsidRDefault="007E7263" w:rsidP="007E7263">
                            <w:pPr>
                              <w:jc w:val="center"/>
                            </w:pPr>
                            <w:r w:rsidRPr="001729E2">
                              <w:rPr>
                                <w:noProof/>
                              </w:rPr>
                              <w:drawing>
                                <wp:inline distT="0" distB="0" distL="0" distR="0" wp14:anchorId="7B220502" wp14:editId="632725B8">
                                  <wp:extent cx="3084830" cy="1868805"/>
                                  <wp:effectExtent l="0" t="0" r="1270" b="0"/>
                                  <wp:docPr id="1319506160" name="Picture 131950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868805"/>
                                          </a:xfrm>
                                          <a:prstGeom prst="rect">
                                            <a:avLst/>
                                          </a:prstGeom>
                                          <a:noFill/>
                                          <a:ln>
                                            <a:noFill/>
                                          </a:ln>
                                        </pic:spPr>
                                      </pic:pic>
                                    </a:graphicData>
                                  </a:graphic>
                                </wp:inline>
                              </w:drawing>
                            </w:r>
                          </w:p>
                          <w:p w14:paraId="6AC395CA" w14:textId="77777777" w:rsidR="007E7263" w:rsidRDefault="007E7263" w:rsidP="007E7263"/>
                          <w:p w14:paraId="6C565D84" w14:textId="77777777" w:rsidR="007E7263" w:rsidRDefault="007E7263" w:rsidP="007E7263">
                            <w:pPr>
                              <w:jc w:val="center"/>
                            </w:pPr>
                          </w:p>
                          <w:p w14:paraId="0809C9F5" w14:textId="77777777" w:rsidR="007E7263" w:rsidRDefault="007E7263" w:rsidP="00B5645C"/>
                          <w:p w14:paraId="7A9563DD" w14:textId="77777777" w:rsidR="007E7263" w:rsidRDefault="007E7263" w:rsidP="007E7263">
                            <w:pPr>
                              <w:jc w:val="center"/>
                            </w:pPr>
                          </w:p>
                          <w:p w14:paraId="50250766" w14:textId="3B607573" w:rsidR="007E7263" w:rsidRPr="005D7A4E" w:rsidRDefault="00942617" w:rsidP="00B5645C">
                            <w:pPr>
                              <w:spacing w:after="240"/>
                              <w:jc w:val="center"/>
                              <w:rPr>
                                <w:rFonts w:ascii="Aptos" w:hAnsi="Aptos"/>
                                <w:sz w:val="72"/>
                                <w:szCs w:val="72"/>
                              </w:rPr>
                            </w:pPr>
                            <w:r w:rsidRPr="005D7A4E">
                              <w:rPr>
                                <w:rFonts w:ascii="Aptos" w:hAnsi="Aptos"/>
                                <w:sz w:val="72"/>
                                <w:szCs w:val="72"/>
                              </w:rPr>
                              <w:t xml:space="preserve">Recruitment </w:t>
                            </w:r>
                            <w:r w:rsidR="00AB2BAB">
                              <w:rPr>
                                <w:rFonts w:ascii="Aptos" w:hAnsi="Aptos"/>
                                <w:sz w:val="72"/>
                                <w:szCs w:val="72"/>
                              </w:rPr>
                              <w:t>Principles</w:t>
                            </w:r>
                          </w:p>
                          <w:p w14:paraId="2634D5A1" w14:textId="77777777" w:rsidR="004B3AA9" w:rsidRPr="005D7A4E" w:rsidRDefault="004B3AA9" w:rsidP="007E7263">
                            <w:pPr>
                              <w:jc w:val="center"/>
                              <w:rPr>
                                <w:rFonts w:ascii="Aptos" w:hAnsi="Aptos"/>
                                <w:sz w:val="40"/>
                                <w:szCs w:val="40"/>
                              </w:rPr>
                            </w:pPr>
                          </w:p>
                          <w:p w14:paraId="5CAEC1BC" w14:textId="77777777" w:rsidR="004B3AA9" w:rsidRPr="005D7A4E" w:rsidRDefault="004B3AA9" w:rsidP="007E7263">
                            <w:pPr>
                              <w:jc w:val="center"/>
                              <w:rPr>
                                <w:rFonts w:ascii="Aptos" w:hAnsi="Aptos"/>
                                <w:sz w:val="40"/>
                                <w:szCs w:val="40"/>
                              </w:rPr>
                            </w:pPr>
                          </w:p>
                          <w:p w14:paraId="2273D0CD" w14:textId="77777777" w:rsidR="00161BDC" w:rsidRPr="005D7A4E" w:rsidRDefault="00161BDC" w:rsidP="007E7263">
                            <w:pPr>
                              <w:jc w:val="center"/>
                              <w:rPr>
                                <w:rFonts w:ascii="Aptos" w:hAnsi="Aptos"/>
                                <w:sz w:val="28"/>
                                <w:szCs w:val="28"/>
                              </w:rPr>
                            </w:pPr>
                          </w:p>
                          <w:p w14:paraId="4BAF17FB" w14:textId="77777777" w:rsidR="00B5645C" w:rsidRPr="005D7A4E" w:rsidRDefault="00161BDC" w:rsidP="007E7263">
                            <w:pPr>
                              <w:jc w:val="center"/>
                              <w:rPr>
                                <w:rFonts w:ascii="Aptos" w:hAnsi="Aptos"/>
                                <w:sz w:val="28"/>
                                <w:szCs w:val="28"/>
                              </w:rPr>
                            </w:pPr>
                            <w:r w:rsidRPr="005D7A4E">
                              <w:rPr>
                                <w:rFonts w:ascii="Aptos" w:hAnsi="Aptos"/>
                                <w:sz w:val="28"/>
                                <w:szCs w:val="28"/>
                              </w:rPr>
                              <w:t>This is essential reading for headteachers and anyone with authority to recruit.</w:t>
                            </w:r>
                          </w:p>
                          <w:p w14:paraId="3E90F30A" w14:textId="7454E42F" w:rsidR="00B5645C" w:rsidRPr="005D7A4E" w:rsidRDefault="00161BDC" w:rsidP="007E7263">
                            <w:pPr>
                              <w:jc w:val="center"/>
                              <w:rPr>
                                <w:rFonts w:ascii="Aptos" w:hAnsi="Aptos"/>
                                <w:sz w:val="28"/>
                                <w:szCs w:val="28"/>
                              </w:rPr>
                            </w:pPr>
                            <w:r w:rsidRPr="005D7A4E">
                              <w:rPr>
                                <w:rFonts w:ascii="Aptos" w:hAnsi="Aptos"/>
                                <w:sz w:val="28"/>
                                <w:szCs w:val="28"/>
                              </w:rPr>
                              <w:t xml:space="preserve"> It outlines </w:t>
                            </w:r>
                            <w:r w:rsidR="0061749C">
                              <w:rPr>
                                <w:rFonts w:ascii="Aptos" w:hAnsi="Aptos"/>
                                <w:sz w:val="28"/>
                                <w:szCs w:val="28"/>
                              </w:rPr>
                              <w:t>updates</w:t>
                            </w:r>
                            <w:r w:rsidR="0061749C" w:rsidRPr="005D7A4E">
                              <w:rPr>
                                <w:rFonts w:ascii="Aptos" w:hAnsi="Aptos"/>
                                <w:sz w:val="28"/>
                                <w:szCs w:val="28"/>
                              </w:rPr>
                              <w:t xml:space="preserve"> </w:t>
                            </w:r>
                            <w:r w:rsidRPr="005D7A4E">
                              <w:rPr>
                                <w:rFonts w:ascii="Aptos" w:hAnsi="Aptos"/>
                                <w:sz w:val="28"/>
                                <w:szCs w:val="28"/>
                              </w:rPr>
                              <w:t xml:space="preserve">to previous policy and procedure </w:t>
                            </w:r>
                            <w:r w:rsidR="00B5645C" w:rsidRPr="005D7A4E">
                              <w:rPr>
                                <w:rFonts w:ascii="Aptos" w:hAnsi="Aptos"/>
                                <w:sz w:val="28"/>
                                <w:szCs w:val="28"/>
                              </w:rPr>
                              <w:t xml:space="preserve">that have been </w:t>
                            </w:r>
                            <w:r w:rsidR="002B1FCA" w:rsidRPr="005D7A4E">
                              <w:rPr>
                                <w:rFonts w:ascii="Aptos" w:hAnsi="Aptos"/>
                                <w:sz w:val="28"/>
                                <w:szCs w:val="28"/>
                              </w:rPr>
                              <w:t xml:space="preserve">agreed </w:t>
                            </w:r>
                          </w:p>
                          <w:p w14:paraId="293AAC3F" w14:textId="071F7972" w:rsidR="00161BDC" w:rsidRPr="005D7A4E" w:rsidRDefault="00161BDC" w:rsidP="007E7263">
                            <w:pPr>
                              <w:jc w:val="center"/>
                              <w:rPr>
                                <w:rFonts w:ascii="Aptos" w:hAnsi="Aptos"/>
                                <w:sz w:val="28"/>
                                <w:szCs w:val="28"/>
                              </w:rPr>
                            </w:pPr>
                            <w:r w:rsidRPr="005D7A4E">
                              <w:rPr>
                                <w:rFonts w:ascii="Aptos" w:hAnsi="Aptos"/>
                                <w:sz w:val="28"/>
                                <w:szCs w:val="28"/>
                              </w:rPr>
                              <w:t xml:space="preserve">for </w:t>
                            </w:r>
                            <w:r w:rsidR="002B1FCA" w:rsidRPr="005D7A4E">
                              <w:rPr>
                                <w:rFonts w:ascii="Aptos" w:hAnsi="Aptos"/>
                                <w:sz w:val="28"/>
                                <w:szCs w:val="28"/>
                              </w:rPr>
                              <w:t xml:space="preserve">the </w:t>
                            </w:r>
                            <w:r w:rsidRPr="005D7A4E">
                              <w:rPr>
                                <w:rFonts w:ascii="Aptos" w:hAnsi="Aptos"/>
                                <w:sz w:val="28"/>
                                <w:szCs w:val="28"/>
                              </w:rPr>
                              <w:t>academic year 202</w:t>
                            </w:r>
                            <w:r w:rsidR="0061749C">
                              <w:rPr>
                                <w:rFonts w:ascii="Aptos" w:hAnsi="Aptos"/>
                                <w:sz w:val="28"/>
                                <w:szCs w:val="28"/>
                              </w:rPr>
                              <w:t>5</w:t>
                            </w:r>
                            <w:r w:rsidRPr="005D7A4E">
                              <w:rPr>
                                <w:rFonts w:ascii="Aptos" w:hAnsi="Aptos"/>
                                <w:sz w:val="28"/>
                                <w:szCs w:val="28"/>
                              </w:rPr>
                              <w:t xml:space="preserve"> - 202</w:t>
                            </w:r>
                            <w:r w:rsidR="0061749C">
                              <w:rPr>
                                <w:rFonts w:ascii="Aptos" w:hAnsi="Aptos"/>
                                <w:sz w:val="28"/>
                                <w:szCs w:val="28"/>
                              </w:rPr>
                              <w:t>6</w:t>
                            </w:r>
                          </w:p>
                          <w:p w14:paraId="3799C679" w14:textId="77777777" w:rsidR="007E7263" w:rsidRPr="005D7A4E" w:rsidRDefault="007E7263" w:rsidP="007E7263">
                            <w:pPr>
                              <w:jc w:val="center"/>
                              <w:rPr>
                                <w:rFonts w:ascii="Aptos" w:hAnsi="Aptos"/>
                                <w:sz w:val="72"/>
                                <w:szCs w:val="72"/>
                              </w:rPr>
                            </w:pPr>
                          </w:p>
                          <w:p w14:paraId="215FD172" w14:textId="5D82CC93" w:rsidR="007E7263" w:rsidRPr="005D7A4E" w:rsidRDefault="00942617" w:rsidP="007E7263">
                            <w:pPr>
                              <w:jc w:val="center"/>
                              <w:rPr>
                                <w:rFonts w:ascii="Aptos" w:hAnsi="Aptos"/>
                                <w:sz w:val="44"/>
                                <w:szCs w:val="44"/>
                              </w:rPr>
                            </w:pPr>
                            <w:r w:rsidRPr="005D7A4E">
                              <w:rPr>
                                <w:rFonts w:ascii="Aptos" w:hAnsi="Aptos"/>
                                <w:sz w:val="44"/>
                                <w:szCs w:val="44"/>
                              </w:rPr>
                              <w:t>September</w:t>
                            </w:r>
                            <w:r w:rsidR="0089783B" w:rsidRPr="005D7A4E">
                              <w:rPr>
                                <w:rFonts w:ascii="Aptos" w:hAnsi="Aptos"/>
                                <w:sz w:val="44"/>
                                <w:szCs w:val="44"/>
                              </w:rPr>
                              <w:t xml:space="preserve"> </w:t>
                            </w:r>
                            <w:r w:rsidR="007E7263" w:rsidRPr="005D7A4E">
                              <w:rPr>
                                <w:rFonts w:ascii="Aptos" w:hAnsi="Aptos"/>
                                <w:sz w:val="44"/>
                                <w:szCs w:val="44"/>
                              </w:rPr>
                              <w:t>202</w:t>
                            </w:r>
                            <w:r w:rsidR="0061749C">
                              <w:rPr>
                                <w:rFonts w:ascii="Aptos" w:hAnsi="Aptos"/>
                                <w:sz w:val="44"/>
                                <w:szCs w:val="44"/>
                              </w:rPr>
                              <w:t>5</w:t>
                            </w:r>
                          </w:p>
                          <w:p w14:paraId="73F2D2CF" w14:textId="77777777" w:rsidR="007E7263" w:rsidRPr="005D7A4E" w:rsidRDefault="007E7263" w:rsidP="007E7263">
                            <w:pPr>
                              <w:jc w:val="center"/>
                              <w:rPr>
                                <w:rFonts w:ascii="Aptos" w:hAnsi="Aptos"/>
                                <w:sz w:val="44"/>
                                <w:szCs w:val="44"/>
                              </w:rPr>
                            </w:pPr>
                          </w:p>
                          <w:p w14:paraId="458E4B95" w14:textId="77777777" w:rsidR="007E7263" w:rsidRPr="005D7A4E" w:rsidRDefault="007E7263" w:rsidP="007E7263">
                            <w:pPr>
                              <w:jc w:val="center"/>
                              <w:rPr>
                                <w:rFonts w:ascii="Aptos" w:hAnsi="Aptos"/>
                                <w:noProof/>
                              </w:rPr>
                            </w:pPr>
                          </w:p>
                          <w:p w14:paraId="7DAE466B" w14:textId="77777777" w:rsidR="007E7263" w:rsidRPr="005D7A4E" w:rsidRDefault="007E7263" w:rsidP="005C7D74">
                            <w:pPr>
                              <w:rPr>
                                <w:rFonts w:ascii="Aptos" w:hAnsi="Aptos"/>
                                <w:noProof/>
                              </w:rPr>
                            </w:pPr>
                          </w:p>
                          <w:p w14:paraId="6D3B9192" w14:textId="300840FD" w:rsidR="007E7263" w:rsidRPr="005D7A4E" w:rsidRDefault="007E7263" w:rsidP="00161BDC">
                            <w:pPr>
                              <w:jc w:val="center"/>
                              <w:rPr>
                                <w:rFonts w:ascii="Aptos" w:hAnsi="Aptos"/>
                                <w:noProof/>
                                <w:color w:val="7030A0"/>
                                <w:sz w:val="48"/>
                                <w:szCs w:val="48"/>
                              </w:rPr>
                            </w:pPr>
                            <w:r w:rsidRPr="005D7A4E">
                              <w:rPr>
                                <w:rFonts w:ascii="Aptos" w:hAnsi="Aptos"/>
                                <w:noProof/>
                                <w:color w:val="7030A0"/>
                                <w:sz w:val="48"/>
                                <w:szCs w:val="48"/>
                              </w:rPr>
                              <w:t>Our vision is to enable all to flourish</w:t>
                            </w:r>
                          </w:p>
                          <w:p w14:paraId="50DA14D1" w14:textId="77777777" w:rsidR="00BF633A" w:rsidRPr="005D7A4E" w:rsidRDefault="00BF633A" w:rsidP="00161BDC">
                            <w:pPr>
                              <w:jc w:val="center"/>
                              <w:rPr>
                                <w:rFonts w:ascii="Aptos" w:hAnsi="Aptos"/>
                                <w:noProof/>
                                <w:color w:val="7030A0"/>
                                <w:sz w:val="48"/>
                                <w:szCs w:val="48"/>
                              </w:rPr>
                            </w:pPr>
                          </w:p>
                          <w:p w14:paraId="214C894C" w14:textId="386FF66C" w:rsidR="007E7263" w:rsidRPr="00210952" w:rsidRDefault="007E7263" w:rsidP="007E7263">
                            <w:pPr>
                              <w:rPr>
                                <w:rFonts w:ascii="Gill Sans MT" w:hAnsi="Gill Sans MT"/>
                                <w:color w:val="B8569C"/>
                                <w:sz w:val="48"/>
                                <w:szCs w:val="48"/>
                              </w:rPr>
                            </w:pPr>
                            <w:r w:rsidRPr="005D7A4E">
                              <w:rPr>
                                <w:rFonts w:ascii="Aptos" w:hAnsi="Aptos"/>
                                <w:noProof/>
                                <w:color w:val="B8569C"/>
                                <w:sz w:val="48"/>
                                <w:szCs w:val="48"/>
                              </w:rPr>
                              <w:drawing>
                                <wp:inline distT="0" distB="0" distL="0" distR="0" wp14:anchorId="6FDEF7C1" wp14:editId="6D2C1E68">
                                  <wp:extent cx="1479550" cy="1479550"/>
                                  <wp:effectExtent l="0" t="0" r="6350" b="6350"/>
                                  <wp:docPr id="7" name="Picture 7" descr="A silhouette of a child and child playing with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ilhouette of a child and child playing with a ball&#10;&#10;Description automatically generated"/>
                                          <pic:cNvPicPr/>
                                        </pic:nvPicPr>
                                        <pic:blipFill>
                                          <a:blip r:embed="rId11"/>
                                          <a:stretch>
                                            <a:fillRect/>
                                          </a:stretch>
                                        </pic:blipFill>
                                        <pic:spPr>
                                          <a:xfrm>
                                            <a:off x="0" y="0"/>
                                            <a:ext cx="1484409" cy="1484409"/>
                                          </a:xfrm>
                                          <a:prstGeom prst="rect">
                                            <a:avLst/>
                                          </a:prstGeom>
                                        </pic:spPr>
                                      </pic:pic>
                                    </a:graphicData>
                                  </a:graphic>
                                </wp:inline>
                              </w:drawing>
                            </w:r>
                            <w:r w:rsidRPr="005D7A4E">
                              <w:rPr>
                                <w:rFonts w:ascii="Aptos" w:hAnsi="Aptos"/>
                                <w:noProof/>
                                <w:color w:val="B8569C"/>
                                <w:sz w:val="48"/>
                                <w:szCs w:val="48"/>
                              </w:rPr>
                              <w:t xml:space="preserve">  </w:t>
                            </w:r>
                            <w:r w:rsidR="00BF633A" w:rsidRPr="005D7A4E">
                              <w:rPr>
                                <w:rFonts w:ascii="Aptos" w:hAnsi="Aptos"/>
                                <w:noProof/>
                                <w:color w:val="B8569C"/>
                                <w:sz w:val="48"/>
                                <w:szCs w:val="48"/>
                              </w:rPr>
                              <w:t xml:space="preserve">      </w:t>
                            </w:r>
                            <w:r w:rsidRPr="005D7A4E">
                              <w:rPr>
                                <w:rFonts w:ascii="Aptos" w:hAnsi="Aptos"/>
                                <w:noProof/>
                                <w:color w:val="B8569C"/>
                                <w:sz w:val="48"/>
                                <w:szCs w:val="48"/>
                              </w:rPr>
                              <w:t xml:space="preserve"> </w:t>
                            </w:r>
                            <w:r w:rsidRPr="005D7A4E">
                              <w:rPr>
                                <w:rFonts w:ascii="Aptos" w:hAnsi="Aptos"/>
                                <w:noProof/>
                                <w:color w:val="B8569C"/>
                                <w:sz w:val="48"/>
                                <w:szCs w:val="48"/>
                              </w:rPr>
                              <w:drawing>
                                <wp:inline distT="0" distB="0" distL="0" distR="0" wp14:anchorId="6DC3C060" wp14:editId="7722BEA7">
                                  <wp:extent cx="1308100" cy="1308100"/>
                                  <wp:effectExtent l="0" t="0" r="0" b="6350"/>
                                  <wp:docPr id="8" name="Picture 8" descr="A silhouette of a person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ilhouette of a person walking&#10;&#10;Description automatically generated"/>
                                          <pic:cNvPicPr/>
                                        </pic:nvPicPr>
                                        <pic:blipFill>
                                          <a:blip r:embed="rId12"/>
                                          <a:stretch>
                                            <a:fillRect/>
                                          </a:stretch>
                                        </pic:blipFill>
                                        <pic:spPr>
                                          <a:xfrm>
                                            <a:off x="0" y="0"/>
                                            <a:ext cx="1315139" cy="1315139"/>
                                          </a:xfrm>
                                          <a:prstGeom prst="rect">
                                            <a:avLst/>
                                          </a:prstGeom>
                                        </pic:spPr>
                                      </pic:pic>
                                    </a:graphicData>
                                  </a:graphic>
                                </wp:inline>
                              </w:drawing>
                            </w:r>
                            <w:r>
                              <w:rPr>
                                <w:rFonts w:ascii="Gill Sans MT" w:hAnsi="Gill Sans MT"/>
                                <w:noProof/>
                                <w:color w:val="B8569C"/>
                                <w:sz w:val="48"/>
                                <w:szCs w:val="48"/>
                              </w:rPr>
                              <w:t xml:space="preserve">     </w:t>
                            </w:r>
                            <w:r w:rsidR="00BF633A">
                              <w:rPr>
                                <w:rFonts w:ascii="Gill Sans MT" w:hAnsi="Gill Sans MT"/>
                                <w:noProof/>
                                <w:color w:val="B8569C"/>
                                <w:sz w:val="48"/>
                                <w:szCs w:val="48"/>
                              </w:rPr>
                              <w:t xml:space="preserve">       </w:t>
                            </w:r>
                            <w:r>
                              <w:rPr>
                                <w:rFonts w:ascii="Gill Sans MT" w:hAnsi="Gill Sans MT"/>
                                <w:noProof/>
                                <w:color w:val="B8569C"/>
                                <w:sz w:val="48"/>
                                <w:szCs w:val="48"/>
                              </w:rPr>
                              <w:t xml:space="preserve">  </w:t>
                            </w:r>
                            <w:r>
                              <w:rPr>
                                <w:rFonts w:ascii="Gill Sans MT" w:hAnsi="Gill Sans MT"/>
                                <w:noProof/>
                                <w:color w:val="B8569C"/>
                                <w:sz w:val="48"/>
                                <w:szCs w:val="48"/>
                              </w:rPr>
                              <w:drawing>
                                <wp:inline distT="0" distB="0" distL="0" distR="0" wp14:anchorId="750A4BE8" wp14:editId="728526AD">
                                  <wp:extent cx="1327150" cy="1327150"/>
                                  <wp:effectExtent l="0" t="0" r="0" b="6350"/>
                                  <wp:docPr id="9" name="Picture 9" descr="A silhouette of a child pushing 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ilhouette of a child pushing a child in a wheelchair&#10;&#10;Description automatically generated"/>
                                          <pic:cNvPicPr/>
                                        </pic:nvPicPr>
                                        <pic:blipFill>
                                          <a:blip r:embed="rId13"/>
                                          <a:stretch>
                                            <a:fillRect/>
                                          </a:stretch>
                                        </pic:blipFill>
                                        <pic:spPr>
                                          <a:xfrm>
                                            <a:off x="0" y="0"/>
                                            <a:ext cx="1334795" cy="1334795"/>
                                          </a:xfrm>
                                          <a:prstGeom prst="rect">
                                            <a:avLst/>
                                          </a:prstGeom>
                                        </pic:spPr>
                                      </pic:pic>
                                    </a:graphicData>
                                  </a:graphic>
                                </wp:inline>
                              </w:drawing>
                            </w:r>
                          </w:p>
                          <w:p w14:paraId="103BFACF" w14:textId="77777777" w:rsidR="007E7263" w:rsidRPr="008A4599" w:rsidRDefault="007E7263" w:rsidP="007E7263">
                            <w:pPr>
                              <w:jc w:val="right"/>
                              <w:rPr>
                                <w:rFonts w:ascii="Gill Sans MT" w:hAnsi="Gill Sans MT"/>
                                <w:sz w:val="72"/>
                                <w:szCs w:val="72"/>
                              </w:rPr>
                            </w:pPr>
                          </w:p>
                          <w:p w14:paraId="681194A3" w14:textId="77777777" w:rsidR="007E7263" w:rsidRDefault="007E7263" w:rsidP="007E7263">
                            <w:pPr>
                              <w:rPr>
                                <w:rFonts w:ascii="Gill Sans MT" w:hAnsi="Gill Sans MT"/>
                                <w:spacing w:val="-1"/>
                                <w:lang w:val="en-US"/>
                              </w:rPr>
                            </w:pPr>
                          </w:p>
                          <w:p w14:paraId="05802F53" w14:textId="77777777" w:rsidR="007E7263" w:rsidRPr="008A4599" w:rsidRDefault="007E7263" w:rsidP="007E7263">
                            <w:pPr>
                              <w:rPr>
                                <w:rFonts w:ascii="Gill Sans MT" w:hAnsi="Gill Sans MT"/>
                                <w:lang w:val="en-US"/>
                              </w:rPr>
                            </w:pPr>
                            <w:r w:rsidRPr="008A4599">
                              <w:rPr>
                                <w:rFonts w:ascii="Gill Sans MT" w:hAnsi="Gill Sans MT"/>
                                <w:lang w:val="en-US"/>
                              </w:rPr>
                              <w:tab/>
                            </w:r>
                            <w:r w:rsidRPr="008A4599">
                              <w:rPr>
                                <w:rFonts w:ascii="Gill Sans MT" w:hAnsi="Gill Sans MT"/>
                                <w:lang w:val="en-US"/>
                              </w:rPr>
                              <w:tab/>
                            </w:r>
                          </w:p>
                          <w:p w14:paraId="21A42B2B" w14:textId="77777777" w:rsidR="007E7263" w:rsidRPr="008A4599" w:rsidRDefault="007E7263" w:rsidP="007E7263">
                            <w:pPr>
                              <w:rPr>
                                <w:rFonts w:ascii="Gill Sans MT" w:hAnsi="Gill Sans MT"/>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DB54F6" id="_x0000_t202" coordsize="21600,21600" o:spt="202" path="m,l,21600r21600,l21600,xe">
                <v:stroke joinstyle="miter"/>
                <v:path gradientshapeok="t" o:connecttype="rect"/>
              </v:shapetype>
              <v:shape id="Text Box 2" o:spid="_x0000_s1026" type="#_x0000_t202" style="position:absolute;left:0;text-align:left;margin-left:30.5pt;margin-top:6.7pt;width:526.85pt;height:76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" fillcolor="window" strokecolor="#7030a0" strokeweight="6pt">
                <v:textbox>
                  <w:txbxContent>
                    <w:p w14:paraId="1137587E" w14:textId="77777777" w:rsidR="007E7263" w:rsidRDefault="007E7263" w:rsidP="007E7263">
                      <w:pPr>
                        <w:jc w:val="center"/>
                      </w:pPr>
                    </w:p>
                    <w:p w14:paraId="134AA4C8" w14:textId="77777777" w:rsidR="007E7263" w:rsidRDefault="007E7263" w:rsidP="007E7263">
                      <w:pPr>
                        <w:jc w:val="center"/>
                        <w:rPr>
                          <w:noProof/>
                        </w:rPr>
                      </w:pPr>
                    </w:p>
                    <w:p w14:paraId="31A03951" w14:textId="77777777" w:rsidR="007E7263" w:rsidRDefault="007E7263" w:rsidP="007E7263">
                      <w:pPr>
                        <w:jc w:val="center"/>
                      </w:pPr>
                      <w:r w:rsidRPr="001729E2">
                        <w:rPr>
                          <w:noProof/>
                        </w:rPr>
                        <w:drawing>
                          <wp:inline distT="0" distB="0" distL="0" distR="0" wp14:anchorId="7B220502" wp14:editId="632725B8">
                            <wp:extent cx="3084830" cy="1868805"/>
                            <wp:effectExtent l="0" t="0" r="1270" b="0"/>
                            <wp:docPr id="1319506160" name="Picture 131950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4830" cy="1868805"/>
                                    </a:xfrm>
                                    <a:prstGeom prst="rect">
                                      <a:avLst/>
                                    </a:prstGeom>
                                    <a:noFill/>
                                    <a:ln>
                                      <a:noFill/>
                                    </a:ln>
                                  </pic:spPr>
                                </pic:pic>
                              </a:graphicData>
                            </a:graphic>
                          </wp:inline>
                        </w:drawing>
                      </w:r>
                    </w:p>
                    <w:p w14:paraId="6AC395CA" w14:textId="77777777" w:rsidR="007E7263" w:rsidRDefault="007E7263" w:rsidP="007E7263"/>
                    <w:p w14:paraId="6C565D84" w14:textId="77777777" w:rsidR="007E7263" w:rsidRDefault="007E7263" w:rsidP="007E7263">
                      <w:pPr>
                        <w:jc w:val="center"/>
                      </w:pPr>
                    </w:p>
                    <w:p w14:paraId="0809C9F5" w14:textId="77777777" w:rsidR="007E7263" w:rsidRDefault="007E7263" w:rsidP="00B5645C"/>
                    <w:p w14:paraId="7A9563DD" w14:textId="77777777" w:rsidR="007E7263" w:rsidRDefault="007E7263" w:rsidP="007E7263">
                      <w:pPr>
                        <w:jc w:val="center"/>
                      </w:pPr>
                    </w:p>
                    <w:p w14:paraId="50250766" w14:textId="3B607573" w:rsidR="007E7263" w:rsidRPr="005D7A4E" w:rsidRDefault="00942617" w:rsidP="00B5645C">
                      <w:pPr>
                        <w:spacing w:after="240"/>
                        <w:jc w:val="center"/>
                        <w:rPr>
                          <w:rFonts w:ascii="Aptos" w:hAnsi="Aptos"/>
                          <w:sz w:val="72"/>
                          <w:szCs w:val="72"/>
                        </w:rPr>
                      </w:pPr>
                      <w:r w:rsidRPr="005D7A4E">
                        <w:rPr>
                          <w:rFonts w:ascii="Aptos" w:hAnsi="Aptos"/>
                          <w:sz w:val="72"/>
                          <w:szCs w:val="72"/>
                        </w:rPr>
                        <w:t xml:space="preserve">Recruitment </w:t>
                      </w:r>
                      <w:r w:rsidR="00AB2BAB">
                        <w:rPr>
                          <w:rFonts w:ascii="Aptos" w:hAnsi="Aptos"/>
                          <w:sz w:val="72"/>
                          <w:szCs w:val="72"/>
                        </w:rPr>
                        <w:t>Principles</w:t>
                      </w:r>
                    </w:p>
                    <w:p w14:paraId="2634D5A1" w14:textId="77777777" w:rsidR="004B3AA9" w:rsidRPr="005D7A4E" w:rsidRDefault="004B3AA9" w:rsidP="007E7263">
                      <w:pPr>
                        <w:jc w:val="center"/>
                        <w:rPr>
                          <w:rFonts w:ascii="Aptos" w:hAnsi="Aptos"/>
                          <w:sz w:val="40"/>
                          <w:szCs w:val="40"/>
                        </w:rPr>
                      </w:pPr>
                    </w:p>
                    <w:p w14:paraId="5CAEC1BC" w14:textId="77777777" w:rsidR="004B3AA9" w:rsidRPr="005D7A4E" w:rsidRDefault="004B3AA9" w:rsidP="007E7263">
                      <w:pPr>
                        <w:jc w:val="center"/>
                        <w:rPr>
                          <w:rFonts w:ascii="Aptos" w:hAnsi="Aptos"/>
                          <w:sz w:val="40"/>
                          <w:szCs w:val="40"/>
                        </w:rPr>
                      </w:pPr>
                    </w:p>
                    <w:p w14:paraId="2273D0CD" w14:textId="77777777" w:rsidR="00161BDC" w:rsidRPr="005D7A4E" w:rsidRDefault="00161BDC" w:rsidP="007E7263">
                      <w:pPr>
                        <w:jc w:val="center"/>
                        <w:rPr>
                          <w:rFonts w:ascii="Aptos" w:hAnsi="Aptos"/>
                          <w:sz w:val="28"/>
                          <w:szCs w:val="28"/>
                        </w:rPr>
                      </w:pPr>
                    </w:p>
                    <w:p w14:paraId="4BAF17FB" w14:textId="77777777" w:rsidR="00B5645C" w:rsidRPr="005D7A4E" w:rsidRDefault="00161BDC" w:rsidP="007E7263">
                      <w:pPr>
                        <w:jc w:val="center"/>
                        <w:rPr>
                          <w:rFonts w:ascii="Aptos" w:hAnsi="Aptos"/>
                          <w:sz w:val="28"/>
                          <w:szCs w:val="28"/>
                        </w:rPr>
                      </w:pPr>
                      <w:r w:rsidRPr="005D7A4E">
                        <w:rPr>
                          <w:rFonts w:ascii="Aptos" w:hAnsi="Aptos"/>
                          <w:sz w:val="28"/>
                          <w:szCs w:val="28"/>
                        </w:rPr>
                        <w:t>This is essential reading for headteachers and anyone with authority to recruit.</w:t>
                      </w:r>
                    </w:p>
                    <w:p w14:paraId="3E90F30A" w14:textId="7454E42F" w:rsidR="00B5645C" w:rsidRPr="005D7A4E" w:rsidRDefault="00161BDC" w:rsidP="007E7263">
                      <w:pPr>
                        <w:jc w:val="center"/>
                        <w:rPr>
                          <w:rFonts w:ascii="Aptos" w:hAnsi="Aptos"/>
                          <w:sz w:val="28"/>
                          <w:szCs w:val="28"/>
                        </w:rPr>
                      </w:pPr>
                      <w:r w:rsidRPr="005D7A4E">
                        <w:rPr>
                          <w:rFonts w:ascii="Aptos" w:hAnsi="Aptos"/>
                          <w:sz w:val="28"/>
                          <w:szCs w:val="28"/>
                        </w:rPr>
                        <w:t xml:space="preserve"> It outlines </w:t>
                      </w:r>
                      <w:r w:rsidR="0061749C">
                        <w:rPr>
                          <w:rFonts w:ascii="Aptos" w:hAnsi="Aptos"/>
                          <w:sz w:val="28"/>
                          <w:szCs w:val="28"/>
                        </w:rPr>
                        <w:t>updates</w:t>
                      </w:r>
                      <w:r w:rsidR="0061749C" w:rsidRPr="005D7A4E">
                        <w:rPr>
                          <w:rFonts w:ascii="Aptos" w:hAnsi="Aptos"/>
                          <w:sz w:val="28"/>
                          <w:szCs w:val="28"/>
                        </w:rPr>
                        <w:t xml:space="preserve"> </w:t>
                      </w:r>
                      <w:r w:rsidRPr="005D7A4E">
                        <w:rPr>
                          <w:rFonts w:ascii="Aptos" w:hAnsi="Aptos"/>
                          <w:sz w:val="28"/>
                          <w:szCs w:val="28"/>
                        </w:rPr>
                        <w:t xml:space="preserve">to previous policy and procedure </w:t>
                      </w:r>
                      <w:r w:rsidR="00B5645C" w:rsidRPr="005D7A4E">
                        <w:rPr>
                          <w:rFonts w:ascii="Aptos" w:hAnsi="Aptos"/>
                          <w:sz w:val="28"/>
                          <w:szCs w:val="28"/>
                        </w:rPr>
                        <w:t xml:space="preserve">that have been </w:t>
                      </w:r>
                      <w:r w:rsidR="002B1FCA" w:rsidRPr="005D7A4E">
                        <w:rPr>
                          <w:rFonts w:ascii="Aptos" w:hAnsi="Aptos"/>
                          <w:sz w:val="28"/>
                          <w:szCs w:val="28"/>
                        </w:rPr>
                        <w:t xml:space="preserve">agreed </w:t>
                      </w:r>
                    </w:p>
                    <w:p w14:paraId="293AAC3F" w14:textId="071F7972" w:rsidR="00161BDC" w:rsidRPr="005D7A4E" w:rsidRDefault="00161BDC" w:rsidP="007E7263">
                      <w:pPr>
                        <w:jc w:val="center"/>
                        <w:rPr>
                          <w:rFonts w:ascii="Aptos" w:hAnsi="Aptos"/>
                          <w:sz w:val="28"/>
                          <w:szCs w:val="28"/>
                        </w:rPr>
                      </w:pPr>
                      <w:r w:rsidRPr="005D7A4E">
                        <w:rPr>
                          <w:rFonts w:ascii="Aptos" w:hAnsi="Aptos"/>
                          <w:sz w:val="28"/>
                          <w:szCs w:val="28"/>
                        </w:rPr>
                        <w:t xml:space="preserve">for </w:t>
                      </w:r>
                      <w:r w:rsidR="002B1FCA" w:rsidRPr="005D7A4E">
                        <w:rPr>
                          <w:rFonts w:ascii="Aptos" w:hAnsi="Aptos"/>
                          <w:sz w:val="28"/>
                          <w:szCs w:val="28"/>
                        </w:rPr>
                        <w:t xml:space="preserve">the </w:t>
                      </w:r>
                      <w:r w:rsidRPr="005D7A4E">
                        <w:rPr>
                          <w:rFonts w:ascii="Aptos" w:hAnsi="Aptos"/>
                          <w:sz w:val="28"/>
                          <w:szCs w:val="28"/>
                        </w:rPr>
                        <w:t>academic year 202</w:t>
                      </w:r>
                      <w:r w:rsidR="0061749C">
                        <w:rPr>
                          <w:rFonts w:ascii="Aptos" w:hAnsi="Aptos"/>
                          <w:sz w:val="28"/>
                          <w:szCs w:val="28"/>
                        </w:rPr>
                        <w:t>5</w:t>
                      </w:r>
                      <w:r w:rsidRPr="005D7A4E">
                        <w:rPr>
                          <w:rFonts w:ascii="Aptos" w:hAnsi="Aptos"/>
                          <w:sz w:val="28"/>
                          <w:szCs w:val="28"/>
                        </w:rPr>
                        <w:t xml:space="preserve"> - 202</w:t>
                      </w:r>
                      <w:r w:rsidR="0061749C">
                        <w:rPr>
                          <w:rFonts w:ascii="Aptos" w:hAnsi="Aptos"/>
                          <w:sz w:val="28"/>
                          <w:szCs w:val="28"/>
                        </w:rPr>
                        <w:t>6</w:t>
                      </w:r>
                    </w:p>
                    <w:p w14:paraId="3799C679" w14:textId="77777777" w:rsidR="007E7263" w:rsidRPr="005D7A4E" w:rsidRDefault="007E7263" w:rsidP="007E7263">
                      <w:pPr>
                        <w:jc w:val="center"/>
                        <w:rPr>
                          <w:rFonts w:ascii="Aptos" w:hAnsi="Aptos"/>
                          <w:sz w:val="72"/>
                          <w:szCs w:val="72"/>
                        </w:rPr>
                      </w:pPr>
                    </w:p>
                    <w:p w14:paraId="215FD172" w14:textId="5D82CC93" w:rsidR="007E7263" w:rsidRPr="005D7A4E" w:rsidRDefault="00942617" w:rsidP="007E7263">
                      <w:pPr>
                        <w:jc w:val="center"/>
                        <w:rPr>
                          <w:rFonts w:ascii="Aptos" w:hAnsi="Aptos"/>
                          <w:sz w:val="44"/>
                          <w:szCs w:val="44"/>
                        </w:rPr>
                      </w:pPr>
                      <w:r w:rsidRPr="005D7A4E">
                        <w:rPr>
                          <w:rFonts w:ascii="Aptos" w:hAnsi="Aptos"/>
                          <w:sz w:val="44"/>
                          <w:szCs w:val="44"/>
                        </w:rPr>
                        <w:t>September</w:t>
                      </w:r>
                      <w:r w:rsidR="0089783B" w:rsidRPr="005D7A4E">
                        <w:rPr>
                          <w:rFonts w:ascii="Aptos" w:hAnsi="Aptos"/>
                          <w:sz w:val="44"/>
                          <w:szCs w:val="44"/>
                        </w:rPr>
                        <w:t xml:space="preserve"> </w:t>
                      </w:r>
                      <w:r w:rsidR="007E7263" w:rsidRPr="005D7A4E">
                        <w:rPr>
                          <w:rFonts w:ascii="Aptos" w:hAnsi="Aptos"/>
                          <w:sz w:val="44"/>
                          <w:szCs w:val="44"/>
                        </w:rPr>
                        <w:t>202</w:t>
                      </w:r>
                      <w:r w:rsidR="0061749C">
                        <w:rPr>
                          <w:rFonts w:ascii="Aptos" w:hAnsi="Aptos"/>
                          <w:sz w:val="44"/>
                          <w:szCs w:val="44"/>
                        </w:rPr>
                        <w:t>5</w:t>
                      </w:r>
                    </w:p>
                    <w:p w14:paraId="73F2D2CF" w14:textId="77777777" w:rsidR="007E7263" w:rsidRPr="005D7A4E" w:rsidRDefault="007E7263" w:rsidP="007E7263">
                      <w:pPr>
                        <w:jc w:val="center"/>
                        <w:rPr>
                          <w:rFonts w:ascii="Aptos" w:hAnsi="Aptos"/>
                          <w:sz w:val="44"/>
                          <w:szCs w:val="44"/>
                        </w:rPr>
                      </w:pPr>
                    </w:p>
                    <w:p w14:paraId="458E4B95" w14:textId="77777777" w:rsidR="007E7263" w:rsidRPr="005D7A4E" w:rsidRDefault="007E7263" w:rsidP="007E7263">
                      <w:pPr>
                        <w:jc w:val="center"/>
                        <w:rPr>
                          <w:rFonts w:ascii="Aptos" w:hAnsi="Aptos"/>
                          <w:noProof/>
                        </w:rPr>
                      </w:pPr>
                    </w:p>
                    <w:p w14:paraId="7DAE466B" w14:textId="77777777" w:rsidR="007E7263" w:rsidRPr="005D7A4E" w:rsidRDefault="007E7263" w:rsidP="005C7D74">
                      <w:pPr>
                        <w:rPr>
                          <w:rFonts w:ascii="Aptos" w:hAnsi="Aptos"/>
                          <w:noProof/>
                        </w:rPr>
                      </w:pPr>
                    </w:p>
                    <w:p w14:paraId="6D3B9192" w14:textId="300840FD" w:rsidR="007E7263" w:rsidRPr="005D7A4E" w:rsidRDefault="007E7263" w:rsidP="00161BDC">
                      <w:pPr>
                        <w:jc w:val="center"/>
                        <w:rPr>
                          <w:rFonts w:ascii="Aptos" w:hAnsi="Aptos"/>
                          <w:noProof/>
                          <w:color w:val="7030A0"/>
                          <w:sz w:val="48"/>
                          <w:szCs w:val="48"/>
                        </w:rPr>
                      </w:pPr>
                      <w:r w:rsidRPr="005D7A4E">
                        <w:rPr>
                          <w:rFonts w:ascii="Aptos" w:hAnsi="Aptos"/>
                          <w:noProof/>
                          <w:color w:val="7030A0"/>
                          <w:sz w:val="48"/>
                          <w:szCs w:val="48"/>
                        </w:rPr>
                        <w:t>Our vision is to enable all to flourish</w:t>
                      </w:r>
                    </w:p>
                    <w:p w14:paraId="50DA14D1" w14:textId="77777777" w:rsidR="00BF633A" w:rsidRPr="005D7A4E" w:rsidRDefault="00BF633A" w:rsidP="00161BDC">
                      <w:pPr>
                        <w:jc w:val="center"/>
                        <w:rPr>
                          <w:rFonts w:ascii="Aptos" w:hAnsi="Aptos"/>
                          <w:noProof/>
                          <w:color w:val="7030A0"/>
                          <w:sz w:val="48"/>
                          <w:szCs w:val="48"/>
                        </w:rPr>
                      </w:pPr>
                    </w:p>
                    <w:p w14:paraId="214C894C" w14:textId="386FF66C" w:rsidR="007E7263" w:rsidRPr="00210952" w:rsidRDefault="007E7263" w:rsidP="007E7263">
                      <w:pPr>
                        <w:rPr>
                          <w:rFonts w:ascii="Gill Sans MT" w:hAnsi="Gill Sans MT"/>
                          <w:color w:val="B8569C"/>
                          <w:sz w:val="48"/>
                          <w:szCs w:val="48"/>
                        </w:rPr>
                      </w:pPr>
                      <w:r w:rsidRPr="005D7A4E">
                        <w:rPr>
                          <w:rFonts w:ascii="Aptos" w:hAnsi="Aptos"/>
                          <w:noProof/>
                          <w:color w:val="B8569C"/>
                          <w:sz w:val="48"/>
                          <w:szCs w:val="48"/>
                        </w:rPr>
                        <w:drawing>
                          <wp:inline distT="0" distB="0" distL="0" distR="0" wp14:anchorId="6FDEF7C1" wp14:editId="6D2C1E68">
                            <wp:extent cx="1479550" cy="1479550"/>
                            <wp:effectExtent l="0" t="0" r="6350" b="6350"/>
                            <wp:docPr id="7" name="Picture 7" descr="A silhouette of a child and child playing with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ilhouette of a child and child playing with a ball&#10;&#10;Description automatically generated"/>
                                    <pic:cNvPicPr/>
                                  </pic:nvPicPr>
                                  <pic:blipFill>
                                    <a:blip r:embed="rId15"/>
                                    <a:stretch>
                                      <a:fillRect/>
                                    </a:stretch>
                                  </pic:blipFill>
                                  <pic:spPr>
                                    <a:xfrm>
                                      <a:off x="0" y="0"/>
                                      <a:ext cx="1484409" cy="1484409"/>
                                    </a:xfrm>
                                    <a:prstGeom prst="rect">
                                      <a:avLst/>
                                    </a:prstGeom>
                                  </pic:spPr>
                                </pic:pic>
                              </a:graphicData>
                            </a:graphic>
                          </wp:inline>
                        </w:drawing>
                      </w:r>
                      <w:r w:rsidRPr="005D7A4E">
                        <w:rPr>
                          <w:rFonts w:ascii="Aptos" w:hAnsi="Aptos"/>
                          <w:noProof/>
                          <w:color w:val="B8569C"/>
                          <w:sz w:val="48"/>
                          <w:szCs w:val="48"/>
                        </w:rPr>
                        <w:t xml:space="preserve">  </w:t>
                      </w:r>
                      <w:r w:rsidR="00BF633A" w:rsidRPr="005D7A4E">
                        <w:rPr>
                          <w:rFonts w:ascii="Aptos" w:hAnsi="Aptos"/>
                          <w:noProof/>
                          <w:color w:val="B8569C"/>
                          <w:sz w:val="48"/>
                          <w:szCs w:val="48"/>
                        </w:rPr>
                        <w:t xml:space="preserve">      </w:t>
                      </w:r>
                      <w:r w:rsidRPr="005D7A4E">
                        <w:rPr>
                          <w:rFonts w:ascii="Aptos" w:hAnsi="Aptos"/>
                          <w:noProof/>
                          <w:color w:val="B8569C"/>
                          <w:sz w:val="48"/>
                          <w:szCs w:val="48"/>
                        </w:rPr>
                        <w:t xml:space="preserve"> </w:t>
                      </w:r>
                      <w:r w:rsidRPr="005D7A4E">
                        <w:rPr>
                          <w:rFonts w:ascii="Aptos" w:hAnsi="Aptos"/>
                          <w:noProof/>
                          <w:color w:val="B8569C"/>
                          <w:sz w:val="48"/>
                          <w:szCs w:val="48"/>
                        </w:rPr>
                        <w:drawing>
                          <wp:inline distT="0" distB="0" distL="0" distR="0" wp14:anchorId="6DC3C060" wp14:editId="7722BEA7">
                            <wp:extent cx="1308100" cy="1308100"/>
                            <wp:effectExtent l="0" t="0" r="0" b="6350"/>
                            <wp:docPr id="8" name="Picture 8" descr="A silhouette of a person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ilhouette of a person walking&#10;&#10;Description automatically generated"/>
                                    <pic:cNvPicPr/>
                                  </pic:nvPicPr>
                                  <pic:blipFill>
                                    <a:blip r:embed="rId16"/>
                                    <a:stretch>
                                      <a:fillRect/>
                                    </a:stretch>
                                  </pic:blipFill>
                                  <pic:spPr>
                                    <a:xfrm>
                                      <a:off x="0" y="0"/>
                                      <a:ext cx="1315139" cy="1315139"/>
                                    </a:xfrm>
                                    <a:prstGeom prst="rect">
                                      <a:avLst/>
                                    </a:prstGeom>
                                  </pic:spPr>
                                </pic:pic>
                              </a:graphicData>
                            </a:graphic>
                          </wp:inline>
                        </w:drawing>
                      </w:r>
                      <w:r>
                        <w:rPr>
                          <w:rFonts w:ascii="Gill Sans MT" w:hAnsi="Gill Sans MT"/>
                          <w:noProof/>
                          <w:color w:val="B8569C"/>
                          <w:sz w:val="48"/>
                          <w:szCs w:val="48"/>
                        </w:rPr>
                        <w:t xml:space="preserve">     </w:t>
                      </w:r>
                      <w:r w:rsidR="00BF633A">
                        <w:rPr>
                          <w:rFonts w:ascii="Gill Sans MT" w:hAnsi="Gill Sans MT"/>
                          <w:noProof/>
                          <w:color w:val="B8569C"/>
                          <w:sz w:val="48"/>
                          <w:szCs w:val="48"/>
                        </w:rPr>
                        <w:t xml:space="preserve">       </w:t>
                      </w:r>
                      <w:r>
                        <w:rPr>
                          <w:rFonts w:ascii="Gill Sans MT" w:hAnsi="Gill Sans MT"/>
                          <w:noProof/>
                          <w:color w:val="B8569C"/>
                          <w:sz w:val="48"/>
                          <w:szCs w:val="48"/>
                        </w:rPr>
                        <w:t xml:space="preserve">  </w:t>
                      </w:r>
                      <w:r>
                        <w:rPr>
                          <w:rFonts w:ascii="Gill Sans MT" w:hAnsi="Gill Sans MT"/>
                          <w:noProof/>
                          <w:color w:val="B8569C"/>
                          <w:sz w:val="48"/>
                          <w:szCs w:val="48"/>
                        </w:rPr>
                        <w:drawing>
                          <wp:inline distT="0" distB="0" distL="0" distR="0" wp14:anchorId="750A4BE8" wp14:editId="728526AD">
                            <wp:extent cx="1327150" cy="1327150"/>
                            <wp:effectExtent l="0" t="0" r="0" b="6350"/>
                            <wp:docPr id="9" name="Picture 9" descr="A silhouette of a child pushing 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ilhouette of a child pushing a child in a wheelchair&#10;&#10;Description automatically generated"/>
                                    <pic:cNvPicPr/>
                                  </pic:nvPicPr>
                                  <pic:blipFill>
                                    <a:blip r:embed="rId17"/>
                                    <a:stretch>
                                      <a:fillRect/>
                                    </a:stretch>
                                  </pic:blipFill>
                                  <pic:spPr>
                                    <a:xfrm>
                                      <a:off x="0" y="0"/>
                                      <a:ext cx="1334795" cy="1334795"/>
                                    </a:xfrm>
                                    <a:prstGeom prst="rect">
                                      <a:avLst/>
                                    </a:prstGeom>
                                  </pic:spPr>
                                </pic:pic>
                              </a:graphicData>
                            </a:graphic>
                          </wp:inline>
                        </w:drawing>
                      </w:r>
                    </w:p>
                    <w:p w14:paraId="103BFACF" w14:textId="77777777" w:rsidR="007E7263" w:rsidRPr="008A4599" w:rsidRDefault="007E7263" w:rsidP="007E7263">
                      <w:pPr>
                        <w:jc w:val="right"/>
                        <w:rPr>
                          <w:rFonts w:ascii="Gill Sans MT" w:hAnsi="Gill Sans MT"/>
                          <w:sz w:val="72"/>
                          <w:szCs w:val="72"/>
                        </w:rPr>
                      </w:pPr>
                    </w:p>
                    <w:p w14:paraId="681194A3" w14:textId="77777777" w:rsidR="007E7263" w:rsidRDefault="007E7263" w:rsidP="007E7263">
                      <w:pPr>
                        <w:rPr>
                          <w:rFonts w:ascii="Gill Sans MT" w:hAnsi="Gill Sans MT"/>
                          <w:spacing w:val="-1"/>
                          <w:lang w:val="en-US"/>
                        </w:rPr>
                      </w:pPr>
                    </w:p>
                    <w:p w14:paraId="05802F53" w14:textId="77777777" w:rsidR="007E7263" w:rsidRPr="008A4599" w:rsidRDefault="007E7263" w:rsidP="007E7263">
                      <w:pPr>
                        <w:rPr>
                          <w:rFonts w:ascii="Gill Sans MT" w:hAnsi="Gill Sans MT"/>
                          <w:lang w:val="en-US"/>
                        </w:rPr>
                      </w:pPr>
                      <w:r w:rsidRPr="008A4599">
                        <w:rPr>
                          <w:rFonts w:ascii="Gill Sans MT" w:hAnsi="Gill Sans MT"/>
                          <w:lang w:val="en-US"/>
                        </w:rPr>
                        <w:tab/>
                      </w:r>
                      <w:r w:rsidRPr="008A4599">
                        <w:rPr>
                          <w:rFonts w:ascii="Gill Sans MT" w:hAnsi="Gill Sans MT"/>
                          <w:lang w:val="en-US"/>
                        </w:rPr>
                        <w:tab/>
                      </w:r>
                    </w:p>
                    <w:p w14:paraId="21A42B2B" w14:textId="77777777" w:rsidR="007E7263" w:rsidRPr="008A4599" w:rsidRDefault="007E7263" w:rsidP="007E7263">
                      <w:pPr>
                        <w:rPr>
                          <w:rFonts w:ascii="Gill Sans MT" w:hAnsi="Gill Sans MT"/>
                          <w:sz w:val="72"/>
                          <w:szCs w:val="72"/>
                        </w:rPr>
                      </w:pPr>
                    </w:p>
                  </w:txbxContent>
                </v:textbox>
                <w10:wrap anchorx="page"/>
              </v:shape>
            </w:pict>
          </mc:Fallback>
        </mc:AlternateContent>
      </w:r>
    </w:p>
    <w:p w14:paraId="6F83F560" w14:textId="782B946F" w:rsidR="00E1704A" w:rsidRDefault="00E1704A" w:rsidP="007E7263">
      <w:pPr>
        <w:pStyle w:val="BodyText"/>
        <w:tabs>
          <w:tab w:val="left" w:pos="5000"/>
          <w:tab w:val="left" w:pos="8560"/>
        </w:tabs>
      </w:pPr>
    </w:p>
    <w:p w14:paraId="4AF77C03" w14:textId="2ADC8A79" w:rsidR="00E1704A" w:rsidRDefault="00E1704A" w:rsidP="007E7263">
      <w:pPr>
        <w:pStyle w:val="BodyText"/>
        <w:tabs>
          <w:tab w:val="left" w:pos="5000"/>
          <w:tab w:val="left" w:pos="8560"/>
        </w:tabs>
      </w:pPr>
    </w:p>
    <w:p w14:paraId="02796DFC" w14:textId="190F2D7E" w:rsidR="00E1704A" w:rsidRDefault="00E1704A" w:rsidP="007E7263">
      <w:pPr>
        <w:pStyle w:val="BodyText"/>
        <w:tabs>
          <w:tab w:val="left" w:pos="5000"/>
          <w:tab w:val="left" w:pos="8560"/>
        </w:tabs>
      </w:pPr>
    </w:p>
    <w:p w14:paraId="65945411" w14:textId="53308697" w:rsidR="00E1704A" w:rsidRDefault="00E1704A" w:rsidP="007E7263">
      <w:pPr>
        <w:pStyle w:val="BodyText"/>
        <w:tabs>
          <w:tab w:val="left" w:pos="5000"/>
          <w:tab w:val="left" w:pos="8560"/>
        </w:tabs>
      </w:pPr>
    </w:p>
    <w:p w14:paraId="29234707" w14:textId="6D428F89" w:rsidR="00E1704A" w:rsidRDefault="00E1704A" w:rsidP="007E7263">
      <w:pPr>
        <w:pStyle w:val="BodyText"/>
        <w:tabs>
          <w:tab w:val="left" w:pos="5000"/>
          <w:tab w:val="left" w:pos="8560"/>
        </w:tabs>
      </w:pPr>
    </w:p>
    <w:p w14:paraId="4DDA6BC2" w14:textId="77777777" w:rsidR="00E1704A" w:rsidRDefault="00E1704A" w:rsidP="007E7263">
      <w:pPr>
        <w:pStyle w:val="BodyText"/>
        <w:tabs>
          <w:tab w:val="left" w:pos="5000"/>
          <w:tab w:val="left" w:pos="8560"/>
        </w:tabs>
      </w:pPr>
    </w:p>
    <w:p w14:paraId="6B9BD448" w14:textId="77777777" w:rsidR="00E1704A" w:rsidRDefault="00E1704A" w:rsidP="007E7263">
      <w:pPr>
        <w:pStyle w:val="BodyText"/>
        <w:tabs>
          <w:tab w:val="left" w:pos="5000"/>
          <w:tab w:val="left" w:pos="8560"/>
        </w:tabs>
      </w:pPr>
    </w:p>
    <w:p w14:paraId="2D148E24" w14:textId="77777777" w:rsidR="00E1704A" w:rsidRDefault="00E1704A" w:rsidP="007E7263">
      <w:pPr>
        <w:pStyle w:val="BodyText"/>
        <w:tabs>
          <w:tab w:val="left" w:pos="5000"/>
          <w:tab w:val="left" w:pos="8560"/>
        </w:tabs>
      </w:pPr>
    </w:p>
    <w:p w14:paraId="25945FDF" w14:textId="77777777" w:rsidR="00E1704A" w:rsidRDefault="00E1704A" w:rsidP="007E7263">
      <w:pPr>
        <w:pStyle w:val="BodyText"/>
        <w:tabs>
          <w:tab w:val="left" w:pos="5000"/>
          <w:tab w:val="left" w:pos="8560"/>
        </w:tabs>
      </w:pPr>
    </w:p>
    <w:p w14:paraId="4123DC81" w14:textId="77777777" w:rsidR="00E1704A" w:rsidRDefault="00E1704A" w:rsidP="007E7263">
      <w:pPr>
        <w:pStyle w:val="BodyText"/>
        <w:tabs>
          <w:tab w:val="left" w:pos="5000"/>
          <w:tab w:val="left" w:pos="8560"/>
        </w:tabs>
      </w:pPr>
    </w:p>
    <w:p w14:paraId="7D93F054" w14:textId="77777777" w:rsidR="00E1704A" w:rsidRDefault="00E1704A" w:rsidP="007E7263">
      <w:pPr>
        <w:pStyle w:val="BodyText"/>
        <w:tabs>
          <w:tab w:val="left" w:pos="5000"/>
          <w:tab w:val="left" w:pos="8560"/>
        </w:tabs>
      </w:pPr>
    </w:p>
    <w:p w14:paraId="2106B2E8" w14:textId="77777777" w:rsidR="00E1704A" w:rsidRDefault="00E1704A" w:rsidP="007E7263">
      <w:pPr>
        <w:pStyle w:val="BodyText"/>
        <w:tabs>
          <w:tab w:val="left" w:pos="5000"/>
          <w:tab w:val="left" w:pos="8560"/>
        </w:tabs>
      </w:pPr>
    </w:p>
    <w:p w14:paraId="3686EC96" w14:textId="77777777" w:rsidR="00E1704A" w:rsidRDefault="00E1704A" w:rsidP="007E7263">
      <w:pPr>
        <w:pStyle w:val="BodyText"/>
        <w:tabs>
          <w:tab w:val="left" w:pos="5000"/>
          <w:tab w:val="left" w:pos="8560"/>
        </w:tabs>
      </w:pPr>
    </w:p>
    <w:p w14:paraId="350B44A1" w14:textId="77777777" w:rsidR="00E1704A" w:rsidRDefault="00E1704A" w:rsidP="007E7263">
      <w:pPr>
        <w:pStyle w:val="BodyText"/>
        <w:tabs>
          <w:tab w:val="left" w:pos="5000"/>
          <w:tab w:val="left" w:pos="8560"/>
        </w:tabs>
      </w:pPr>
    </w:p>
    <w:p w14:paraId="27EA1B9A" w14:textId="77777777" w:rsidR="00E1704A" w:rsidRDefault="00E1704A" w:rsidP="007E7263">
      <w:pPr>
        <w:pStyle w:val="BodyText"/>
        <w:tabs>
          <w:tab w:val="left" w:pos="5000"/>
          <w:tab w:val="left" w:pos="8560"/>
        </w:tabs>
      </w:pPr>
    </w:p>
    <w:p w14:paraId="1D38874C" w14:textId="77777777" w:rsidR="00E1704A" w:rsidRDefault="00E1704A" w:rsidP="007E7263">
      <w:pPr>
        <w:pStyle w:val="BodyText"/>
        <w:tabs>
          <w:tab w:val="left" w:pos="5000"/>
          <w:tab w:val="left" w:pos="8560"/>
        </w:tabs>
      </w:pPr>
    </w:p>
    <w:p w14:paraId="70DC42E5" w14:textId="77777777" w:rsidR="00E1704A" w:rsidRDefault="00E1704A" w:rsidP="007E7263">
      <w:pPr>
        <w:pStyle w:val="BodyText"/>
        <w:tabs>
          <w:tab w:val="left" w:pos="5000"/>
          <w:tab w:val="left" w:pos="8560"/>
        </w:tabs>
      </w:pPr>
    </w:p>
    <w:p w14:paraId="79E7E8D5" w14:textId="77777777" w:rsidR="00E1704A" w:rsidRDefault="00E1704A" w:rsidP="007E7263">
      <w:pPr>
        <w:pStyle w:val="BodyText"/>
        <w:tabs>
          <w:tab w:val="left" w:pos="5000"/>
          <w:tab w:val="left" w:pos="8560"/>
        </w:tabs>
      </w:pPr>
    </w:p>
    <w:p w14:paraId="2707B718" w14:textId="77777777" w:rsidR="00E1704A" w:rsidRDefault="00E1704A" w:rsidP="007E7263">
      <w:pPr>
        <w:pStyle w:val="BodyText"/>
        <w:tabs>
          <w:tab w:val="left" w:pos="5000"/>
          <w:tab w:val="left" w:pos="8560"/>
        </w:tabs>
      </w:pPr>
    </w:p>
    <w:p w14:paraId="3C1B3335" w14:textId="77777777" w:rsidR="00E1704A" w:rsidRDefault="00E1704A" w:rsidP="007E7263">
      <w:pPr>
        <w:pStyle w:val="BodyText"/>
        <w:tabs>
          <w:tab w:val="left" w:pos="5000"/>
          <w:tab w:val="left" w:pos="8560"/>
        </w:tabs>
      </w:pPr>
    </w:p>
    <w:p w14:paraId="58C28B69" w14:textId="77777777" w:rsidR="00E1704A" w:rsidRDefault="00E1704A" w:rsidP="007E7263">
      <w:pPr>
        <w:pStyle w:val="BodyText"/>
        <w:tabs>
          <w:tab w:val="left" w:pos="5000"/>
          <w:tab w:val="left" w:pos="8560"/>
        </w:tabs>
      </w:pPr>
    </w:p>
    <w:p w14:paraId="39B1D1FA" w14:textId="77777777" w:rsidR="00E1704A" w:rsidRDefault="00E1704A" w:rsidP="007E7263">
      <w:pPr>
        <w:pStyle w:val="BodyText"/>
        <w:tabs>
          <w:tab w:val="left" w:pos="5000"/>
          <w:tab w:val="left" w:pos="8560"/>
        </w:tabs>
      </w:pPr>
    </w:p>
    <w:p w14:paraId="770F0FE0" w14:textId="77777777" w:rsidR="00E1704A" w:rsidRDefault="00E1704A" w:rsidP="007E7263">
      <w:pPr>
        <w:pStyle w:val="BodyText"/>
        <w:tabs>
          <w:tab w:val="left" w:pos="5000"/>
          <w:tab w:val="left" w:pos="8560"/>
        </w:tabs>
      </w:pPr>
    </w:p>
    <w:p w14:paraId="2B8E1524" w14:textId="77777777" w:rsidR="00E1704A" w:rsidRDefault="00E1704A" w:rsidP="007E7263">
      <w:pPr>
        <w:pStyle w:val="BodyText"/>
        <w:tabs>
          <w:tab w:val="left" w:pos="5000"/>
          <w:tab w:val="left" w:pos="8560"/>
        </w:tabs>
      </w:pPr>
    </w:p>
    <w:p w14:paraId="63E6E7A9" w14:textId="77777777" w:rsidR="00E1704A" w:rsidRDefault="00E1704A" w:rsidP="007E7263">
      <w:pPr>
        <w:pStyle w:val="BodyText"/>
        <w:tabs>
          <w:tab w:val="left" w:pos="5000"/>
          <w:tab w:val="left" w:pos="8560"/>
        </w:tabs>
      </w:pPr>
    </w:p>
    <w:p w14:paraId="64D9B6FE" w14:textId="5B19DA85" w:rsidR="000404F6" w:rsidRPr="005D7A4E" w:rsidRDefault="00715E62" w:rsidP="000276FD">
      <w:pPr>
        <w:pStyle w:val="Heading1"/>
        <w:rPr>
          <w:rFonts w:ascii="Aptos" w:hAnsi="Aptos"/>
        </w:rPr>
      </w:pPr>
      <w:r w:rsidRPr="005D7A4E">
        <w:rPr>
          <w:rFonts w:ascii="Aptos" w:hAnsi="Aptos"/>
        </w:rPr>
        <w:t>C</w:t>
      </w:r>
      <w:r w:rsidR="00AB60D7" w:rsidRPr="005D7A4E">
        <w:rPr>
          <w:rFonts w:ascii="Aptos" w:hAnsi="Aptos"/>
        </w:rPr>
        <w:t>ontents</w:t>
      </w:r>
    </w:p>
    <w:p w14:paraId="164009D6" w14:textId="77777777" w:rsidR="00AB60D7" w:rsidRPr="005D7A4E" w:rsidRDefault="00AB60D7" w:rsidP="00E1704A">
      <w:pPr>
        <w:pStyle w:val="PlainText"/>
        <w:rPr>
          <w:rFonts w:ascii="Aptos" w:hAnsi="Aptos"/>
          <w:color w:val="auto"/>
          <w:sz w:val="24"/>
          <w:szCs w:val="24"/>
        </w:rPr>
      </w:pPr>
    </w:p>
    <w:p w14:paraId="1762E26C" w14:textId="33E89147" w:rsidR="00AB60D7" w:rsidRPr="005D7A4E" w:rsidRDefault="001F2AD7" w:rsidP="000276FD">
      <w:pPr>
        <w:pStyle w:val="PlainText"/>
        <w:numPr>
          <w:ilvl w:val="0"/>
          <w:numId w:val="6"/>
        </w:numPr>
        <w:spacing w:line="360" w:lineRule="auto"/>
        <w:rPr>
          <w:rFonts w:ascii="Aptos" w:hAnsi="Aptos"/>
          <w:color w:val="000000" w:themeColor="text1"/>
          <w:sz w:val="24"/>
          <w:szCs w:val="24"/>
        </w:rPr>
      </w:pPr>
      <w:hyperlink w:anchor="_1.0_Purpose" w:history="1">
        <w:r w:rsidRPr="005D7A4E">
          <w:rPr>
            <w:rStyle w:val="Hyperlink"/>
            <w:rFonts w:ascii="Aptos" w:hAnsi="Aptos"/>
            <w:color w:val="000000" w:themeColor="text1"/>
            <w:sz w:val="24"/>
            <w:szCs w:val="24"/>
            <w:u w:val="none"/>
          </w:rPr>
          <w:t xml:space="preserve">    </w:t>
        </w:r>
        <w:r w:rsidR="005B4D0D" w:rsidRPr="005D7A4E">
          <w:rPr>
            <w:rStyle w:val="Hyperlink"/>
            <w:rFonts w:ascii="Aptos" w:hAnsi="Aptos"/>
            <w:color w:val="000000" w:themeColor="text1"/>
            <w:sz w:val="24"/>
            <w:szCs w:val="24"/>
            <w:u w:val="none"/>
          </w:rPr>
          <w:t xml:space="preserve"> </w:t>
        </w:r>
        <w:r w:rsidR="000B5606">
          <w:rPr>
            <w:rStyle w:val="Hyperlink"/>
            <w:rFonts w:ascii="Aptos" w:hAnsi="Aptos"/>
            <w:color w:val="000000" w:themeColor="text1"/>
            <w:sz w:val="24"/>
            <w:szCs w:val="24"/>
            <w:u w:val="none"/>
          </w:rPr>
          <w:t xml:space="preserve">  </w:t>
        </w:r>
        <w:r w:rsidR="00AB60D7" w:rsidRPr="005D7A4E">
          <w:rPr>
            <w:rStyle w:val="Hyperlink"/>
            <w:rFonts w:ascii="Aptos" w:hAnsi="Aptos"/>
            <w:color w:val="000000" w:themeColor="text1"/>
            <w:sz w:val="24"/>
            <w:szCs w:val="24"/>
            <w:u w:val="none"/>
          </w:rPr>
          <w:t>Purpose</w:t>
        </w:r>
      </w:hyperlink>
    </w:p>
    <w:p w14:paraId="18B85C64" w14:textId="71EE89AE" w:rsidR="00AB60D7" w:rsidRPr="005D7A4E" w:rsidRDefault="001F2AD7" w:rsidP="000276FD">
      <w:pPr>
        <w:pStyle w:val="PlainText"/>
        <w:numPr>
          <w:ilvl w:val="0"/>
          <w:numId w:val="6"/>
        </w:numPr>
        <w:spacing w:line="360" w:lineRule="auto"/>
        <w:rPr>
          <w:rFonts w:ascii="Aptos" w:hAnsi="Aptos"/>
          <w:color w:val="000000" w:themeColor="text1"/>
          <w:sz w:val="24"/>
          <w:szCs w:val="24"/>
        </w:rPr>
      </w:pPr>
      <w:hyperlink w:anchor="_2.0_Context" w:history="1">
        <w:r w:rsidRPr="005D7A4E">
          <w:rPr>
            <w:rStyle w:val="Hyperlink"/>
            <w:rFonts w:ascii="Aptos" w:hAnsi="Aptos"/>
            <w:color w:val="000000" w:themeColor="text1"/>
            <w:sz w:val="24"/>
            <w:szCs w:val="24"/>
            <w:u w:val="none"/>
          </w:rPr>
          <w:t xml:space="preserve">    </w:t>
        </w:r>
        <w:r w:rsidR="005B4D0D" w:rsidRPr="005D7A4E">
          <w:rPr>
            <w:rStyle w:val="Hyperlink"/>
            <w:rFonts w:ascii="Aptos" w:hAnsi="Aptos"/>
            <w:color w:val="000000" w:themeColor="text1"/>
            <w:sz w:val="24"/>
            <w:szCs w:val="24"/>
            <w:u w:val="none"/>
          </w:rPr>
          <w:t xml:space="preserve"> </w:t>
        </w:r>
        <w:r w:rsidR="000B5606">
          <w:rPr>
            <w:rStyle w:val="Hyperlink"/>
            <w:rFonts w:ascii="Aptos" w:hAnsi="Aptos"/>
            <w:color w:val="000000" w:themeColor="text1"/>
            <w:sz w:val="24"/>
            <w:szCs w:val="24"/>
            <w:u w:val="none"/>
          </w:rPr>
          <w:t xml:space="preserve">  </w:t>
        </w:r>
        <w:r w:rsidR="00AB60D7" w:rsidRPr="005D7A4E">
          <w:rPr>
            <w:rStyle w:val="Hyperlink"/>
            <w:rFonts w:ascii="Aptos" w:hAnsi="Aptos"/>
            <w:color w:val="000000" w:themeColor="text1"/>
            <w:sz w:val="24"/>
            <w:szCs w:val="24"/>
            <w:u w:val="none"/>
          </w:rPr>
          <w:t>Context</w:t>
        </w:r>
      </w:hyperlink>
    </w:p>
    <w:p w14:paraId="195CC0D9" w14:textId="5F8C697B" w:rsidR="00AB60D7" w:rsidRPr="005D7A4E" w:rsidRDefault="001F2AD7" w:rsidP="000276FD">
      <w:pPr>
        <w:pStyle w:val="PlainText"/>
        <w:numPr>
          <w:ilvl w:val="0"/>
          <w:numId w:val="6"/>
        </w:numPr>
        <w:spacing w:line="360" w:lineRule="auto"/>
        <w:rPr>
          <w:rFonts w:ascii="Aptos" w:hAnsi="Aptos"/>
          <w:color w:val="000000" w:themeColor="text1"/>
          <w:sz w:val="24"/>
          <w:szCs w:val="24"/>
        </w:rPr>
      </w:pPr>
      <w:hyperlink w:anchor="_3.0_Scope" w:history="1">
        <w:r w:rsidRPr="005D7A4E">
          <w:rPr>
            <w:rStyle w:val="Hyperlink"/>
            <w:rFonts w:ascii="Aptos" w:hAnsi="Aptos"/>
            <w:color w:val="000000" w:themeColor="text1"/>
            <w:sz w:val="24"/>
            <w:szCs w:val="24"/>
            <w:u w:val="none"/>
          </w:rPr>
          <w:t xml:space="preserve">   </w:t>
        </w:r>
        <w:r w:rsidR="005B4D0D" w:rsidRPr="005D7A4E">
          <w:rPr>
            <w:rStyle w:val="Hyperlink"/>
            <w:rFonts w:ascii="Aptos" w:hAnsi="Aptos"/>
            <w:color w:val="000000" w:themeColor="text1"/>
            <w:sz w:val="24"/>
            <w:szCs w:val="24"/>
            <w:u w:val="none"/>
          </w:rPr>
          <w:t xml:space="preserve"> </w:t>
        </w:r>
        <w:r w:rsidRPr="005D7A4E">
          <w:rPr>
            <w:rStyle w:val="Hyperlink"/>
            <w:rFonts w:ascii="Aptos" w:hAnsi="Aptos"/>
            <w:color w:val="000000" w:themeColor="text1"/>
            <w:sz w:val="24"/>
            <w:szCs w:val="24"/>
            <w:u w:val="none"/>
          </w:rPr>
          <w:t xml:space="preserve"> </w:t>
        </w:r>
        <w:r w:rsidR="000B5606">
          <w:rPr>
            <w:rStyle w:val="Hyperlink"/>
            <w:rFonts w:ascii="Aptos" w:hAnsi="Aptos"/>
            <w:color w:val="000000" w:themeColor="text1"/>
            <w:sz w:val="24"/>
            <w:szCs w:val="24"/>
            <w:u w:val="none"/>
          </w:rPr>
          <w:t xml:space="preserve">  </w:t>
        </w:r>
        <w:r w:rsidR="00AB60D7" w:rsidRPr="005D7A4E">
          <w:rPr>
            <w:rStyle w:val="Hyperlink"/>
            <w:rFonts w:ascii="Aptos" w:hAnsi="Aptos"/>
            <w:color w:val="000000" w:themeColor="text1"/>
            <w:sz w:val="24"/>
            <w:szCs w:val="24"/>
            <w:u w:val="none"/>
          </w:rPr>
          <w:t>Scope</w:t>
        </w:r>
      </w:hyperlink>
    </w:p>
    <w:p w14:paraId="086F2F78" w14:textId="5821915E" w:rsidR="00AB60D7" w:rsidRPr="005D7A4E" w:rsidRDefault="001F2AD7" w:rsidP="000276FD">
      <w:pPr>
        <w:pStyle w:val="PlainText"/>
        <w:numPr>
          <w:ilvl w:val="0"/>
          <w:numId w:val="6"/>
        </w:numPr>
        <w:spacing w:line="360" w:lineRule="auto"/>
        <w:rPr>
          <w:rFonts w:ascii="Aptos" w:hAnsi="Aptos"/>
          <w:color w:val="000000" w:themeColor="text1"/>
          <w:sz w:val="24"/>
          <w:szCs w:val="24"/>
        </w:rPr>
      </w:pPr>
      <w:hyperlink w:anchor="_4.0_Procedure" w:history="1">
        <w:r w:rsidRPr="005D7A4E">
          <w:rPr>
            <w:rStyle w:val="Hyperlink"/>
            <w:rFonts w:ascii="Aptos" w:hAnsi="Aptos"/>
            <w:color w:val="000000" w:themeColor="text1"/>
            <w:sz w:val="24"/>
            <w:szCs w:val="24"/>
            <w:u w:val="none"/>
          </w:rPr>
          <w:t xml:space="preserve">    </w:t>
        </w:r>
        <w:r w:rsidR="005B4D0D" w:rsidRPr="005D7A4E">
          <w:rPr>
            <w:rStyle w:val="Hyperlink"/>
            <w:rFonts w:ascii="Aptos" w:hAnsi="Aptos"/>
            <w:color w:val="000000" w:themeColor="text1"/>
            <w:sz w:val="24"/>
            <w:szCs w:val="24"/>
            <w:u w:val="none"/>
          </w:rPr>
          <w:t xml:space="preserve"> </w:t>
        </w:r>
        <w:r w:rsidR="000B5606">
          <w:rPr>
            <w:rStyle w:val="Hyperlink"/>
            <w:rFonts w:ascii="Aptos" w:hAnsi="Aptos"/>
            <w:color w:val="000000" w:themeColor="text1"/>
            <w:sz w:val="24"/>
            <w:szCs w:val="24"/>
            <w:u w:val="none"/>
          </w:rPr>
          <w:t xml:space="preserve">  </w:t>
        </w:r>
        <w:r w:rsidR="00AB60D7" w:rsidRPr="005D7A4E">
          <w:rPr>
            <w:rStyle w:val="Hyperlink"/>
            <w:rFonts w:ascii="Aptos" w:hAnsi="Aptos"/>
            <w:color w:val="000000" w:themeColor="text1"/>
            <w:sz w:val="24"/>
            <w:szCs w:val="24"/>
            <w:u w:val="none"/>
          </w:rPr>
          <w:t>Procedure</w:t>
        </w:r>
      </w:hyperlink>
      <w:r w:rsidR="00AB60D7" w:rsidRPr="005D7A4E">
        <w:rPr>
          <w:rFonts w:ascii="Aptos" w:hAnsi="Aptos"/>
          <w:color w:val="000000" w:themeColor="text1"/>
          <w:sz w:val="24"/>
          <w:szCs w:val="24"/>
        </w:rPr>
        <w:t xml:space="preserve"> </w:t>
      </w:r>
    </w:p>
    <w:p w14:paraId="1DAD7454" w14:textId="3DB13AF7" w:rsidR="00AB60D7" w:rsidRPr="005D7A4E" w:rsidRDefault="00D65BFD" w:rsidP="00C56099">
      <w:pPr>
        <w:pStyle w:val="PlainText"/>
        <w:numPr>
          <w:ilvl w:val="0"/>
          <w:numId w:val="9"/>
        </w:numPr>
        <w:spacing w:line="360" w:lineRule="auto"/>
        <w:rPr>
          <w:rStyle w:val="Hyperlink"/>
          <w:rFonts w:ascii="Aptos" w:hAnsi="Aptos"/>
          <w:color w:val="000000" w:themeColor="text1"/>
          <w:sz w:val="24"/>
          <w:szCs w:val="24"/>
          <w:u w:val="none"/>
        </w:rPr>
      </w:pPr>
      <w:hyperlink w:anchor="_5.0_Review_of" w:history="1">
        <w:r w:rsidRPr="005D7A4E">
          <w:rPr>
            <w:rStyle w:val="Hyperlink"/>
            <w:rFonts w:ascii="Aptos" w:hAnsi="Aptos"/>
            <w:color w:val="000000" w:themeColor="text1"/>
            <w:sz w:val="24"/>
            <w:szCs w:val="24"/>
            <w:u w:val="none"/>
          </w:rPr>
          <w:t>Fundamental</w:t>
        </w:r>
      </w:hyperlink>
      <w:r w:rsidRPr="005D7A4E">
        <w:rPr>
          <w:rStyle w:val="Hyperlink"/>
          <w:rFonts w:ascii="Aptos" w:hAnsi="Aptos"/>
          <w:color w:val="000000" w:themeColor="text1"/>
          <w:sz w:val="24"/>
          <w:szCs w:val="24"/>
          <w:u w:val="none"/>
        </w:rPr>
        <w:t xml:space="preserve"> or necessary recruitment</w:t>
      </w:r>
    </w:p>
    <w:p w14:paraId="750B8C2F" w14:textId="4939735A" w:rsidR="00D65BFD" w:rsidRPr="005D7A4E" w:rsidRDefault="00D65BFD" w:rsidP="00C56099">
      <w:pPr>
        <w:pStyle w:val="PlainText"/>
        <w:numPr>
          <w:ilvl w:val="0"/>
          <w:numId w:val="9"/>
        </w:numPr>
        <w:spacing w:line="360" w:lineRule="auto"/>
        <w:rPr>
          <w:rFonts w:ascii="Aptos" w:hAnsi="Aptos"/>
          <w:color w:val="000000" w:themeColor="text1"/>
          <w:sz w:val="24"/>
          <w:szCs w:val="24"/>
        </w:rPr>
      </w:pPr>
      <w:hyperlink w:anchor="_6.0_Unplanned/unexpected_staffing" w:history="1">
        <w:r w:rsidRPr="005D7A4E">
          <w:rPr>
            <w:rStyle w:val="Hyperlink"/>
            <w:rFonts w:ascii="Aptos" w:hAnsi="Aptos"/>
            <w:color w:val="000000" w:themeColor="text1"/>
            <w:sz w:val="24"/>
            <w:szCs w:val="24"/>
            <w:u w:val="none"/>
          </w:rPr>
          <w:t>Unplanned</w:t>
        </w:r>
        <w:r w:rsidR="00004EC9">
          <w:rPr>
            <w:rStyle w:val="Hyperlink"/>
            <w:rFonts w:ascii="Aptos" w:hAnsi="Aptos"/>
            <w:color w:val="000000" w:themeColor="text1"/>
            <w:sz w:val="24"/>
            <w:szCs w:val="24"/>
            <w:u w:val="none"/>
          </w:rPr>
          <w:t xml:space="preserve"> or </w:t>
        </w:r>
        <w:r w:rsidRPr="005D7A4E">
          <w:rPr>
            <w:rStyle w:val="Hyperlink"/>
            <w:rFonts w:ascii="Aptos" w:hAnsi="Aptos"/>
            <w:color w:val="000000" w:themeColor="text1"/>
            <w:sz w:val="24"/>
            <w:szCs w:val="24"/>
            <w:u w:val="none"/>
          </w:rPr>
          <w:t>unexpected staffing requirements</w:t>
        </w:r>
      </w:hyperlink>
    </w:p>
    <w:p w14:paraId="298C1633" w14:textId="2B496F39" w:rsidR="00FD78F9" w:rsidRPr="005D7A4E" w:rsidRDefault="001F2AD7" w:rsidP="000276FD">
      <w:pPr>
        <w:pStyle w:val="PlainText"/>
        <w:numPr>
          <w:ilvl w:val="0"/>
          <w:numId w:val="6"/>
        </w:numPr>
        <w:spacing w:line="360" w:lineRule="auto"/>
        <w:rPr>
          <w:rStyle w:val="Hyperlink"/>
          <w:rFonts w:ascii="Aptos" w:hAnsi="Aptos"/>
          <w:color w:val="000000" w:themeColor="text1"/>
          <w:sz w:val="24"/>
          <w:szCs w:val="24"/>
          <w:u w:val="none"/>
        </w:rPr>
      </w:pPr>
      <w:r w:rsidRPr="005D7A4E">
        <w:rPr>
          <w:rFonts w:ascii="Aptos" w:hAnsi="Aptos"/>
          <w:color w:val="000000" w:themeColor="text1"/>
          <w:sz w:val="24"/>
          <w:szCs w:val="24"/>
        </w:rPr>
        <w:t xml:space="preserve">    </w:t>
      </w:r>
      <w:r w:rsidR="005B4D0D" w:rsidRPr="005D7A4E">
        <w:rPr>
          <w:rFonts w:ascii="Aptos" w:hAnsi="Aptos"/>
          <w:color w:val="000000" w:themeColor="text1"/>
          <w:sz w:val="24"/>
          <w:szCs w:val="24"/>
        </w:rPr>
        <w:t xml:space="preserve"> </w:t>
      </w:r>
      <w:r w:rsidR="000B5606">
        <w:rPr>
          <w:rFonts w:ascii="Aptos" w:hAnsi="Aptos"/>
          <w:color w:val="000000" w:themeColor="text1"/>
          <w:sz w:val="24"/>
          <w:szCs w:val="24"/>
        </w:rPr>
        <w:t xml:space="preserve">  </w:t>
      </w:r>
      <w:hyperlink w:anchor="_7.0_Overtime_and" w:history="1">
        <w:r w:rsidR="00FD78F9" w:rsidRPr="005D7A4E">
          <w:rPr>
            <w:rStyle w:val="Hyperlink"/>
            <w:rFonts w:ascii="Aptos" w:hAnsi="Aptos"/>
            <w:color w:val="000000" w:themeColor="text1"/>
            <w:sz w:val="24"/>
            <w:szCs w:val="24"/>
            <w:u w:val="none"/>
          </w:rPr>
          <w:t>Overtime</w:t>
        </w:r>
        <w:r w:rsidR="004B3AA9" w:rsidRPr="005D7A4E">
          <w:rPr>
            <w:rStyle w:val="Hyperlink"/>
            <w:rFonts w:ascii="Aptos" w:hAnsi="Aptos"/>
            <w:color w:val="000000" w:themeColor="text1"/>
            <w:sz w:val="24"/>
            <w:szCs w:val="24"/>
            <w:u w:val="none"/>
          </w:rPr>
          <w:t xml:space="preserve">, </w:t>
        </w:r>
        <w:r w:rsidR="00FD78F9" w:rsidRPr="005D7A4E">
          <w:rPr>
            <w:rStyle w:val="Hyperlink"/>
            <w:rFonts w:ascii="Aptos" w:hAnsi="Aptos"/>
            <w:color w:val="000000" w:themeColor="text1"/>
            <w:sz w:val="24"/>
            <w:szCs w:val="24"/>
            <w:u w:val="none"/>
          </w:rPr>
          <w:t>additional time</w:t>
        </w:r>
      </w:hyperlink>
      <w:r w:rsidR="004B3AA9" w:rsidRPr="005D7A4E">
        <w:rPr>
          <w:rStyle w:val="Hyperlink"/>
          <w:rFonts w:ascii="Aptos" w:hAnsi="Aptos"/>
          <w:color w:val="000000" w:themeColor="text1"/>
          <w:sz w:val="24"/>
          <w:szCs w:val="24"/>
          <w:u w:val="none"/>
        </w:rPr>
        <w:t xml:space="preserve"> and supply</w:t>
      </w:r>
    </w:p>
    <w:p w14:paraId="281DC02F" w14:textId="192B240B" w:rsidR="001E7833" w:rsidRPr="00904DB5" w:rsidRDefault="001E7833" w:rsidP="000276FD">
      <w:pPr>
        <w:pStyle w:val="PlainText"/>
        <w:numPr>
          <w:ilvl w:val="0"/>
          <w:numId w:val="6"/>
        </w:numPr>
        <w:spacing w:line="360" w:lineRule="auto"/>
        <w:rPr>
          <w:rFonts w:ascii="Aptos" w:hAnsi="Aptos"/>
          <w:color w:val="000000" w:themeColor="text1"/>
          <w:sz w:val="24"/>
          <w:szCs w:val="24"/>
        </w:rPr>
      </w:pPr>
      <w:r w:rsidRPr="005D7A4E">
        <w:rPr>
          <w:rStyle w:val="Hyperlink"/>
          <w:rFonts w:ascii="Aptos" w:hAnsi="Aptos"/>
          <w:color w:val="000000" w:themeColor="text1"/>
          <w:sz w:val="24"/>
          <w:szCs w:val="24"/>
          <w:u w:val="none"/>
        </w:rPr>
        <w:t xml:space="preserve">   </w:t>
      </w:r>
      <w:r w:rsidR="005B4D0D" w:rsidRPr="005D7A4E">
        <w:rPr>
          <w:rStyle w:val="Hyperlink"/>
          <w:rFonts w:ascii="Aptos" w:hAnsi="Aptos"/>
          <w:color w:val="000000" w:themeColor="text1"/>
          <w:sz w:val="24"/>
          <w:szCs w:val="24"/>
          <w:u w:val="none"/>
        </w:rPr>
        <w:t xml:space="preserve"> </w:t>
      </w:r>
      <w:r w:rsidRPr="005D7A4E">
        <w:rPr>
          <w:rStyle w:val="Hyperlink"/>
          <w:rFonts w:ascii="Aptos" w:hAnsi="Aptos"/>
          <w:color w:val="000000" w:themeColor="text1"/>
          <w:sz w:val="24"/>
          <w:szCs w:val="24"/>
          <w:u w:val="none"/>
        </w:rPr>
        <w:t xml:space="preserve"> </w:t>
      </w:r>
      <w:r w:rsidR="000B5606">
        <w:rPr>
          <w:rStyle w:val="Hyperlink"/>
          <w:rFonts w:ascii="Aptos" w:hAnsi="Aptos"/>
          <w:color w:val="000000" w:themeColor="text1"/>
          <w:sz w:val="24"/>
          <w:szCs w:val="24"/>
          <w:u w:val="none"/>
        </w:rPr>
        <w:t xml:space="preserve">  </w:t>
      </w:r>
      <w:r w:rsidRPr="00C56099" w:rsidDel="00731730">
        <w:rPr>
          <w:rFonts w:ascii="Aptos" w:hAnsi="Aptos"/>
          <w:sz w:val="24"/>
          <w:szCs w:val="24"/>
        </w:rPr>
        <w:fldChar w:fldCharType="begin"/>
      </w:r>
      <w:r w:rsidRPr="00C56099" w:rsidDel="00731730">
        <w:rPr>
          <w:rFonts w:ascii="Aptos" w:hAnsi="Aptos"/>
          <w:sz w:val="24"/>
          <w:szCs w:val="24"/>
        </w:rPr>
        <w:fldChar w:fldCharType="separate"/>
      </w:r>
      <w:r w:rsidR="00731730" w:rsidRPr="00904DB5">
        <w:rPr>
          <w:rStyle w:val="Hyperlink"/>
          <w:rFonts w:ascii="Aptos" w:hAnsi="Aptos"/>
          <w:color w:val="000000" w:themeColor="text1"/>
          <w:sz w:val="24"/>
          <w:szCs w:val="24"/>
          <w:u w:val="none"/>
        </w:rPr>
        <w:t>Budget</w:t>
      </w:r>
      <w:r w:rsidRPr="00C56099" w:rsidDel="00731730">
        <w:rPr>
          <w:rFonts w:ascii="Aptos" w:hAnsi="Aptos"/>
          <w:sz w:val="24"/>
          <w:szCs w:val="24"/>
        </w:rPr>
        <w:fldChar w:fldCharType="end"/>
      </w:r>
      <w:r w:rsidR="00731730" w:rsidRPr="00904DB5">
        <w:rPr>
          <w:rFonts w:ascii="Aptos" w:hAnsi="Aptos"/>
          <w:sz w:val="24"/>
          <w:szCs w:val="24"/>
        </w:rPr>
        <w:t xml:space="preserve"> </w:t>
      </w:r>
      <w:r w:rsidR="006B70D2" w:rsidRPr="006B70D2">
        <w:rPr>
          <w:rFonts w:ascii="Aptos" w:hAnsi="Aptos"/>
          <w:color w:val="000000" w:themeColor="text1"/>
          <w:sz w:val="24"/>
          <w:szCs w:val="24"/>
        </w:rPr>
        <w:t xml:space="preserve">Budget </w:t>
      </w:r>
      <w:r w:rsidR="00904DB5" w:rsidRPr="006B70D2">
        <w:rPr>
          <w:rFonts w:ascii="Aptos" w:hAnsi="Aptos"/>
          <w:color w:val="000000" w:themeColor="text1"/>
          <w:sz w:val="24"/>
          <w:szCs w:val="24"/>
        </w:rPr>
        <w:t xml:space="preserve">responsibility </w:t>
      </w:r>
    </w:p>
    <w:p w14:paraId="70AF4A1D" w14:textId="20D8C538" w:rsidR="004B3AA9" w:rsidRPr="005D7A4E" w:rsidRDefault="001F2AD7" w:rsidP="000276FD">
      <w:pPr>
        <w:pStyle w:val="PlainText"/>
        <w:numPr>
          <w:ilvl w:val="0"/>
          <w:numId w:val="6"/>
        </w:numPr>
        <w:spacing w:line="360" w:lineRule="auto"/>
        <w:rPr>
          <w:rFonts w:ascii="Aptos" w:hAnsi="Aptos"/>
          <w:color w:val="000000" w:themeColor="text1"/>
          <w:sz w:val="24"/>
          <w:szCs w:val="24"/>
        </w:rPr>
      </w:pPr>
      <w:r w:rsidRPr="005D7A4E">
        <w:rPr>
          <w:rFonts w:ascii="Aptos" w:hAnsi="Aptos"/>
          <w:color w:val="000000" w:themeColor="text1"/>
          <w:sz w:val="24"/>
          <w:szCs w:val="24"/>
        </w:rPr>
        <w:t xml:space="preserve">   </w:t>
      </w:r>
      <w:r w:rsidR="005B4D0D" w:rsidRPr="005D7A4E">
        <w:rPr>
          <w:rFonts w:ascii="Aptos" w:hAnsi="Aptos"/>
          <w:color w:val="000000" w:themeColor="text1"/>
          <w:sz w:val="24"/>
          <w:szCs w:val="24"/>
        </w:rPr>
        <w:t xml:space="preserve"> </w:t>
      </w:r>
      <w:r w:rsidRPr="005D7A4E">
        <w:rPr>
          <w:rFonts w:ascii="Aptos" w:hAnsi="Aptos"/>
          <w:color w:val="000000" w:themeColor="text1"/>
          <w:sz w:val="24"/>
          <w:szCs w:val="24"/>
        </w:rPr>
        <w:t xml:space="preserve"> </w:t>
      </w:r>
      <w:r w:rsidR="000B5606">
        <w:rPr>
          <w:rFonts w:ascii="Aptos" w:hAnsi="Aptos"/>
          <w:color w:val="000000" w:themeColor="text1"/>
          <w:sz w:val="24"/>
          <w:szCs w:val="24"/>
        </w:rPr>
        <w:t xml:space="preserve">  </w:t>
      </w:r>
      <w:hyperlink w:anchor="_8.0_Monitoring_and" w:history="1">
        <w:r w:rsidR="00243DA3" w:rsidRPr="005D7A4E">
          <w:rPr>
            <w:rStyle w:val="Hyperlink"/>
            <w:rFonts w:ascii="Aptos" w:hAnsi="Aptos"/>
            <w:color w:val="000000" w:themeColor="text1"/>
            <w:sz w:val="24"/>
            <w:szCs w:val="24"/>
            <w:u w:val="none"/>
          </w:rPr>
          <w:t>Monitoring and reporting</w:t>
        </w:r>
      </w:hyperlink>
    </w:p>
    <w:p w14:paraId="3D88F7C5" w14:textId="453A828E" w:rsidR="00243DA3" w:rsidRPr="005D7A4E" w:rsidRDefault="00243DA3" w:rsidP="00C56099">
      <w:pPr>
        <w:pStyle w:val="PlainText"/>
        <w:numPr>
          <w:ilvl w:val="0"/>
          <w:numId w:val="6"/>
        </w:numPr>
        <w:spacing w:line="360" w:lineRule="auto"/>
        <w:ind w:left="709" w:hanging="709"/>
        <w:rPr>
          <w:rFonts w:ascii="Aptos" w:hAnsi="Aptos"/>
          <w:color w:val="000000" w:themeColor="text1"/>
          <w:sz w:val="24"/>
          <w:szCs w:val="24"/>
        </w:rPr>
      </w:pPr>
      <w:hyperlink w:anchor="_9.0_Review" w:history="1">
        <w:r w:rsidRPr="005D7A4E">
          <w:rPr>
            <w:rStyle w:val="Hyperlink"/>
            <w:rFonts w:ascii="Aptos" w:hAnsi="Aptos"/>
            <w:color w:val="000000" w:themeColor="text1"/>
            <w:sz w:val="24"/>
            <w:szCs w:val="24"/>
            <w:u w:val="none"/>
          </w:rPr>
          <w:t>Review</w:t>
        </w:r>
      </w:hyperlink>
    </w:p>
    <w:p w14:paraId="2164BFF5" w14:textId="4730350C" w:rsidR="00243DA3" w:rsidRPr="005D7A4E" w:rsidRDefault="6D4AD2B5" w:rsidP="00C56099">
      <w:pPr>
        <w:pStyle w:val="PlainText"/>
        <w:numPr>
          <w:ilvl w:val="0"/>
          <w:numId w:val="6"/>
        </w:numPr>
        <w:spacing w:line="360" w:lineRule="auto"/>
        <w:ind w:left="709" w:hanging="709"/>
        <w:rPr>
          <w:rFonts w:ascii="Aptos" w:hAnsi="Aptos"/>
          <w:color w:val="000000" w:themeColor="text1"/>
          <w:sz w:val="24"/>
          <w:szCs w:val="24"/>
        </w:rPr>
      </w:pPr>
      <w:hyperlink w:anchor="_10.0_Responsibilities">
        <w:r w:rsidRPr="005D7A4E">
          <w:rPr>
            <w:rStyle w:val="Hyperlink"/>
            <w:rFonts w:ascii="Aptos" w:hAnsi="Aptos"/>
            <w:color w:val="000000" w:themeColor="accent6"/>
            <w:sz w:val="24"/>
            <w:szCs w:val="24"/>
            <w:u w:val="none"/>
          </w:rPr>
          <w:t>Responsibilities</w:t>
        </w:r>
      </w:hyperlink>
    </w:p>
    <w:p w14:paraId="156C0C7A" w14:textId="5B0F09D8" w:rsidR="0093382C" w:rsidRPr="005D7A4E" w:rsidRDefault="001F2AD7" w:rsidP="000276FD">
      <w:pPr>
        <w:pStyle w:val="PlainText"/>
        <w:numPr>
          <w:ilvl w:val="0"/>
          <w:numId w:val="6"/>
        </w:numPr>
        <w:spacing w:line="360" w:lineRule="auto"/>
        <w:rPr>
          <w:rFonts w:ascii="Aptos" w:hAnsi="Aptos"/>
          <w:color w:val="000000" w:themeColor="text1"/>
          <w:sz w:val="24"/>
          <w:szCs w:val="24"/>
        </w:rPr>
      </w:pPr>
      <w:hyperlink w:anchor="_12.0__Effective" w:history="1">
        <w:r w:rsidRPr="005D7A4E">
          <w:rPr>
            <w:rStyle w:val="Hyperlink"/>
            <w:rFonts w:ascii="Aptos" w:hAnsi="Aptos"/>
            <w:color w:val="000000" w:themeColor="text1"/>
            <w:sz w:val="24"/>
            <w:szCs w:val="24"/>
            <w:u w:val="none"/>
          </w:rPr>
          <w:t>Effective</w:t>
        </w:r>
        <w:r w:rsidR="00243DA3" w:rsidRPr="005D7A4E">
          <w:rPr>
            <w:rStyle w:val="Hyperlink"/>
            <w:rFonts w:ascii="Aptos" w:hAnsi="Aptos"/>
            <w:color w:val="000000" w:themeColor="text1"/>
            <w:sz w:val="24"/>
            <w:szCs w:val="24"/>
            <w:u w:val="none"/>
          </w:rPr>
          <w:t xml:space="preserve"> date</w:t>
        </w:r>
      </w:hyperlink>
    </w:p>
    <w:p w14:paraId="621D77AD" w14:textId="77777777" w:rsidR="000B5606" w:rsidRDefault="000B5606" w:rsidP="000276FD">
      <w:pPr>
        <w:pStyle w:val="PlainText"/>
        <w:spacing w:line="360" w:lineRule="auto"/>
        <w:rPr>
          <w:rFonts w:ascii="Aptos" w:hAnsi="Aptos"/>
          <w:color w:val="auto"/>
          <w:sz w:val="24"/>
          <w:szCs w:val="24"/>
        </w:rPr>
      </w:pPr>
    </w:p>
    <w:p w14:paraId="1A1DB640" w14:textId="388E847C" w:rsidR="0093382C" w:rsidRPr="005D7A4E" w:rsidRDefault="0093382C" w:rsidP="000276FD">
      <w:pPr>
        <w:pStyle w:val="PlainText"/>
        <w:spacing w:line="360" w:lineRule="auto"/>
        <w:rPr>
          <w:rFonts w:ascii="Aptos" w:hAnsi="Aptos"/>
          <w:color w:val="auto"/>
          <w:sz w:val="24"/>
          <w:szCs w:val="24"/>
        </w:rPr>
      </w:pPr>
      <w:r w:rsidRPr="005D7A4E">
        <w:rPr>
          <w:rFonts w:ascii="Aptos" w:hAnsi="Aptos"/>
          <w:color w:val="auto"/>
          <w:sz w:val="24"/>
          <w:szCs w:val="24"/>
        </w:rPr>
        <w:t>Appendix A</w:t>
      </w:r>
      <w:r w:rsidR="00A94BB4" w:rsidRPr="005D7A4E">
        <w:rPr>
          <w:rFonts w:ascii="Aptos" w:hAnsi="Aptos"/>
          <w:color w:val="auto"/>
          <w:sz w:val="24"/>
          <w:szCs w:val="24"/>
        </w:rPr>
        <w:t>:  Request to recruit to an unplanned or unexpected vacancy</w:t>
      </w:r>
    </w:p>
    <w:p w14:paraId="44851990" w14:textId="77777777" w:rsidR="000404F6" w:rsidRPr="005D7A4E" w:rsidRDefault="000404F6" w:rsidP="00E1704A">
      <w:pPr>
        <w:pStyle w:val="PlainText"/>
        <w:rPr>
          <w:rFonts w:ascii="Aptos" w:hAnsi="Aptos"/>
          <w:b/>
          <w:bCs/>
          <w:color w:val="auto"/>
          <w:sz w:val="24"/>
          <w:szCs w:val="24"/>
        </w:rPr>
      </w:pPr>
    </w:p>
    <w:p w14:paraId="498244FA" w14:textId="77777777" w:rsidR="000404F6" w:rsidRPr="005D7A4E" w:rsidRDefault="000404F6" w:rsidP="00E1704A">
      <w:pPr>
        <w:pStyle w:val="PlainText"/>
        <w:rPr>
          <w:rFonts w:ascii="Aptos" w:hAnsi="Aptos"/>
          <w:b/>
          <w:bCs/>
          <w:color w:val="auto"/>
          <w:sz w:val="24"/>
          <w:szCs w:val="24"/>
        </w:rPr>
      </w:pPr>
    </w:p>
    <w:p w14:paraId="7552D5DD" w14:textId="77777777" w:rsidR="000C4FCB" w:rsidRPr="005D7A4E" w:rsidRDefault="000C4FCB" w:rsidP="00E1704A">
      <w:pPr>
        <w:pStyle w:val="PlainText"/>
        <w:rPr>
          <w:rFonts w:ascii="Aptos" w:hAnsi="Aptos"/>
          <w:b/>
          <w:bCs/>
          <w:color w:val="auto"/>
          <w:sz w:val="24"/>
          <w:szCs w:val="24"/>
        </w:rPr>
      </w:pPr>
    </w:p>
    <w:p w14:paraId="043149A4" w14:textId="77777777" w:rsidR="000C4FCB" w:rsidRPr="005D7A4E" w:rsidRDefault="000C4FCB" w:rsidP="00E1704A">
      <w:pPr>
        <w:pStyle w:val="PlainText"/>
        <w:rPr>
          <w:rFonts w:ascii="Aptos" w:hAnsi="Aptos"/>
          <w:b/>
          <w:bCs/>
          <w:color w:val="auto"/>
          <w:sz w:val="24"/>
          <w:szCs w:val="24"/>
        </w:rPr>
      </w:pPr>
    </w:p>
    <w:p w14:paraId="24002F2A" w14:textId="77777777" w:rsidR="000C4FCB" w:rsidRPr="005D7A4E" w:rsidRDefault="000C4FCB" w:rsidP="00E1704A">
      <w:pPr>
        <w:pStyle w:val="PlainText"/>
        <w:rPr>
          <w:rFonts w:ascii="Aptos" w:hAnsi="Aptos"/>
          <w:b/>
          <w:bCs/>
          <w:color w:val="auto"/>
          <w:sz w:val="24"/>
          <w:szCs w:val="24"/>
        </w:rPr>
      </w:pPr>
    </w:p>
    <w:p w14:paraId="4032AA91" w14:textId="77777777" w:rsidR="000C4FCB" w:rsidRPr="005D7A4E" w:rsidRDefault="000C4FCB" w:rsidP="00E1704A">
      <w:pPr>
        <w:pStyle w:val="PlainText"/>
        <w:rPr>
          <w:rFonts w:ascii="Aptos" w:hAnsi="Aptos"/>
          <w:b/>
          <w:bCs/>
          <w:color w:val="auto"/>
          <w:sz w:val="24"/>
          <w:szCs w:val="24"/>
        </w:rPr>
      </w:pPr>
    </w:p>
    <w:p w14:paraId="3B067940" w14:textId="77777777" w:rsidR="000C4FCB" w:rsidRPr="005D7A4E" w:rsidRDefault="000C4FCB" w:rsidP="00E1704A">
      <w:pPr>
        <w:pStyle w:val="PlainText"/>
        <w:rPr>
          <w:rFonts w:ascii="Aptos" w:hAnsi="Aptos"/>
          <w:b/>
          <w:bCs/>
          <w:color w:val="auto"/>
          <w:sz w:val="24"/>
          <w:szCs w:val="24"/>
        </w:rPr>
      </w:pPr>
    </w:p>
    <w:p w14:paraId="2CF45734" w14:textId="77777777" w:rsidR="000C4FCB" w:rsidRPr="005D7A4E" w:rsidRDefault="000C4FCB" w:rsidP="00E1704A">
      <w:pPr>
        <w:pStyle w:val="PlainText"/>
        <w:rPr>
          <w:rFonts w:ascii="Aptos" w:hAnsi="Aptos"/>
          <w:b/>
          <w:bCs/>
          <w:color w:val="auto"/>
          <w:sz w:val="24"/>
          <w:szCs w:val="24"/>
        </w:rPr>
      </w:pPr>
    </w:p>
    <w:p w14:paraId="16F7C0F2" w14:textId="77777777" w:rsidR="000C4FCB" w:rsidRPr="005D7A4E" w:rsidRDefault="000C4FCB" w:rsidP="00E1704A">
      <w:pPr>
        <w:pStyle w:val="PlainText"/>
        <w:rPr>
          <w:rFonts w:ascii="Aptos" w:hAnsi="Aptos"/>
          <w:b/>
          <w:bCs/>
          <w:color w:val="auto"/>
          <w:sz w:val="24"/>
          <w:szCs w:val="24"/>
        </w:rPr>
      </w:pPr>
    </w:p>
    <w:p w14:paraId="7239E479" w14:textId="77777777" w:rsidR="000C4FCB" w:rsidRPr="005D7A4E" w:rsidRDefault="000C4FCB" w:rsidP="00E1704A">
      <w:pPr>
        <w:pStyle w:val="PlainText"/>
        <w:rPr>
          <w:rFonts w:ascii="Aptos" w:hAnsi="Aptos"/>
          <w:b/>
          <w:bCs/>
          <w:color w:val="auto"/>
          <w:sz w:val="24"/>
          <w:szCs w:val="24"/>
        </w:rPr>
      </w:pPr>
    </w:p>
    <w:p w14:paraId="18C6E7A7" w14:textId="77777777" w:rsidR="000C4FCB" w:rsidRPr="005D7A4E" w:rsidRDefault="000C4FCB" w:rsidP="00E1704A">
      <w:pPr>
        <w:pStyle w:val="PlainText"/>
        <w:rPr>
          <w:rFonts w:ascii="Aptos" w:hAnsi="Aptos"/>
          <w:b/>
          <w:bCs/>
          <w:color w:val="auto"/>
          <w:sz w:val="24"/>
          <w:szCs w:val="24"/>
        </w:rPr>
      </w:pPr>
    </w:p>
    <w:p w14:paraId="3983524F" w14:textId="77777777" w:rsidR="000C4FCB" w:rsidRPr="005D7A4E" w:rsidRDefault="000C4FCB" w:rsidP="00E1704A">
      <w:pPr>
        <w:pStyle w:val="PlainText"/>
        <w:rPr>
          <w:rFonts w:ascii="Aptos" w:hAnsi="Aptos"/>
          <w:b/>
          <w:bCs/>
          <w:color w:val="auto"/>
          <w:sz w:val="24"/>
          <w:szCs w:val="24"/>
        </w:rPr>
      </w:pPr>
    </w:p>
    <w:p w14:paraId="6640B8EA" w14:textId="77777777" w:rsidR="000C4FCB" w:rsidRPr="005D7A4E" w:rsidRDefault="000C4FCB" w:rsidP="00E1704A">
      <w:pPr>
        <w:pStyle w:val="PlainText"/>
        <w:rPr>
          <w:rFonts w:ascii="Aptos" w:hAnsi="Aptos"/>
          <w:b/>
          <w:bCs/>
          <w:color w:val="auto"/>
          <w:sz w:val="24"/>
          <w:szCs w:val="24"/>
        </w:rPr>
      </w:pPr>
    </w:p>
    <w:p w14:paraId="76241503" w14:textId="77777777" w:rsidR="000C4FCB" w:rsidRPr="005D7A4E" w:rsidRDefault="000C4FCB" w:rsidP="00E1704A">
      <w:pPr>
        <w:pStyle w:val="PlainText"/>
        <w:rPr>
          <w:rFonts w:ascii="Aptos" w:hAnsi="Aptos"/>
          <w:b/>
          <w:bCs/>
          <w:color w:val="auto"/>
          <w:sz w:val="24"/>
          <w:szCs w:val="24"/>
        </w:rPr>
      </w:pPr>
    </w:p>
    <w:p w14:paraId="7C6FAF2F" w14:textId="77777777" w:rsidR="000C4FCB" w:rsidRPr="005D7A4E" w:rsidRDefault="000C4FCB" w:rsidP="00E1704A">
      <w:pPr>
        <w:pStyle w:val="PlainText"/>
        <w:rPr>
          <w:rFonts w:ascii="Aptos" w:hAnsi="Aptos"/>
          <w:b/>
          <w:bCs/>
          <w:color w:val="auto"/>
          <w:sz w:val="24"/>
          <w:szCs w:val="24"/>
        </w:rPr>
      </w:pPr>
    </w:p>
    <w:p w14:paraId="218656C1" w14:textId="77777777" w:rsidR="000C4FCB" w:rsidRPr="005D7A4E" w:rsidRDefault="000C4FCB" w:rsidP="00E1704A">
      <w:pPr>
        <w:pStyle w:val="PlainText"/>
        <w:rPr>
          <w:rFonts w:ascii="Aptos" w:hAnsi="Aptos"/>
          <w:b/>
          <w:bCs/>
          <w:color w:val="auto"/>
          <w:sz w:val="24"/>
          <w:szCs w:val="24"/>
        </w:rPr>
      </w:pPr>
    </w:p>
    <w:p w14:paraId="5496B034" w14:textId="77777777" w:rsidR="000C4FCB" w:rsidRPr="005D7A4E" w:rsidRDefault="000C4FCB" w:rsidP="00E1704A">
      <w:pPr>
        <w:pStyle w:val="PlainText"/>
        <w:rPr>
          <w:rFonts w:ascii="Aptos" w:hAnsi="Aptos"/>
          <w:b/>
          <w:bCs/>
          <w:color w:val="auto"/>
          <w:sz w:val="24"/>
          <w:szCs w:val="24"/>
        </w:rPr>
      </w:pPr>
    </w:p>
    <w:p w14:paraId="7C437B79" w14:textId="77777777" w:rsidR="000C4FCB" w:rsidRPr="005D7A4E" w:rsidRDefault="000C4FCB" w:rsidP="00E1704A">
      <w:pPr>
        <w:pStyle w:val="PlainText"/>
        <w:rPr>
          <w:rFonts w:ascii="Aptos" w:hAnsi="Aptos"/>
          <w:b/>
          <w:bCs/>
          <w:color w:val="auto"/>
          <w:sz w:val="24"/>
          <w:szCs w:val="24"/>
        </w:rPr>
      </w:pPr>
    </w:p>
    <w:p w14:paraId="3B898B9B" w14:textId="77777777" w:rsidR="000C4FCB" w:rsidRPr="005D7A4E" w:rsidRDefault="000C4FCB" w:rsidP="00E1704A">
      <w:pPr>
        <w:pStyle w:val="PlainText"/>
        <w:rPr>
          <w:rFonts w:ascii="Aptos" w:hAnsi="Aptos"/>
          <w:b/>
          <w:bCs/>
          <w:color w:val="auto"/>
          <w:sz w:val="24"/>
          <w:szCs w:val="24"/>
        </w:rPr>
      </w:pPr>
    </w:p>
    <w:p w14:paraId="513610D0" w14:textId="77777777" w:rsidR="000C4FCB" w:rsidRPr="005D7A4E" w:rsidRDefault="000C4FCB" w:rsidP="00E1704A">
      <w:pPr>
        <w:pStyle w:val="PlainText"/>
        <w:rPr>
          <w:rFonts w:ascii="Aptos" w:hAnsi="Aptos"/>
          <w:b/>
          <w:bCs/>
          <w:color w:val="auto"/>
          <w:sz w:val="24"/>
          <w:szCs w:val="24"/>
        </w:rPr>
      </w:pPr>
    </w:p>
    <w:p w14:paraId="218D7169" w14:textId="77777777" w:rsidR="000C4FCB" w:rsidRPr="005D7A4E" w:rsidRDefault="000C4FCB" w:rsidP="00E1704A">
      <w:pPr>
        <w:pStyle w:val="PlainText"/>
        <w:rPr>
          <w:rFonts w:ascii="Aptos" w:hAnsi="Aptos"/>
          <w:b/>
          <w:bCs/>
          <w:color w:val="auto"/>
          <w:sz w:val="24"/>
          <w:szCs w:val="24"/>
        </w:rPr>
      </w:pPr>
    </w:p>
    <w:p w14:paraId="054C3F3B" w14:textId="24B368FE" w:rsidR="00E1704A" w:rsidRPr="005D7A4E" w:rsidRDefault="00ED5A23" w:rsidP="005C09C9">
      <w:pPr>
        <w:pStyle w:val="Heading3"/>
        <w:spacing w:line="276" w:lineRule="auto"/>
        <w:rPr>
          <w:rFonts w:ascii="Aptos" w:eastAsia="Times New Roman" w:hAnsi="Aptos"/>
          <w:color w:val="auto"/>
          <w:szCs w:val="24"/>
        </w:rPr>
      </w:pPr>
      <w:bookmarkStart w:id="0" w:name="_1.0_Purpose"/>
      <w:bookmarkEnd w:id="0"/>
      <w:r w:rsidRPr="005D7A4E">
        <w:rPr>
          <w:rFonts w:ascii="Aptos" w:hAnsi="Aptos"/>
          <w:color w:val="auto"/>
          <w:szCs w:val="24"/>
        </w:rPr>
        <w:lastRenderedPageBreak/>
        <w:t xml:space="preserve">1.0 </w:t>
      </w:r>
      <w:r w:rsidR="00E1704A" w:rsidRPr="005D7A4E">
        <w:rPr>
          <w:rFonts w:ascii="Aptos" w:hAnsi="Aptos"/>
          <w:color w:val="auto"/>
          <w:szCs w:val="24"/>
        </w:rPr>
        <w:t xml:space="preserve">Purpose </w:t>
      </w:r>
    </w:p>
    <w:p w14:paraId="72C96EDA" w14:textId="1BDFA5D3" w:rsidR="00E86753" w:rsidRPr="005D7A4E" w:rsidRDefault="00ED5A23" w:rsidP="005C09C9">
      <w:pPr>
        <w:pStyle w:val="PlainText"/>
        <w:spacing w:line="276" w:lineRule="auto"/>
        <w:jc w:val="both"/>
        <w:rPr>
          <w:rFonts w:ascii="Aptos" w:hAnsi="Aptos"/>
          <w:color w:val="auto"/>
          <w:sz w:val="24"/>
          <w:szCs w:val="24"/>
        </w:rPr>
      </w:pPr>
      <w:r w:rsidRPr="005D7A4E">
        <w:rPr>
          <w:rFonts w:ascii="Aptos" w:hAnsi="Aptos"/>
          <w:color w:val="auto"/>
          <w:sz w:val="24"/>
          <w:szCs w:val="24"/>
        </w:rPr>
        <w:t xml:space="preserve">1.1 </w:t>
      </w:r>
      <w:r w:rsidR="00E1704A" w:rsidRPr="005D7A4E">
        <w:rPr>
          <w:rFonts w:ascii="Aptos" w:hAnsi="Aptos"/>
          <w:color w:val="auto"/>
          <w:sz w:val="24"/>
          <w:szCs w:val="24"/>
        </w:rPr>
        <w:t xml:space="preserve">The purpose of this </w:t>
      </w:r>
      <w:r w:rsidR="006B70D2">
        <w:rPr>
          <w:rFonts w:ascii="Aptos" w:hAnsi="Aptos"/>
          <w:color w:val="auto"/>
          <w:sz w:val="24"/>
          <w:szCs w:val="24"/>
        </w:rPr>
        <w:t>document</w:t>
      </w:r>
      <w:r w:rsidR="00E1704A" w:rsidRPr="005D7A4E">
        <w:rPr>
          <w:rFonts w:ascii="Aptos" w:hAnsi="Aptos"/>
          <w:color w:val="auto"/>
          <w:sz w:val="24"/>
          <w:szCs w:val="24"/>
        </w:rPr>
        <w:t xml:space="preserve"> is to outline the </w:t>
      </w:r>
      <w:r w:rsidR="006B70D2">
        <w:rPr>
          <w:rFonts w:ascii="Aptos" w:hAnsi="Aptos"/>
          <w:color w:val="auto"/>
          <w:sz w:val="24"/>
          <w:szCs w:val="24"/>
        </w:rPr>
        <w:t xml:space="preserve">principles and </w:t>
      </w:r>
      <w:r w:rsidR="00E1704A" w:rsidRPr="005D7A4E">
        <w:rPr>
          <w:rFonts w:ascii="Aptos" w:hAnsi="Aptos"/>
          <w:color w:val="auto"/>
          <w:sz w:val="24"/>
          <w:szCs w:val="24"/>
        </w:rPr>
        <w:t xml:space="preserve">procedures to be followed </w:t>
      </w:r>
      <w:r w:rsidR="000C0DEB" w:rsidRPr="005D7A4E">
        <w:rPr>
          <w:rFonts w:ascii="Aptos" w:hAnsi="Aptos"/>
          <w:color w:val="auto"/>
          <w:sz w:val="24"/>
          <w:szCs w:val="24"/>
        </w:rPr>
        <w:t xml:space="preserve">for the recruitment </w:t>
      </w:r>
      <w:r w:rsidR="0089783B" w:rsidRPr="005D7A4E">
        <w:rPr>
          <w:rFonts w:ascii="Aptos" w:hAnsi="Aptos"/>
          <w:color w:val="auto"/>
          <w:sz w:val="24"/>
          <w:szCs w:val="24"/>
        </w:rPr>
        <w:t>to</w:t>
      </w:r>
      <w:r w:rsidR="000C0DEB" w:rsidRPr="005D7A4E">
        <w:rPr>
          <w:rFonts w:ascii="Aptos" w:hAnsi="Aptos"/>
          <w:color w:val="auto"/>
          <w:sz w:val="24"/>
          <w:szCs w:val="24"/>
        </w:rPr>
        <w:t xml:space="preserve"> any vacancy across the Trust </w:t>
      </w:r>
      <w:r w:rsidR="00113869" w:rsidRPr="005D7A4E">
        <w:rPr>
          <w:rFonts w:ascii="Aptos" w:hAnsi="Aptos"/>
          <w:color w:val="auto"/>
          <w:sz w:val="24"/>
          <w:szCs w:val="24"/>
        </w:rPr>
        <w:t>in</w:t>
      </w:r>
      <w:r w:rsidR="00E86753" w:rsidRPr="005D7A4E">
        <w:rPr>
          <w:rFonts w:ascii="Aptos" w:hAnsi="Aptos"/>
          <w:color w:val="auto"/>
          <w:sz w:val="24"/>
          <w:szCs w:val="24"/>
        </w:rPr>
        <w:t xml:space="preserve"> the academic year 202</w:t>
      </w:r>
      <w:r w:rsidR="0061749C">
        <w:rPr>
          <w:rFonts w:ascii="Aptos" w:hAnsi="Aptos"/>
          <w:color w:val="auto"/>
          <w:sz w:val="24"/>
          <w:szCs w:val="24"/>
        </w:rPr>
        <w:t>5</w:t>
      </w:r>
      <w:r w:rsidR="00E86753" w:rsidRPr="005D7A4E">
        <w:rPr>
          <w:rFonts w:ascii="Aptos" w:hAnsi="Aptos"/>
          <w:color w:val="auto"/>
          <w:sz w:val="24"/>
          <w:szCs w:val="24"/>
        </w:rPr>
        <w:t>-2</w:t>
      </w:r>
      <w:r w:rsidR="0061749C">
        <w:rPr>
          <w:rFonts w:ascii="Aptos" w:hAnsi="Aptos"/>
          <w:color w:val="auto"/>
          <w:sz w:val="24"/>
          <w:szCs w:val="24"/>
        </w:rPr>
        <w:t>6</w:t>
      </w:r>
      <w:r w:rsidR="00E86753" w:rsidRPr="005D7A4E">
        <w:rPr>
          <w:rFonts w:ascii="Aptos" w:hAnsi="Aptos"/>
          <w:color w:val="auto"/>
          <w:sz w:val="24"/>
          <w:szCs w:val="24"/>
        </w:rPr>
        <w:t xml:space="preserve">. </w:t>
      </w:r>
      <w:r w:rsidR="00E1704A" w:rsidRPr="005D7A4E">
        <w:rPr>
          <w:rFonts w:ascii="Aptos" w:hAnsi="Aptos"/>
          <w:color w:val="auto"/>
          <w:sz w:val="24"/>
          <w:szCs w:val="24"/>
        </w:rPr>
        <w:t xml:space="preserve"> </w:t>
      </w:r>
    </w:p>
    <w:p w14:paraId="2A180BD7" w14:textId="77777777" w:rsidR="00E86753" w:rsidRPr="005D7A4E" w:rsidRDefault="00E86753" w:rsidP="005C09C9">
      <w:pPr>
        <w:pStyle w:val="PlainText"/>
        <w:spacing w:line="276" w:lineRule="auto"/>
        <w:jc w:val="both"/>
        <w:rPr>
          <w:rFonts w:ascii="Aptos" w:hAnsi="Aptos"/>
          <w:color w:val="auto"/>
          <w:sz w:val="24"/>
          <w:szCs w:val="24"/>
        </w:rPr>
      </w:pPr>
    </w:p>
    <w:p w14:paraId="29FF6927" w14:textId="02DBE202" w:rsidR="00E86753" w:rsidRPr="005D7A4E" w:rsidRDefault="00ED5A23" w:rsidP="005C09C9">
      <w:pPr>
        <w:pStyle w:val="Heading3"/>
        <w:spacing w:line="276" w:lineRule="auto"/>
        <w:rPr>
          <w:rFonts w:ascii="Aptos" w:hAnsi="Aptos"/>
          <w:color w:val="auto"/>
          <w:szCs w:val="24"/>
        </w:rPr>
      </w:pPr>
      <w:bookmarkStart w:id="1" w:name="_2.0_Context"/>
      <w:bookmarkEnd w:id="1"/>
      <w:r w:rsidRPr="005D7A4E">
        <w:rPr>
          <w:rFonts w:ascii="Aptos" w:hAnsi="Aptos"/>
          <w:color w:val="auto"/>
          <w:szCs w:val="24"/>
        </w:rPr>
        <w:t xml:space="preserve">2.0 </w:t>
      </w:r>
      <w:r w:rsidR="00E86753" w:rsidRPr="005D7A4E">
        <w:rPr>
          <w:rFonts w:ascii="Aptos" w:hAnsi="Aptos"/>
          <w:color w:val="auto"/>
          <w:szCs w:val="24"/>
        </w:rPr>
        <w:t>Context</w:t>
      </w:r>
    </w:p>
    <w:p w14:paraId="59226B23" w14:textId="7B97EC74" w:rsidR="00E1704A" w:rsidRPr="005D7A4E" w:rsidRDefault="00ED5A23" w:rsidP="005C09C9">
      <w:pPr>
        <w:pStyle w:val="PlainText"/>
        <w:spacing w:line="276" w:lineRule="auto"/>
        <w:jc w:val="both"/>
        <w:rPr>
          <w:rFonts w:ascii="Aptos" w:hAnsi="Aptos"/>
          <w:color w:val="auto"/>
          <w:sz w:val="24"/>
          <w:szCs w:val="24"/>
        </w:rPr>
      </w:pPr>
      <w:r w:rsidRPr="005D7A4E">
        <w:rPr>
          <w:rFonts w:ascii="Aptos" w:hAnsi="Aptos"/>
          <w:color w:val="auto"/>
          <w:sz w:val="24"/>
          <w:szCs w:val="24"/>
        </w:rPr>
        <w:t xml:space="preserve">2.1 </w:t>
      </w:r>
      <w:r w:rsidR="00E86753" w:rsidRPr="005D7A4E">
        <w:rPr>
          <w:rFonts w:ascii="Aptos" w:hAnsi="Aptos"/>
          <w:color w:val="auto"/>
          <w:sz w:val="24"/>
          <w:szCs w:val="24"/>
        </w:rPr>
        <w:t>The</w:t>
      </w:r>
      <w:r w:rsidR="00662366" w:rsidRPr="005D7A4E">
        <w:rPr>
          <w:rFonts w:ascii="Aptos" w:hAnsi="Aptos"/>
          <w:color w:val="auto"/>
          <w:sz w:val="24"/>
          <w:szCs w:val="24"/>
        </w:rPr>
        <w:t>se</w:t>
      </w:r>
      <w:r w:rsidR="00E86753" w:rsidRPr="005D7A4E">
        <w:rPr>
          <w:rFonts w:ascii="Aptos" w:hAnsi="Aptos"/>
          <w:color w:val="auto"/>
          <w:sz w:val="24"/>
          <w:szCs w:val="24"/>
        </w:rPr>
        <w:t xml:space="preserve"> pr</w:t>
      </w:r>
      <w:r w:rsidR="006B70D2">
        <w:rPr>
          <w:rFonts w:ascii="Aptos" w:hAnsi="Aptos"/>
          <w:color w:val="auto"/>
          <w:sz w:val="24"/>
          <w:szCs w:val="24"/>
        </w:rPr>
        <w:t>inciples</w:t>
      </w:r>
      <w:r w:rsidR="00E86753" w:rsidRPr="005D7A4E">
        <w:rPr>
          <w:rFonts w:ascii="Aptos" w:hAnsi="Aptos"/>
          <w:color w:val="auto"/>
          <w:sz w:val="24"/>
          <w:szCs w:val="24"/>
        </w:rPr>
        <w:t xml:space="preserve"> </w:t>
      </w:r>
      <w:r w:rsidR="002A5B28" w:rsidRPr="005D7A4E">
        <w:rPr>
          <w:rFonts w:ascii="Aptos" w:hAnsi="Aptos"/>
          <w:color w:val="auto"/>
          <w:sz w:val="24"/>
          <w:szCs w:val="24"/>
        </w:rPr>
        <w:t xml:space="preserve">are implemented at the </w:t>
      </w:r>
      <w:r w:rsidR="0061749C">
        <w:rPr>
          <w:rFonts w:ascii="Aptos" w:hAnsi="Aptos"/>
          <w:color w:val="auto"/>
          <w:sz w:val="24"/>
          <w:szCs w:val="24"/>
        </w:rPr>
        <w:t xml:space="preserve">continued </w:t>
      </w:r>
      <w:r w:rsidR="002A5B28" w:rsidRPr="005D7A4E">
        <w:rPr>
          <w:rFonts w:ascii="Aptos" w:hAnsi="Aptos"/>
          <w:color w:val="auto"/>
          <w:sz w:val="24"/>
          <w:szCs w:val="24"/>
        </w:rPr>
        <w:t>direction of the Trust Board in response to</w:t>
      </w:r>
      <w:r w:rsidR="00E260BF" w:rsidRPr="005D7A4E">
        <w:rPr>
          <w:rFonts w:ascii="Aptos" w:hAnsi="Aptos"/>
          <w:color w:val="auto"/>
          <w:sz w:val="24"/>
          <w:szCs w:val="24"/>
        </w:rPr>
        <w:t xml:space="preserve"> the financial </w:t>
      </w:r>
      <w:r w:rsidR="00B01F8D" w:rsidRPr="005D7A4E">
        <w:rPr>
          <w:rFonts w:ascii="Aptos" w:hAnsi="Aptos"/>
          <w:color w:val="auto"/>
          <w:sz w:val="24"/>
          <w:szCs w:val="24"/>
        </w:rPr>
        <w:t>position</w:t>
      </w:r>
      <w:r w:rsidR="00E91AEE" w:rsidRPr="005D7A4E">
        <w:rPr>
          <w:rFonts w:ascii="Aptos" w:hAnsi="Aptos"/>
          <w:color w:val="auto"/>
          <w:sz w:val="24"/>
          <w:szCs w:val="24"/>
        </w:rPr>
        <w:t xml:space="preserve"> of the Trust</w:t>
      </w:r>
      <w:r w:rsidR="0061749C">
        <w:rPr>
          <w:rFonts w:ascii="Aptos" w:hAnsi="Aptos"/>
          <w:color w:val="auto"/>
          <w:sz w:val="24"/>
          <w:szCs w:val="24"/>
        </w:rPr>
        <w:t xml:space="preserve"> and</w:t>
      </w:r>
      <w:r w:rsidR="0043593F">
        <w:rPr>
          <w:rFonts w:ascii="Aptos" w:hAnsi="Aptos"/>
          <w:color w:val="auto"/>
          <w:sz w:val="24"/>
          <w:szCs w:val="24"/>
        </w:rPr>
        <w:t xml:space="preserve"> </w:t>
      </w:r>
      <w:r w:rsidR="00E91AEE" w:rsidRPr="005D7A4E">
        <w:rPr>
          <w:rFonts w:ascii="Aptos" w:hAnsi="Aptos"/>
          <w:color w:val="auto"/>
          <w:sz w:val="24"/>
          <w:szCs w:val="24"/>
        </w:rPr>
        <w:t>current budget</w:t>
      </w:r>
      <w:r w:rsidR="00113869" w:rsidRPr="005D7A4E">
        <w:rPr>
          <w:rFonts w:ascii="Aptos" w:hAnsi="Aptos"/>
          <w:color w:val="auto"/>
          <w:sz w:val="24"/>
          <w:szCs w:val="24"/>
        </w:rPr>
        <w:t>ary</w:t>
      </w:r>
      <w:r w:rsidR="00E91AEE" w:rsidRPr="005D7A4E">
        <w:rPr>
          <w:rFonts w:ascii="Aptos" w:hAnsi="Aptos"/>
          <w:color w:val="auto"/>
          <w:sz w:val="24"/>
          <w:szCs w:val="24"/>
        </w:rPr>
        <w:t xml:space="preserve"> </w:t>
      </w:r>
      <w:r w:rsidR="00CC3DAC" w:rsidRPr="005D7A4E">
        <w:rPr>
          <w:rFonts w:ascii="Aptos" w:hAnsi="Aptos"/>
          <w:color w:val="auto"/>
          <w:sz w:val="24"/>
          <w:szCs w:val="24"/>
        </w:rPr>
        <w:t>constraints</w:t>
      </w:r>
      <w:r w:rsidR="0061749C">
        <w:rPr>
          <w:rFonts w:ascii="Aptos" w:hAnsi="Aptos"/>
          <w:color w:val="auto"/>
          <w:sz w:val="24"/>
          <w:szCs w:val="24"/>
        </w:rPr>
        <w:t>.</w:t>
      </w:r>
      <w:r w:rsidR="0043593F">
        <w:rPr>
          <w:rFonts w:ascii="Aptos" w:hAnsi="Aptos"/>
          <w:color w:val="auto"/>
          <w:sz w:val="24"/>
          <w:szCs w:val="24"/>
        </w:rPr>
        <w:t xml:space="preserve"> </w:t>
      </w:r>
      <w:r w:rsidR="00E91AEE" w:rsidRPr="005D7A4E">
        <w:rPr>
          <w:rFonts w:ascii="Aptos" w:hAnsi="Aptos"/>
          <w:color w:val="auto"/>
          <w:sz w:val="24"/>
          <w:szCs w:val="24"/>
        </w:rPr>
        <w:t>It is</w:t>
      </w:r>
      <w:r w:rsidR="00B01F8D" w:rsidRPr="005D7A4E">
        <w:rPr>
          <w:rFonts w:ascii="Aptos" w:hAnsi="Aptos"/>
          <w:color w:val="auto"/>
          <w:sz w:val="24"/>
          <w:szCs w:val="24"/>
        </w:rPr>
        <w:t xml:space="preserve"> intended that these pr</w:t>
      </w:r>
      <w:r w:rsidR="006B70D2">
        <w:rPr>
          <w:rFonts w:ascii="Aptos" w:hAnsi="Aptos"/>
          <w:color w:val="auto"/>
          <w:sz w:val="24"/>
          <w:szCs w:val="24"/>
        </w:rPr>
        <w:t>inc</w:t>
      </w:r>
      <w:r w:rsidR="005C09C9">
        <w:rPr>
          <w:rFonts w:ascii="Aptos" w:hAnsi="Aptos"/>
          <w:color w:val="auto"/>
          <w:sz w:val="24"/>
          <w:szCs w:val="24"/>
        </w:rPr>
        <w:t>iples</w:t>
      </w:r>
      <w:r w:rsidR="00B01F8D" w:rsidRPr="005D7A4E">
        <w:rPr>
          <w:rFonts w:ascii="Aptos" w:hAnsi="Aptos"/>
          <w:color w:val="auto"/>
          <w:sz w:val="24"/>
          <w:szCs w:val="24"/>
        </w:rPr>
        <w:t xml:space="preserve"> will </w:t>
      </w:r>
      <w:r w:rsidR="00832E19">
        <w:rPr>
          <w:rFonts w:ascii="Aptos" w:hAnsi="Aptos"/>
          <w:color w:val="auto"/>
          <w:sz w:val="24"/>
          <w:szCs w:val="24"/>
        </w:rPr>
        <w:t xml:space="preserve">continue to </w:t>
      </w:r>
      <w:r w:rsidR="00B01F8D" w:rsidRPr="005D7A4E">
        <w:rPr>
          <w:rFonts w:ascii="Aptos" w:hAnsi="Aptos"/>
          <w:color w:val="auto"/>
          <w:sz w:val="24"/>
          <w:szCs w:val="24"/>
        </w:rPr>
        <w:t xml:space="preserve">support the </w:t>
      </w:r>
      <w:r w:rsidR="00E1704A" w:rsidRPr="005D7A4E">
        <w:rPr>
          <w:rFonts w:ascii="Aptos" w:hAnsi="Aptos"/>
          <w:color w:val="auto"/>
          <w:sz w:val="24"/>
          <w:szCs w:val="24"/>
        </w:rPr>
        <w:t xml:space="preserve">control </w:t>
      </w:r>
      <w:r w:rsidR="00B01F8D" w:rsidRPr="005D7A4E">
        <w:rPr>
          <w:rFonts w:ascii="Aptos" w:hAnsi="Aptos"/>
          <w:color w:val="auto"/>
          <w:sz w:val="24"/>
          <w:szCs w:val="24"/>
        </w:rPr>
        <w:t xml:space="preserve">of </w:t>
      </w:r>
      <w:r w:rsidR="00E1704A" w:rsidRPr="005D7A4E">
        <w:rPr>
          <w:rFonts w:ascii="Aptos" w:hAnsi="Aptos"/>
          <w:color w:val="auto"/>
          <w:sz w:val="24"/>
          <w:szCs w:val="24"/>
        </w:rPr>
        <w:t>costs</w:t>
      </w:r>
      <w:r w:rsidR="00A1700E" w:rsidRPr="005D7A4E">
        <w:rPr>
          <w:rFonts w:ascii="Aptos" w:hAnsi="Aptos"/>
          <w:color w:val="auto"/>
          <w:sz w:val="24"/>
          <w:szCs w:val="24"/>
        </w:rPr>
        <w:t xml:space="preserve">, </w:t>
      </w:r>
      <w:r w:rsidR="00832E19">
        <w:rPr>
          <w:rFonts w:ascii="Aptos" w:hAnsi="Aptos"/>
          <w:color w:val="auto"/>
          <w:sz w:val="24"/>
          <w:szCs w:val="24"/>
        </w:rPr>
        <w:t xml:space="preserve">support </w:t>
      </w:r>
      <w:r w:rsidR="00E1191B">
        <w:rPr>
          <w:rFonts w:ascii="Aptos" w:hAnsi="Aptos"/>
          <w:color w:val="auto"/>
          <w:sz w:val="24"/>
          <w:szCs w:val="24"/>
        </w:rPr>
        <w:t>positive</w:t>
      </w:r>
      <w:r w:rsidR="00A1700E" w:rsidRPr="005D7A4E">
        <w:rPr>
          <w:rFonts w:ascii="Aptos" w:hAnsi="Aptos"/>
          <w:color w:val="auto"/>
          <w:sz w:val="24"/>
          <w:szCs w:val="24"/>
        </w:rPr>
        <w:t xml:space="preserve"> budget</w:t>
      </w:r>
      <w:r w:rsidR="00E1704A" w:rsidRPr="005D7A4E">
        <w:rPr>
          <w:rFonts w:ascii="Aptos" w:hAnsi="Aptos"/>
          <w:color w:val="auto"/>
          <w:sz w:val="24"/>
          <w:szCs w:val="24"/>
        </w:rPr>
        <w:t xml:space="preserve"> </w:t>
      </w:r>
      <w:r w:rsidR="00E1191B">
        <w:rPr>
          <w:rFonts w:ascii="Aptos" w:hAnsi="Aptos"/>
          <w:color w:val="auto"/>
          <w:sz w:val="24"/>
          <w:szCs w:val="24"/>
        </w:rPr>
        <w:t xml:space="preserve">positions </w:t>
      </w:r>
      <w:r w:rsidR="00E1704A" w:rsidRPr="005D7A4E">
        <w:rPr>
          <w:rFonts w:ascii="Aptos" w:hAnsi="Aptos"/>
          <w:color w:val="auto"/>
          <w:sz w:val="24"/>
          <w:szCs w:val="24"/>
        </w:rPr>
        <w:t xml:space="preserve">and </w:t>
      </w:r>
      <w:r w:rsidR="00E1191B">
        <w:rPr>
          <w:rFonts w:ascii="Aptos" w:hAnsi="Aptos"/>
          <w:color w:val="auto"/>
          <w:sz w:val="24"/>
          <w:szCs w:val="24"/>
        </w:rPr>
        <w:t xml:space="preserve">continue to impact the </w:t>
      </w:r>
      <w:r w:rsidR="00CC3DAC" w:rsidRPr="005D7A4E">
        <w:rPr>
          <w:rFonts w:ascii="Aptos" w:hAnsi="Aptos"/>
          <w:color w:val="auto"/>
          <w:sz w:val="24"/>
          <w:szCs w:val="24"/>
        </w:rPr>
        <w:t xml:space="preserve">effective management of </w:t>
      </w:r>
      <w:r w:rsidR="00E1704A" w:rsidRPr="005D7A4E">
        <w:rPr>
          <w:rFonts w:ascii="Aptos" w:hAnsi="Aptos"/>
          <w:color w:val="auto"/>
          <w:sz w:val="24"/>
          <w:szCs w:val="24"/>
        </w:rPr>
        <w:t>resources.</w:t>
      </w:r>
    </w:p>
    <w:p w14:paraId="18751119" w14:textId="77777777" w:rsidR="00E1704A" w:rsidRPr="005D7A4E" w:rsidRDefault="00E1704A" w:rsidP="005C09C9">
      <w:pPr>
        <w:pStyle w:val="Heading3"/>
        <w:spacing w:line="276" w:lineRule="auto"/>
        <w:rPr>
          <w:rFonts w:ascii="Aptos" w:hAnsi="Aptos"/>
          <w:color w:val="auto"/>
          <w:szCs w:val="24"/>
        </w:rPr>
      </w:pPr>
    </w:p>
    <w:p w14:paraId="4EC9E4C8" w14:textId="2DF0E5CD" w:rsidR="00E1704A" w:rsidRPr="005D7A4E" w:rsidRDefault="00ED5A23" w:rsidP="005C09C9">
      <w:pPr>
        <w:pStyle w:val="Heading3"/>
        <w:spacing w:line="276" w:lineRule="auto"/>
        <w:rPr>
          <w:rFonts w:ascii="Aptos" w:hAnsi="Aptos"/>
          <w:bCs/>
          <w:color w:val="auto"/>
          <w:szCs w:val="24"/>
        </w:rPr>
      </w:pPr>
      <w:bookmarkStart w:id="2" w:name="_3.0_Scope"/>
      <w:bookmarkEnd w:id="2"/>
      <w:r w:rsidRPr="005D7A4E">
        <w:rPr>
          <w:rFonts w:ascii="Aptos" w:hAnsi="Aptos"/>
          <w:bCs/>
          <w:color w:val="auto"/>
          <w:szCs w:val="24"/>
        </w:rPr>
        <w:t xml:space="preserve">3.0 </w:t>
      </w:r>
      <w:r w:rsidR="00E1704A" w:rsidRPr="005D7A4E">
        <w:rPr>
          <w:rFonts w:ascii="Aptos" w:hAnsi="Aptos"/>
          <w:bCs/>
          <w:color w:val="auto"/>
          <w:szCs w:val="24"/>
        </w:rPr>
        <w:t>Scope</w:t>
      </w:r>
    </w:p>
    <w:p w14:paraId="10F4DBD3" w14:textId="0C9DF18C" w:rsidR="00307712" w:rsidRPr="005D7A4E" w:rsidRDefault="00ED5A23" w:rsidP="005C09C9">
      <w:pPr>
        <w:pStyle w:val="PlainText"/>
        <w:spacing w:after="120" w:line="276" w:lineRule="auto"/>
        <w:jc w:val="both"/>
        <w:rPr>
          <w:rFonts w:ascii="Aptos" w:hAnsi="Aptos"/>
          <w:color w:val="auto"/>
          <w:sz w:val="24"/>
          <w:szCs w:val="24"/>
        </w:rPr>
      </w:pPr>
      <w:r w:rsidRPr="005D7A4E">
        <w:rPr>
          <w:rFonts w:ascii="Aptos" w:hAnsi="Aptos"/>
          <w:color w:val="auto"/>
          <w:sz w:val="24"/>
          <w:szCs w:val="24"/>
        </w:rPr>
        <w:t xml:space="preserve">3.1 </w:t>
      </w:r>
      <w:r w:rsidR="00E1704A" w:rsidRPr="005D7A4E">
        <w:rPr>
          <w:rFonts w:ascii="Aptos" w:hAnsi="Aptos"/>
          <w:color w:val="auto"/>
          <w:sz w:val="24"/>
          <w:szCs w:val="24"/>
        </w:rPr>
        <w:t xml:space="preserve">This </w:t>
      </w:r>
      <w:r w:rsidR="005C09C9">
        <w:rPr>
          <w:rFonts w:ascii="Aptos" w:hAnsi="Aptos"/>
          <w:color w:val="auto"/>
          <w:sz w:val="24"/>
          <w:szCs w:val="24"/>
        </w:rPr>
        <w:t>document</w:t>
      </w:r>
      <w:r w:rsidR="00B01F8D" w:rsidRPr="005D7A4E">
        <w:rPr>
          <w:rFonts w:ascii="Aptos" w:hAnsi="Aptos"/>
          <w:color w:val="auto"/>
          <w:sz w:val="24"/>
          <w:szCs w:val="24"/>
        </w:rPr>
        <w:t xml:space="preserve"> and the steps and processes within it </w:t>
      </w:r>
      <w:r w:rsidR="00E1704A" w:rsidRPr="005D7A4E">
        <w:rPr>
          <w:rFonts w:ascii="Aptos" w:hAnsi="Aptos"/>
          <w:color w:val="auto"/>
          <w:sz w:val="24"/>
          <w:szCs w:val="24"/>
        </w:rPr>
        <w:t>appl</w:t>
      </w:r>
      <w:r w:rsidR="0066715D" w:rsidRPr="005D7A4E">
        <w:rPr>
          <w:rFonts w:ascii="Aptos" w:hAnsi="Aptos"/>
          <w:color w:val="auto"/>
          <w:sz w:val="24"/>
          <w:szCs w:val="24"/>
        </w:rPr>
        <w:t>y</w:t>
      </w:r>
      <w:r w:rsidR="00E1704A" w:rsidRPr="005D7A4E">
        <w:rPr>
          <w:rFonts w:ascii="Aptos" w:hAnsi="Aptos"/>
          <w:color w:val="auto"/>
          <w:sz w:val="24"/>
          <w:szCs w:val="24"/>
        </w:rPr>
        <w:t xml:space="preserve"> to </w:t>
      </w:r>
      <w:r w:rsidR="00310F85" w:rsidRPr="005D7A4E">
        <w:rPr>
          <w:rFonts w:ascii="Aptos" w:hAnsi="Aptos"/>
          <w:color w:val="auto"/>
          <w:sz w:val="24"/>
          <w:szCs w:val="24"/>
        </w:rPr>
        <w:t xml:space="preserve">all recruitment within the organisation, </w:t>
      </w:r>
      <w:r w:rsidR="0066715D" w:rsidRPr="005D7A4E">
        <w:rPr>
          <w:rFonts w:ascii="Aptos" w:hAnsi="Aptos"/>
          <w:color w:val="auto"/>
          <w:sz w:val="24"/>
          <w:szCs w:val="24"/>
        </w:rPr>
        <w:t xml:space="preserve">within </w:t>
      </w:r>
      <w:r w:rsidR="00310F85" w:rsidRPr="005D7A4E">
        <w:rPr>
          <w:rFonts w:ascii="Aptos" w:hAnsi="Aptos"/>
          <w:color w:val="auto"/>
          <w:sz w:val="24"/>
          <w:szCs w:val="24"/>
        </w:rPr>
        <w:t>schools and centra</w:t>
      </w:r>
      <w:r w:rsidR="0066715D" w:rsidRPr="005D7A4E">
        <w:rPr>
          <w:rFonts w:ascii="Aptos" w:hAnsi="Aptos"/>
          <w:color w:val="auto"/>
          <w:sz w:val="24"/>
          <w:szCs w:val="24"/>
        </w:rPr>
        <w:t>l</w:t>
      </w:r>
      <w:r w:rsidR="00310F85" w:rsidRPr="005D7A4E">
        <w:rPr>
          <w:rFonts w:ascii="Aptos" w:hAnsi="Aptos"/>
          <w:color w:val="auto"/>
          <w:sz w:val="24"/>
          <w:szCs w:val="24"/>
        </w:rPr>
        <w:t>l</w:t>
      </w:r>
      <w:r w:rsidR="0066715D" w:rsidRPr="005D7A4E">
        <w:rPr>
          <w:rFonts w:ascii="Aptos" w:hAnsi="Aptos"/>
          <w:color w:val="auto"/>
          <w:sz w:val="24"/>
          <w:szCs w:val="24"/>
        </w:rPr>
        <w:t>y</w:t>
      </w:r>
      <w:r w:rsidR="00310F85" w:rsidRPr="005D7A4E">
        <w:rPr>
          <w:rFonts w:ascii="Aptos" w:hAnsi="Aptos"/>
          <w:color w:val="auto"/>
          <w:sz w:val="24"/>
          <w:szCs w:val="24"/>
        </w:rPr>
        <w:t>. It include</w:t>
      </w:r>
      <w:r w:rsidR="00FE1677" w:rsidRPr="005D7A4E">
        <w:rPr>
          <w:rFonts w:ascii="Aptos" w:hAnsi="Aptos"/>
          <w:color w:val="auto"/>
          <w:sz w:val="24"/>
          <w:szCs w:val="24"/>
        </w:rPr>
        <w:t xml:space="preserve">s </w:t>
      </w:r>
      <w:r w:rsidR="00E1704A" w:rsidRPr="005D7A4E">
        <w:rPr>
          <w:rFonts w:ascii="Aptos" w:hAnsi="Aptos"/>
          <w:color w:val="auto"/>
          <w:sz w:val="24"/>
          <w:szCs w:val="24"/>
        </w:rPr>
        <w:t>full-time, part-time, temporary</w:t>
      </w:r>
      <w:r w:rsidR="0066715D" w:rsidRPr="005D7A4E">
        <w:rPr>
          <w:rFonts w:ascii="Aptos" w:hAnsi="Aptos"/>
          <w:color w:val="auto"/>
          <w:sz w:val="24"/>
          <w:szCs w:val="24"/>
        </w:rPr>
        <w:t xml:space="preserve"> roles as well as </w:t>
      </w:r>
      <w:r w:rsidR="00B01F8D" w:rsidRPr="005D7A4E">
        <w:rPr>
          <w:rFonts w:ascii="Aptos" w:hAnsi="Aptos"/>
          <w:color w:val="auto"/>
          <w:sz w:val="24"/>
          <w:szCs w:val="24"/>
        </w:rPr>
        <w:t>contract variations</w:t>
      </w:r>
      <w:r w:rsidR="00FE1677" w:rsidRPr="005D7A4E">
        <w:rPr>
          <w:rFonts w:ascii="Aptos" w:hAnsi="Aptos"/>
          <w:color w:val="auto"/>
          <w:sz w:val="24"/>
          <w:szCs w:val="24"/>
        </w:rPr>
        <w:t xml:space="preserve"> and the </w:t>
      </w:r>
      <w:r w:rsidR="0066715D" w:rsidRPr="005D7A4E">
        <w:rPr>
          <w:rFonts w:ascii="Aptos" w:hAnsi="Aptos"/>
          <w:color w:val="auto"/>
          <w:sz w:val="24"/>
          <w:szCs w:val="24"/>
        </w:rPr>
        <w:t>allocation</w:t>
      </w:r>
      <w:r w:rsidR="00FE1677" w:rsidRPr="005D7A4E">
        <w:rPr>
          <w:rFonts w:ascii="Aptos" w:hAnsi="Aptos"/>
          <w:color w:val="auto"/>
          <w:sz w:val="24"/>
          <w:szCs w:val="24"/>
        </w:rPr>
        <w:t xml:space="preserve"> of overtime.</w:t>
      </w:r>
      <w:r w:rsidR="00307712" w:rsidRPr="005D7A4E">
        <w:rPr>
          <w:rFonts w:ascii="Aptos" w:hAnsi="Aptos"/>
          <w:color w:val="auto"/>
          <w:sz w:val="24"/>
          <w:szCs w:val="24"/>
        </w:rPr>
        <w:t xml:space="preserve"> </w:t>
      </w:r>
    </w:p>
    <w:p w14:paraId="2A61CB5B" w14:textId="5B262895" w:rsidR="002A0AE7" w:rsidRPr="005D7A4E" w:rsidRDefault="00307712" w:rsidP="005C09C9">
      <w:pPr>
        <w:pStyle w:val="PlainText"/>
        <w:spacing w:line="276" w:lineRule="auto"/>
        <w:jc w:val="both"/>
        <w:rPr>
          <w:rFonts w:ascii="Aptos" w:hAnsi="Aptos"/>
          <w:color w:val="auto"/>
          <w:sz w:val="24"/>
          <w:szCs w:val="24"/>
        </w:rPr>
      </w:pPr>
      <w:r w:rsidRPr="005D7A4E">
        <w:rPr>
          <w:rFonts w:ascii="Aptos" w:hAnsi="Aptos"/>
          <w:color w:val="auto"/>
          <w:sz w:val="24"/>
          <w:szCs w:val="24"/>
        </w:rPr>
        <w:t xml:space="preserve">3.2 In the next section of this document, </w:t>
      </w:r>
      <w:r w:rsidR="00E1191B" w:rsidRPr="005D7A4E">
        <w:rPr>
          <w:rFonts w:ascii="Aptos" w:hAnsi="Aptos"/>
          <w:color w:val="auto"/>
          <w:sz w:val="24"/>
          <w:szCs w:val="24"/>
        </w:rPr>
        <w:t>t</w:t>
      </w:r>
      <w:r w:rsidR="00E1191B">
        <w:rPr>
          <w:rFonts w:ascii="Aptos" w:hAnsi="Aptos"/>
          <w:color w:val="auto"/>
          <w:sz w:val="24"/>
          <w:szCs w:val="24"/>
        </w:rPr>
        <w:t>wo</w:t>
      </w:r>
      <w:r w:rsidR="00E1191B" w:rsidRPr="005D7A4E">
        <w:rPr>
          <w:rFonts w:ascii="Aptos" w:hAnsi="Aptos"/>
          <w:color w:val="auto"/>
          <w:sz w:val="24"/>
          <w:szCs w:val="24"/>
        </w:rPr>
        <w:t xml:space="preserve"> </w:t>
      </w:r>
      <w:r w:rsidRPr="005D7A4E">
        <w:rPr>
          <w:rFonts w:ascii="Aptos" w:hAnsi="Aptos"/>
          <w:color w:val="auto"/>
          <w:sz w:val="24"/>
          <w:szCs w:val="24"/>
        </w:rPr>
        <w:t>different types of recruitment activities will be referred to</w:t>
      </w:r>
      <w:r w:rsidR="00A820AF" w:rsidRPr="005D7A4E">
        <w:rPr>
          <w:rFonts w:ascii="Aptos" w:hAnsi="Aptos"/>
          <w:color w:val="auto"/>
          <w:sz w:val="24"/>
          <w:szCs w:val="24"/>
        </w:rPr>
        <w:t>:</w:t>
      </w:r>
    </w:p>
    <w:p w14:paraId="4D87FEA3" w14:textId="4661602C" w:rsidR="002A0AE7" w:rsidRPr="005D7A4E" w:rsidRDefault="00696805" w:rsidP="005C09C9">
      <w:pPr>
        <w:pStyle w:val="PlainText"/>
        <w:numPr>
          <w:ilvl w:val="0"/>
          <w:numId w:val="8"/>
        </w:numPr>
        <w:spacing w:line="276" w:lineRule="auto"/>
        <w:jc w:val="both"/>
        <w:rPr>
          <w:rFonts w:ascii="Aptos" w:hAnsi="Aptos"/>
          <w:color w:val="auto"/>
          <w:sz w:val="24"/>
          <w:szCs w:val="24"/>
        </w:rPr>
      </w:pPr>
      <w:bookmarkStart w:id="3" w:name="_Hlk174009082"/>
      <w:r w:rsidRPr="005D7A4E">
        <w:rPr>
          <w:rFonts w:ascii="Aptos" w:hAnsi="Aptos"/>
          <w:color w:val="auto"/>
          <w:sz w:val="24"/>
          <w:szCs w:val="24"/>
        </w:rPr>
        <w:t>Fundamental/necessary</w:t>
      </w:r>
      <w:r w:rsidR="00C44090" w:rsidRPr="005D7A4E">
        <w:rPr>
          <w:rFonts w:ascii="Aptos" w:hAnsi="Aptos"/>
          <w:color w:val="auto"/>
          <w:sz w:val="24"/>
          <w:szCs w:val="24"/>
        </w:rPr>
        <w:t xml:space="preserve"> recruitment</w:t>
      </w:r>
      <w:r w:rsidRPr="005D7A4E">
        <w:rPr>
          <w:rFonts w:ascii="Aptos" w:hAnsi="Aptos"/>
          <w:color w:val="auto"/>
          <w:sz w:val="24"/>
          <w:szCs w:val="24"/>
        </w:rPr>
        <w:t xml:space="preserve"> – </w:t>
      </w:r>
      <w:r w:rsidR="00A820AF" w:rsidRPr="005D7A4E">
        <w:rPr>
          <w:rFonts w:ascii="Aptos" w:hAnsi="Aptos"/>
          <w:color w:val="auto"/>
          <w:sz w:val="24"/>
          <w:szCs w:val="24"/>
        </w:rPr>
        <w:t xml:space="preserve">this is </w:t>
      </w:r>
      <w:r w:rsidR="00A90EAC" w:rsidRPr="005D7A4E">
        <w:rPr>
          <w:rFonts w:ascii="Aptos" w:hAnsi="Aptos"/>
          <w:color w:val="auto"/>
          <w:sz w:val="24"/>
          <w:szCs w:val="24"/>
        </w:rPr>
        <w:t xml:space="preserve">recruitment that is </w:t>
      </w:r>
      <w:proofErr w:type="gramStart"/>
      <w:r w:rsidR="00A90EAC" w:rsidRPr="005D7A4E">
        <w:rPr>
          <w:rFonts w:ascii="Aptos" w:hAnsi="Aptos"/>
          <w:color w:val="auto"/>
          <w:sz w:val="24"/>
          <w:szCs w:val="24"/>
        </w:rPr>
        <w:t>absolutely essential</w:t>
      </w:r>
      <w:proofErr w:type="gramEnd"/>
      <w:r w:rsidR="00C7605D">
        <w:rPr>
          <w:rFonts w:ascii="Aptos" w:hAnsi="Aptos"/>
          <w:color w:val="auto"/>
          <w:sz w:val="24"/>
          <w:szCs w:val="24"/>
        </w:rPr>
        <w:t>,</w:t>
      </w:r>
      <w:r w:rsidR="00A90EAC" w:rsidRPr="005D7A4E">
        <w:rPr>
          <w:rFonts w:ascii="Aptos" w:hAnsi="Aptos"/>
          <w:color w:val="auto"/>
          <w:sz w:val="24"/>
          <w:szCs w:val="24"/>
        </w:rPr>
        <w:t xml:space="preserve"> for example </w:t>
      </w:r>
      <w:r w:rsidRPr="005D7A4E">
        <w:rPr>
          <w:rFonts w:ascii="Aptos" w:hAnsi="Aptos"/>
          <w:color w:val="auto"/>
          <w:sz w:val="24"/>
          <w:szCs w:val="24"/>
        </w:rPr>
        <w:t xml:space="preserve">recruiting for maternity leave, a class teacher </w:t>
      </w:r>
      <w:r w:rsidR="00A52FA3" w:rsidRPr="005D7A4E">
        <w:rPr>
          <w:rFonts w:ascii="Aptos" w:hAnsi="Aptos"/>
          <w:color w:val="auto"/>
          <w:sz w:val="24"/>
          <w:szCs w:val="24"/>
        </w:rPr>
        <w:t>vacancy or if a resignation impacts a regulatory ratio</w:t>
      </w:r>
      <w:bookmarkEnd w:id="3"/>
      <w:r w:rsidR="00BE0BE9">
        <w:rPr>
          <w:rFonts w:ascii="Aptos" w:hAnsi="Aptos"/>
          <w:color w:val="auto"/>
          <w:sz w:val="24"/>
          <w:szCs w:val="24"/>
        </w:rPr>
        <w:t>. This type of recruitment will already have been accounted for in the school’s approved budget.</w:t>
      </w:r>
      <w:r w:rsidR="0076662A">
        <w:rPr>
          <w:rFonts w:ascii="Aptos" w:hAnsi="Aptos"/>
          <w:color w:val="auto"/>
          <w:sz w:val="24"/>
          <w:szCs w:val="24"/>
        </w:rPr>
        <w:t xml:space="preserve"> </w:t>
      </w:r>
    </w:p>
    <w:p w14:paraId="262BB34F" w14:textId="20B35606" w:rsidR="00A820AF" w:rsidRPr="005D7A4E" w:rsidRDefault="00A52FA3" w:rsidP="005C09C9">
      <w:pPr>
        <w:pStyle w:val="PlainText"/>
        <w:numPr>
          <w:ilvl w:val="0"/>
          <w:numId w:val="8"/>
        </w:numPr>
        <w:spacing w:line="276" w:lineRule="auto"/>
        <w:jc w:val="both"/>
        <w:rPr>
          <w:rFonts w:ascii="Aptos" w:hAnsi="Aptos"/>
          <w:color w:val="auto"/>
          <w:sz w:val="24"/>
          <w:szCs w:val="24"/>
        </w:rPr>
      </w:pPr>
      <w:bookmarkStart w:id="4" w:name="_Hlk174009625"/>
      <w:r w:rsidRPr="005D7A4E">
        <w:rPr>
          <w:rFonts w:ascii="Aptos" w:hAnsi="Aptos"/>
          <w:color w:val="auto"/>
          <w:sz w:val="24"/>
          <w:szCs w:val="24"/>
        </w:rPr>
        <w:t xml:space="preserve">Unplanned/unexpected staffing requirements </w:t>
      </w:r>
      <w:r w:rsidR="00453679" w:rsidRPr="005D7A4E">
        <w:rPr>
          <w:rFonts w:ascii="Aptos" w:hAnsi="Aptos"/>
          <w:color w:val="auto"/>
          <w:sz w:val="24"/>
          <w:szCs w:val="24"/>
        </w:rPr>
        <w:t>–</w:t>
      </w:r>
      <w:r w:rsidRPr="005D7A4E">
        <w:rPr>
          <w:rFonts w:ascii="Aptos" w:hAnsi="Aptos"/>
          <w:color w:val="auto"/>
          <w:sz w:val="24"/>
          <w:szCs w:val="24"/>
        </w:rPr>
        <w:t xml:space="preserve"> </w:t>
      </w:r>
      <w:r w:rsidR="00A90EAC" w:rsidRPr="005D7A4E">
        <w:rPr>
          <w:rFonts w:ascii="Aptos" w:hAnsi="Aptos"/>
          <w:color w:val="auto"/>
          <w:sz w:val="24"/>
          <w:szCs w:val="24"/>
        </w:rPr>
        <w:t xml:space="preserve">this relates to recruitment that </w:t>
      </w:r>
      <w:r w:rsidR="00167243" w:rsidRPr="005D7A4E">
        <w:rPr>
          <w:rFonts w:ascii="Aptos" w:hAnsi="Aptos"/>
          <w:color w:val="auto"/>
          <w:sz w:val="24"/>
          <w:szCs w:val="24"/>
        </w:rPr>
        <w:t xml:space="preserve">is not </w:t>
      </w:r>
      <w:r w:rsidR="00BE0BE9">
        <w:rPr>
          <w:rFonts w:ascii="Aptos" w:hAnsi="Aptos"/>
          <w:color w:val="auto"/>
          <w:sz w:val="24"/>
          <w:szCs w:val="24"/>
        </w:rPr>
        <w:t>agreed</w:t>
      </w:r>
      <w:r w:rsidR="00BE0BE9" w:rsidRPr="005D7A4E">
        <w:rPr>
          <w:rFonts w:ascii="Aptos" w:hAnsi="Aptos"/>
          <w:color w:val="auto"/>
          <w:sz w:val="24"/>
          <w:szCs w:val="24"/>
        </w:rPr>
        <w:t xml:space="preserve"> </w:t>
      </w:r>
      <w:r w:rsidR="00167243" w:rsidRPr="005D7A4E">
        <w:rPr>
          <w:rFonts w:ascii="Aptos" w:hAnsi="Aptos"/>
          <w:color w:val="auto"/>
          <w:sz w:val="24"/>
          <w:szCs w:val="24"/>
        </w:rPr>
        <w:t xml:space="preserve">within the budget but has arisen </w:t>
      </w:r>
      <w:proofErr w:type="gramStart"/>
      <w:r w:rsidR="00167243" w:rsidRPr="005D7A4E">
        <w:rPr>
          <w:rFonts w:ascii="Aptos" w:hAnsi="Aptos"/>
          <w:color w:val="auto"/>
          <w:sz w:val="24"/>
          <w:szCs w:val="24"/>
        </w:rPr>
        <w:t>as a result of</w:t>
      </w:r>
      <w:proofErr w:type="gramEnd"/>
      <w:r w:rsidR="00167243" w:rsidRPr="005D7A4E">
        <w:rPr>
          <w:rFonts w:ascii="Aptos" w:hAnsi="Aptos"/>
          <w:color w:val="auto"/>
          <w:sz w:val="24"/>
          <w:szCs w:val="24"/>
        </w:rPr>
        <w:t xml:space="preserve"> a change is circumstances – for example </w:t>
      </w:r>
      <w:r w:rsidR="00453679" w:rsidRPr="005D7A4E">
        <w:rPr>
          <w:rFonts w:ascii="Aptos" w:hAnsi="Aptos"/>
          <w:color w:val="auto"/>
          <w:sz w:val="24"/>
          <w:szCs w:val="24"/>
        </w:rPr>
        <w:t>a</w:t>
      </w:r>
      <w:r w:rsidR="003E116A" w:rsidRPr="005D7A4E">
        <w:rPr>
          <w:rFonts w:ascii="Aptos" w:hAnsi="Aptos"/>
          <w:color w:val="auto"/>
          <w:sz w:val="24"/>
          <w:szCs w:val="24"/>
        </w:rPr>
        <w:t>n</w:t>
      </w:r>
      <w:r w:rsidR="00453679" w:rsidRPr="005D7A4E">
        <w:rPr>
          <w:rFonts w:ascii="Aptos" w:hAnsi="Aptos"/>
          <w:color w:val="auto"/>
          <w:sz w:val="24"/>
          <w:szCs w:val="24"/>
        </w:rPr>
        <w:t xml:space="preserve"> in</w:t>
      </w:r>
      <w:r w:rsidR="003E116A" w:rsidRPr="005D7A4E">
        <w:rPr>
          <w:rFonts w:ascii="Aptos" w:hAnsi="Aptos"/>
          <w:color w:val="auto"/>
          <w:sz w:val="24"/>
          <w:szCs w:val="24"/>
        </w:rPr>
        <w:t xml:space="preserve">crease in pupils </w:t>
      </w:r>
      <w:r w:rsidR="00167243" w:rsidRPr="005D7A4E">
        <w:rPr>
          <w:rFonts w:ascii="Aptos" w:hAnsi="Aptos"/>
          <w:color w:val="auto"/>
          <w:sz w:val="24"/>
          <w:szCs w:val="24"/>
        </w:rPr>
        <w:t xml:space="preserve">resulting </w:t>
      </w:r>
      <w:r w:rsidR="00A25C1D" w:rsidRPr="005D7A4E">
        <w:rPr>
          <w:rFonts w:ascii="Aptos" w:hAnsi="Aptos"/>
          <w:color w:val="auto"/>
          <w:sz w:val="24"/>
          <w:szCs w:val="24"/>
        </w:rPr>
        <w:t xml:space="preserve">in </w:t>
      </w:r>
      <w:r w:rsidR="00453679" w:rsidRPr="005D7A4E">
        <w:rPr>
          <w:rFonts w:ascii="Aptos" w:hAnsi="Aptos"/>
          <w:color w:val="auto"/>
          <w:sz w:val="24"/>
          <w:szCs w:val="24"/>
        </w:rPr>
        <w:t>ratio requirements</w:t>
      </w:r>
      <w:r w:rsidR="006E6DD0" w:rsidRPr="005D7A4E">
        <w:rPr>
          <w:rFonts w:ascii="Aptos" w:hAnsi="Aptos"/>
          <w:color w:val="auto"/>
          <w:sz w:val="24"/>
          <w:szCs w:val="24"/>
        </w:rPr>
        <w:t xml:space="preserve"> </w:t>
      </w:r>
      <w:r w:rsidR="00A25C1D" w:rsidRPr="005D7A4E">
        <w:rPr>
          <w:rFonts w:ascii="Aptos" w:hAnsi="Aptos"/>
          <w:color w:val="auto"/>
          <w:sz w:val="24"/>
          <w:szCs w:val="24"/>
        </w:rPr>
        <w:t xml:space="preserve">not being met </w:t>
      </w:r>
      <w:r w:rsidR="006E6DD0" w:rsidRPr="005D7A4E">
        <w:rPr>
          <w:rFonts w:ascii="Aptos" w:hAnsi="Aptos"/>
          <w:color w:val="auto"/>
          <w:sz w:val="24"/>
          <w:szCs w:val="24"/>
        </w:rPr>
        <w:t xml:space="preserve">or </w:t>
      </w:r>
      <w:r w:rsidR="003E116A" w:rsidRPr="005D7A4E">
        <w:rPr>
          <w:rFonts w:ascii="Aptos" w:hAnsi="Aptos"/>
          <w:color w:val="auto"/>
          <w:sz w:val="24"/>
          <w:szCs w:val="24"/>
        </w:rPr>
        <w:t>a pupil needing additional support whilst awaiting an EHCP</w:t>
      </w:r>
      <w:r w:rsidR="006E6DD0" w:rsidRPr="005D7A4E">
        <w:rPr>
          <w:rFonts w:ascii="Aptos" w:hAnsi="Aptos"/>
          <w:color w:val="auto"/>
          <w:sz w:val="24"/>
          <w:szCs w:val="24"/>
        </w:rPr>
        <w:t>.</w:t>
      </w:r>
      <w:bookmarkStart w:id="5" w:name="_4.0_Procedure"/>
      <w:bookmarkEnd w:id="4"/>
      <w:bookmarkEnd w:id="5"/>
    </w:p>
    <w:p w14:paraId="4DC6CCD4" w14:textId="5AB3EA05" w:rsidR="00E1704A" w:rsidRPr="005D7A4E" w:rsidRDefault="00315BB3" w:rsidP="00C56099">
      <w:pPr>
        <w:pStyle w:val="Heading3"/>
      </w:pPr>
      <w:r w:rsidRPr="005D7A4E">
        <w:rPr>
          <w:rFonts w:ascii="Aptos" w:hAnsi="Aptos"/>
          <w:color w:val="auto"/>
          <w:szCs w:val="24"/>
        </w:rPr>
        <w:t xml:space="preserve">4.0 </w:t>
      </w:r>
      <w:r w:rsidR="00E1704A" w:rsidRPr="005D7A4E">
        <w:rPr>
          <w:rFonts w:ascii="Aptos" w:hAnsi="Aptos"/>
          <w:color w:val="auto"/>
          <w:szCs w:val="24"/>
        </w:rPr>
        <w:t>Procedure</w:t>
      </w:r>
      <w:bookmarkStart w:id="6" w:name="_5.0_Review_of"/>
      <w:bookmarkEnd w:id="6"/>
    </w:p>
    <w:p w14:paraId="27569622" w14:textId="3AA64D4A" w:rsidR="001868CE" w:rsidRPr="00C56099" w:rsidRDefault="001868CE" w:rsidP="00D0654F">
      <w:pPr>
        <w:pStyle w:val="Heading3"/>
        <w:spacing w:after="120"/>
        <w:rPr>
          <w:rFonts w:ascii="Aptos" w:hAnsi="Aptos"/>
          <w:color w:val="auto"/>
          <w:szCs w:val="24"/>
        </w:rPr>
      </w:pPr>
      <w:bookmarkStart w:id="7" w:name="_6.0_Consideration_of"/>
      <w:bookmarkEnd w:id="7"/>
      <w:r w:rsidRPr="00C56099">
        <w:rPr>
          <w:rFonts w:ascii="Aptos" w:hAnsi="Aptos"/>
          <w:color w:val="auto"/>
          <w:szCs w:val="24"/>
        </w:rPr>
        <w:t>A fundamental or necessary vacancy</w:t>
      </w:r>
    </w:p>
    <w:p w14:paraId="5D75DD4C" w14:textId="0686DB84" w:rsidR="00145264" w:rsidRPr="005D7A4E" w:rsidRDefault="00E93DE9" w:rsidP="005C09C9">
      <w:pPr>
        <w:pStyle w:val="Heading3"/>
        <w:spacing w:after="120" w:line="276" w:lineRule="auto"/>
        <w:rPr>
          <w:highlight w:val="yellow"/>
        </w:rPr>
      </w:pPr>
      <w:r>
        <w:rPr>
          <w:rFonts w:ascii="Aptos" w:hAnsi="Aptos"/>
          <w:b w:val="0"/>
          <w:bCs/>
          <w:color w:val="auto"/>
          <w:szCs w:val="24"/>
        </w:rPr>
        <w:t>4</w:t>
      </w:r>
      <w:r w:rsidR="00E17DF3" w:rsidRPr="005D7A4E" w:rsidDel="00E93DE9">
        <w:rPr>
          <w:rFonts w:ascii="Aptos" w:hAnsi="Aptos"/>
          <w:b w:val="0"/>
          <w:bCs/>
          <w:color w:val="auto"/>
          <w:szCs w:val="24"/>
        </w:rPr>
        <w:t xml:space="preserve">.1 </w:t>
      </w:r>
      <w:r w:rsidR="00E17DF3" w:rsidRPr="005D7A4E">
        <w:rPr>
          <w:rFonts w:ascii="Aptos" w:hAnsi="Aptos"/>
          <w:b w:val="0"/>
          <w:bCs/>
          <w:color w:val="auto"/>
          <w:szCs w:val="24"/>
        </w:rPr>
        <w:t xml:space="preserve">A fundamental or necessary vacancy may arise from </w:t>
      </w:r>
      <w:r w:rsidR="007E2E6D" w:rsidRPr="005D7A4E">
        <w:rPr>
          <w:rFonts w:ascii="Aptos" w:hAnsi="Aptos"/>
          <w:b w:val="0"/>
          <w:bCs/>
          <w:color w:val="auto"/>
          <w:szCs w:val="24"/>
        </w:rPr>
        <w:t xml:space="preserve">a need to </w:t>
      </w:r>
      <w:r w:rsidR="0012717E" w:rsidRPr="005D7A4E">
        <w:rPr>
          <w:rFonts w:ascii="Aptos" w:hAnsi="Aptos"/>
          <w:b w:val="0"/>
          <w:bCs/>
          <w:color w:val="auto"/>
          <w:szCs w:val="24"/>
        </w:rPr>
        <w:t>recrui</w:t>
      </w:r>
      <w:r w:rsidR="007E2E6D" w:rsidRPr="005D7A4E">
        <w:rPr>
          <w:rFonts w:ascii="Aptos" w:hAnsi="Aptos"/>
          <w:b w:val="0"/>
          <w:bCs/>
          <w:color w:val="auto"/>
          <w:szCs w:val="24"/>
        </w:rPr>
        <w:t>t cover</w:t>
      </w:r>
      <w:r w:rsidR="0012717E" w:rsidRPr="005D7A4E">
        <w:rPr>
          <w:rFonts w:ascii="Aptos" w:hAnsi="Aptos"/>
          <w:b w:val="0"/>
          <w:bCs/>
          <w:color w:val="auto"/>
          <w:szCs w:val="24"/>
        </w:rPr>
        <w:t xml:space="preserve"> for maternity leave, a class teacher vacancy or if a resignation impacts a regulatory ratio</w:t>
      </w:r>
      <w:r w:rsidR="00C44090" w:rsidRPr="005D7A4E">
        <w:rPr>
          <w:rFonts w:ascii="Aptos" w:hAnsi="Aptos"/>
          <w:b w:val="0"/>
          <w:bCs/>
          <w:color w:val="auto"/>
          <w:szCs w:val="24"/>
        </w:rPr>
        <w:t>.</w:t>
      </w:r>
      <w:r w:rsidR="00FB2AB8" w:rsidRPr="005D7A4E">
        <w:rPr>
          <w:rFonts w:ascii="Aptos" w:hAnsi="Aptos"/>
          <w:b w:val="0"/>
          <w:bCs/>
          <w:color w:val="auto"/>
          <w:szCs w:val="24"/>
        </w:rPr>
        <w:t xml:space="preserve"> It is recruitment to essential roles – </w:t>
      </w:r>
      <w:r w:rsidR="005C09C9" w:rsidRPr="005D7A4E">
        <w:rPr>
          <w:rFonts w:ascii="Aptos" w:hAnsi="Aptos"/>
          <w:b w:val="0"/>
          <w:bCs/>
          <w:color w:val="auto"/>
          <w:szCs w:val="24"/>
        </w:rPr>
        <w:t>i.e.</w:t>
      </w:r>
      <w:r w:rsidR="00FB2AB8" w:rsidRPr="005D7A4E">
        <w:rPr>
          <w:rFonts w:ascii="Aptos" w:hAnsi="Aptos"/>
          <w:b w:val="0"/>
          <w:bCs/>
          <w:color w:val="auto"/>
          <w:szCs w:val="24"/>
        </w:rPr>
        <w:t xml:space="preserve"> a class of children must have a class teacher</w:t>
      </w:r>
      <w:r w:rsidR="00DC1C6A">
        <w:rPr>
          <w:rFonts w:ascii="Aptos" w:hAnsi="Aptos"/>
          <w:b w:val="0"/>
          <w:bCs/>
          <w:color w:val="auto"/>
          <w:szCs w:val="24"/>
        </w:rPr>
        <w:t xml:space="preserve"> and that has been accounted for in the school’s agreed budget.</w:t>
      </w:r>
    </w:p>
    <w:p w14:paraId="315A60D8" w14:textId="69093DBA" w:rsidR="00890005" w:rsidRPr="005D7A4E" w:rsidRDefault="00E93DE9" w:rsidP="005C09C9">
      <w:pPr>
        <w:spacing w:after="120" w:line="276" w:lineRule="auto"/>
        <w:jc w:val="both"/>
        <w:rPr>
          <w:rFonts w:ascii="Aptos" w:hAnsi="Aptos"/>
        </w:rPr>
      </w:pPr>
      <w:r>
        <w:rPr>
          <w:rFonts w:ascii="Aptos" w:hAnsi="Aptos"/>
        </w:rPr>
        <w:t>4.2</w:t>
      </w:r>
      <w:r w:rsidR="00C44090" w:rsidRPr="005D7A4E">
        <w:rPr>
          <w:rFonts w:ascii="Aptos" w:hAnsi="Aptos"/>
        </w:rPr>
        <w:t xml:space="preserve"> </w:t>
      </w:r>
      <w:r w:rsidR="00C1053D" w:rsidRPr="005D7A4E">
        <w:rPr>
          <w:rFonts w:ascii="Aptos" w:hAnsi="Aptos"/>
        </w:rPr>
        <w:t xml:space="preserve">If a vacancy arises for a post that is a fundamental </w:t>
      </w:r>
      <w:r w:rsidR="00A83B87" w:rsidRPr="005D7A4E">
        <w:rPr>
          <w:rFonts w:ascii="Aptos" w:hAnsi="Aptos"/>
        </w:rPr>
        <w:t xml:space="preserve">or necessary </w:t>
      </w:r>
      <w:r w:rsidR="00C1053D" w:rsidRPr="005D7A4E">
        <w:rPr>
          <w:rFonts w:ascii="Aptos" w:hAnsi="Aptos"/>
        </w:rPr>
        <w:t>regulatory requirement</w:t>
      </w:r>
      <w:r w:rsidR="00FB2AB8" w:rsidRPr="005D7A4E">
        <w:rPr>
          <w:rFonts w:ascii="Aptos" w:hAnsi="Aptos"/>
        </w:rPr>
        <w:t>,</w:t>
      </w:r>
      <w:r w:rsidR="00C1053D" w:rsidRPr="005D7A4E">
        <w:rPr>
          <w:rFonts w:ascii="Aptos" w:hAnsi="Aptos"/>
        </w:rPr>
        <w:t xml:space="preserve"> </w:t>
      </w:r>
      <w:r w:rsidR="00A83B87" w:rsidRPr="005D7A4E">
        <w:rPr>
          <w:rFonts w:ascii="Aptos" w:hAnsi="Aptos"/>
        </w:rPr>
        <w:t xml:space="preserve">then a recruitment process </w:t>
      </w:r>
      <w:r w:rsidR="00C72B72" w:rsidRPr="005D7A4E">
        <w:rPr>
          <w:rFonts w:ascii="Aptos" w:hAnsi="Aptos"/>
        </w:rPr>
        <w:t xml:space="preserve">may </w:t>
      </w:r>
      <w:r w:rsidR="00F04314" w:rsidRPr="005D7A4E">
        <w:rPr>
          <w:rFonts w:ascii="Aptos" w:hAnsi="Aptos"/>
        </w:rPr>
        <w:t xml:space="preserve">be undertaken. </w:t>
      </w:r>
      <w:r w:rsidR="00DC1C6A">
        <w:rPr>
          <w:rFonts w:ascii="Aptos" w:hAnsi="Aptos"/>
        </w:rPr>
        <w:t xml:space="preserve">The </w:t>
      </w:r>
      <w:r w:rsidR="00C72B72" w:rsidRPr="005D7A4E">
        <w:rPr>
          <w:rFonts w:ascii="Aptos" w:hAnsi="Aptos"/>
        </w:rPr>
        <w:t>post must be recruited for on a like-for-like basis</w:t>
      </w:r>
      <w:r w:rsidR="009B420B">
        <w:rPr>
          <w:rFonts w:ascii="Aptos" w:hAnsi="Aptos"/>
        </w:rPr>
        <w:t>, including hours and salary grade budgeted for.</w:t>
      </w:r>
    </w:p>
    <w:p w14:paraId="20BC05E0" w14:textId="4B049B24" w:rsidR="00C13FCC" w:rsidRPr="005D7A4E" w:rsidRDefault="00E93DE9" w:rsidP="005C09C9">
      <w:pPr>
        <w:spacing w:line="276" w:lineRule="auto"/>
        <w:jc w:val="both"/>
        <w:rPr>
          <w:rFonts w:ascii="Aptos" w:hAnsi="Aptos"/>
        </w:rPr>
      </w:pPr>
      <w:r>
        <w:rPr>
          <w:rFonts w:ascii="Aptos" w:hAnsi="Aptos"/>
        </w:rPr>
        <w:t>4.3</w:t>
      </w:r>
      <w:r w:rsidR="00890005" w:rsidRPr="005D7A4E">
        <w:rPr>
          <w:rFonts w:ascii="Aptos" w:hAnsi="Aptos"/>
        </w:rPr>
        <w:t xml:space="preserve"> All fundamental and necessary vacancies</w:t>
      </w:r>
      <w:r w:rsidR="00214546">
        <w:rPr>
          <w:rFonts w:ascii="Aptos" w:hAnsi="Aptos"/>
        </w:rPr>
        <w:t>, while included in the agreed budget</w:t>
      </w:r>
      <w:r w:rsidR="00027B73">
        <w:rPr>
          <w:rFonts w:ascii="Aptos" w:hAnsi="Aptos"/>
        </w:rPr>
        <w:t>,</w:t>
      </w:r>
      <w:r w:rsidR="00214546">
        <w:rPr>
          <w:rFonts w:ascii="Aptos" w:hAnsi="Aptos"/>
        </w:rPr>
        <w:t xml:space="preserve"> should still be carefully considered. This is particularly the case for those schools that have an </w:t>
      </w:r>
      <w:r w:rsidR="005C09C9">
        <w:rPr>
          <w:rFonts w:ascii="Aptos" w:hAnsi="Aptos"/>
        </w:rPr>
        <w:t>in-year</w:t>
      </w:r>
      <w:r w:rsidR="00214546">
        <w:rPr>
          <w:rFonts w:ascii="Aptos" w:hAnsi="Aptos"/>
        </w:rPr>
        <w:t xml:space="preserve"> deficit budget. A resignation is an opportunity to reflect if a saving could be made. Headteachers should discuss this with their school finance lead.</w:t>
      </w:r>
      <w:r w:rsidR="00890005" w:rsidRPr="005D7A4E">
        <w:rPr>
          <w:rFonts w:ascii="Aptos" w:hAnsi="Aptos"/>
        </w:rPr>
        <w:t xml:space="preserve"> </w:t>
      </w:r>
      <w:r w:rsidR="009B3458">
        <w:rPr>
          <w:rFonts w:ascii="Aptos" w:hAnsi="Aptos"/>
        </w:rPr>
        <w:t xml:space="preserve">All </w:t>
      </w:r>
      <w:r w:rsidR="005C09C9">
        <w:rPr>
          <w:rFonts w:ascii="Aptos" w:hAnsi="Aptos"/>
        </w:rPr>
        <w:t xml:space="preserve">vacancies </w:t>
      </w:r>
      <w:r w:rsidR="005C09C9" w:rsidRPr="005D7A4E">
        <w:rPr>
          <w:rFonts w:ascii="Aptos" w:hAnsi="Aptos"/>
        </w:rPr>
        <w:t>must</w:t>
      </w:r>
      <w:r w:rsidR="00890005" w:rsidRPr="005D7A4E">
        <w:rPr>
          <w:rFonts w:ascii="Aptos" w:hAnsi="Aptos"/>
        </w:rPr>
        <w:t xml:space="preserve"> be advertised on the Trust website</w:t>
      </w:r>
      <w:r w:rsidR="00C91899" w:rsidRPr="005D7A4E">
        <w:rPr>
          <w:rFonts w:ascii="Aptos" w:hAnsi="Aptos"/>
        </w:rPr>
        <w:t xml:space="preserve">. </w:t>
      </w:r>
      <w:bookmarkStart w:id="8" w:name="_6.0_Unplanned/unexpected_staffing"/>
      <w:bookmarkEnd w:id="8"/>
      <w:r w:rsidR="009B420B" w:rsidRPr="005C09C9">
        <w:rPr>
          <w:rFonts w:ascii="Aptos" w:hAnsi="Aptos"/>
          <w:color w:val="000000" w:themeColor="text1"/>
        </w:rPr>
        <w:fldChar w:fldCharType="begin"/>
      </w:r>
      <w:r w:rsidR="009B420B" w:rsidRPr="005C09C9">
        <w:rPr>
          <w:rFonts w:ascii="Aptos" w:hAnsi="Aptos"/>
          <w:color w:val="000000" w:themeColor="text1"/>
        </w:rPr>
        <w:instrText>HYPERLINK "mailto:From"</w:instrText>
      </w:r>
      <w:r w:rsidR="009B420B" w:rsidRPr="005C09C9">
        <w:rPr>
          <w:rFonts w:ascii="Aptos" w:hAnsi="Aptos"/>
          <w:color w:val="000000" w:themeColor="text1"/>
        </w:rPr>
      </w:r>
      <w:r w:rsidR="009B420B" w:rsidRPr="005C09C9">
        <w:rPr>
          <w:rFonts w:ascii="Aptos" w:hAnsi="Aptos"/>
          <w:color w:val="000000" w:themeColor="text1"/>
        </w:rPr>
        <w:fldChar w:fldCharType="separate"/>
      </w:r>
      <w:r w:rsidR="009B420B" w:rsidRPr="005C09C9">
        <w:rPr>
          <w:rStyle w:val="Hyperlink"/>
          <w:rFonts w:ascii="Aptos" w:hAnsi="Aptos"/>
          <w:color w:val="000000" w:themeColor="text1"/>
          <w:u w:val="none"/>
        </w:rPr>
        <w:t>From</w:t>
      </w:r>
      <w:r w:rsidR="009B420B" w:rsidRPr="005C09C9">
        <w:rPr>
          <w:rFonts w:ascii="Aptos" w:hAnsi="Aptos"/>
          <w:color w:val="000000" w:themeColor="text1"/>
        </w:rPr>
        <w:fldChar w:fldCharType="end"/>
      </w:r>
      <w:r w:rsidR="009B420B" w:rsidRPr="005C09C9">
        <w:rPr>
          <w:rFonts w:ascii="Aptos" w:hAnsi="Aptos"/>
          <w:color w:val="000000" w:themeColor="text1"/>
        </w:rPr>
        <w:t xml:space="preserve"> </w:t>
      </w:r>
      <w:r w:rsidR="009B420B">
        <w:rPr>
          <w:rFonts w:ascii="Aptos" w:hAnsi="Aptos"/>
        </w:rPr>
        <w:t xml:space="preserve">September 2025 the central team will </w:t>
      </w:r>
      <w:r w:rsidR="001319B5">
        <w:rPr>
          <w:rFonts w:ascii="Aptos" w:hAnsi="Aptos"/>
        </w:rPr>
        <w:lastRenderedPageBreak/>
        <w:t>provide full administrative support for the recruitment of all school vacancies. Guidance on the support provided by the central team and the school’s responsibilities is available in the admin and finance area of the Trust website.</w:t>
      </w:r>
    </w:p>
    <w:p w14:paraId="2E17B4A2" w14:textId="2ABD3166" w:rsidR="00937708" w:rsidRPr="005D7A4E" w:rsidRDefault="00145264" w:rsidP="0066715D">
      <w:pPr>
        <w:pStyle w:val="Heading1"/>
        <w:rPr>
          <w:rFonts w:ascii="Aptos" w:hAnsi="Aptos"/>
          <w:color w:val="auto"/>
          <w:sz w:val="24"/>
          <w:szCs w:val="24"/>
        </w:rPr>
      </w:pPr>
      <w:bookmarkStart w:id="9" w:name="_Hlk174012402"/>
      <w:r w:rsidRPr="005D7A4E">
        <w:rPr>
          <w:rFonts w:ascii="Aptos" w:hAnsi="Aptos"/>
          <w:color w:val="auto"/>
          <w:sz w:val="24"/>
          <w:szCs w:val="24"/>
        </w:rPr>
        <w:t xml:space="preserve">Unplanned/unexpected staffing requirements </w:t>
      </w:r>
      <w:bookmarkEnd w:id="9"/>
    </w:p>
    <w:p w14:paraId="4EAA556B" w14:textId="4064766F" w:rsidR="00C0007B" w:rsidRPr="005D7A4E" w:rsidRDefault="001868CE" w:rsidP="005C09C9">
      <w:pPr>
        <w:pStyle w:val="PlainText"/>
        <w:spacing w:after="120" w:line="276" w:lineRule="auto"/>
        <w:jc w:val="both"/>
        <w:rPr>
          <w:rFonts w:ascii="Aptos" w:hAnsi="Aptos"/>
          <w:color w:val="auto"/>
          <w:sz w:val="24"/>
          <w:szCs w:val="24"/>
          <w:highlight w:val="yellow"/>
        </w:rPr>
      </w:pPr>
      <w:r>
        <w:rPr>
          <w:rFonts w:ascii="Aptos" w:hAnsi="Aptos"/>
          <w:color w:val="auto"/>
          <w:sz w:val="24"/>
          <w:szCs w:val="24"/>
        </w:rPr>
        <w:t>4.4</w:t>
      </w:r>
      <w:r w:rsidR="00C42D19" w:rsidRPr="005D7A4E">
        <w:rPr>
          <w:rFonts w:ascii="Aptos" w:hAnsi="Aptos"/>
          <w:color w:val="auto"/>
          <w:sz w:val="24"/>
          <w:szCs w:val="24"/>
        </w:rPr>
        <w:t xml:space="preserve"> </w:t>
      </w:r>
      <w:r w:rsidR="00C13FCC" w:rsidRPr="005D7A4E">
        <w:rPr>
          <w:rFonts w:ascii="Aptos" w:hAnsi="Aptos"/>
          <w:color w:val="auto"/>
          <w:sz w:val="24"/>
          <w:szCs w:val="24"/>
        </w:rPr>
        <w:t>From time to time a</w:t>
      </w:r>
      <w:r w:rsidR="00C42D19" w:rsidRPr="005D7A4E">
        <w:rPr>
          <w:rFonts w:ascii="Aptos" w:hAnsi="Aptos"/>
          <w:color w:val="auto"/>
          <w:sz w:val="24"/>
          <w:szCs w:val="24"/>
        </w:rPr>
        <w:t>n unplanned or unexpected vacancy may arise</w:t>
      </w:r>
      <w:r w:rsidR="00C13FCC" w:rsidRPr="005D7A4E">
        <w:rPr>
          <w:rFonts w:ascii="Aptos" w:hAnsi="Aptos"/>
          <w:color w:val="auto"/>
          <w:sz w:val="24"/>
          <w:szCs w:val="24"/>
        </w:rPr>
        <w:t xml:space="preserve">. This could be </w:t>
      </w:r>
      <w:proofErr w:type="gramStart"/>
      <w:r w:rsidR="00C13FCC" w:rsidRPr="005D7A4E">
        <w:rPr>
          <w:rFonts w:ascii="Aptos" w:hAnsi="Aptos"/>
          <w:color w:val="auto"/>
          <w:sz w:val="24"/>
          <w:szCs w:val="24"/>
        </w:rPr>
        <w:t>as a result of</w:t>
      </w:r>
      <w:proofErr w:type="gramEnd"/>
      <w:r w:rsidR="00C42D19" w:rsidRPr="005D7A4E">
        <w:rPr>
          <w:rFonts w:ascii="Aptos" w:hAnsi="Aptos"/>
          <w:color w:val="auto"/>
          <w:sz w:val="24"/>
          <w:szCs w:val="24"/>
        </w:rPr>
        <w:t xml:space="preserve"> an increase in pupils and a </w:t>
      </w:r>
      <w:r w:rsidR="00A44DA7" w:rsidRPr="005D7A4E">
        <w:rPr>
          <w:rFonts w:ascii="Aptos" w:hAnsi="Aptos"/>
          <w:color w:val="auto"/>
          <w:sz w:val="24"/>
          <w:szCs w:val="24"/>
        </w:rPr>
        <w:t xml:space="preserve">resulting failure to meet </w:t>
      </w:r>
      <w:r w:rsidR="00C42D19" w:rsidRPr="005D7A4E">
        <w:rPr>
          <w:rFonts w:ascii="Aptos" w:hAnsi="Aptos"/>
          <w:color w:val="auto"/>
          <w:sz w:val="24"/>
          <w:szCs w:val="24"/>
        </w:rPr>
        <w:t xml:space="preserve">ratio requirements or a pupil needing </w:t>
      </w:r>
      <w:r w:rsidR="00A44DA7" w:rsidRPr="005D7A4E">
        <w:rPr>
          <w:rFonts w:ascii="Aptos" w:hAnsi="Aptos"/>
          <w:color w:val="auto"/>
          <w:sz w:val="24"/>
          <w:szCs w:val="24"/>
        </w:rPr>
        <w:t xml:space="preserve">significant </w:t>
      </w:r>
      <w:r w:rsidR="00C42D19" w:rsidRPr="005D7A4E">
        <w:rPr>
          <w:rFonts w:ascii="Aptos" w:hAnsi="Aptos"/>
          <w:color w:val="auto"/>
          <w:sz w:val="24"/>
          <w:szCs w:val="24"/>
        </w:rPr>
        <w:t>additional support whilst awaiting EHCP</w:t>
      </w:r>
      <w:r w:rsidR="00A44DA7" w:rsidRPr="005D7A4E">
        <w:rPr>
          <w:rFonts w:ascii="Aptos" w:hAnsi="Aptos"/>
          <w:color w:val="auto"/>
          <w:sz w:val="24"/>
          <w:szCs w:val="24"/>
        </w:rPr>
        <w:t xml:space="preserve"> funding</w:t>
      </w:r>
      <w:r w:rsidR="00C0007B" w:rsidRPr="005D7A4E">
        <w:rPr>
          <w:rFonts w:ascii="Aptos" w:hAnsi="Aptos"/>
          <w:color w:val="auto"/>
          <w:sz w:val="24"/>
          <w:szCs w:val="24"/>
        </w:rPr>
        <w:t xml:space="preserve">. </w:t>
      </w:r>
    </w:p>
    <w:p w14:paraId="18B411DC" w14:textId="1A2CC38D" w:rsidR="00145264" w:rsidRPr="005D7A4E" w:rsidRDefault="001868CE" w:rsidP="005C09C9">
      <w:pPr>
        <w:pStyle w:val="PlainText"/>
        <w:spacing w:line="276" w:lineRule="auto"/>
        <w:jc w:val="both"/>
        <w:rPr>
          <w:rFonts w:ascii="Aptos" w:hAnsi="Aptos"/>
          <w:color w:val="auto"/>
          <w:sz w:val="24"/>
          <w:szCs w:val="24"/>
        </w:rPr>
      </w:pPr>
      <w:r>
        <w:rPr>
          <w:rFonts w:ascii="Aptos" w:hAnsi="Aptos"/>
          <w:color w:val="auto"/>
          <w:sz w:val="24"/>
          <w:szCs w:val="24"/>
        </w:rPr>
        <w:t>4.5</w:t>
      </w:r>
      <w:r w:rsidR="00C0007B" w:rsidRPr="005D7A4E">
        <w:rPr>
          <w:rFonts w:ascii="Aptos" w:hAnsi="Aptos"/>
          <w:color w:val="auto"/>
          <w:sz w:val="24"/>
          <w:szCs w:val="24"/>
        </w:rPr>
        <w:t xml:space="preserve"> If an unplanned or unexpected vacancy arises </w:t>
      </w:r>
      <w:r w:rsidR="00463753" w:rsidRPr="005D7A4E">
        <w:rPr>
          <w:rFonts w:ascii="Aptos" w:hAnsi="Aptos"/>
          <w:color w:val="auto"/>
          <w:sz w:val="24"/>
          <w:szCs w:val="24"/>
        </w:rPr>
        <w:t xml:space="preserve">the following process must be followed. </w:t>
      </w:r>
    </w:p>
    <w:p w14:paraId="4C437148" w14:textId="4256C03B" w:rsidR="00D90C00" w:rsidRPr="005D7A4E" w:rsidRDefault="00D90C00" w:rsidP="005C09C9">
      <w:pPr>
        <w:pStyle w:val="PlainText"/>
        <w:numPr>
          <w:ilvl w:val="0"/>
          <w:numId w:val="3"/>
        </w:numPr>
        <w:spacing w:line="276" w:lineRule="auto"/>
        <w:jc w:val="both"/>
        <w:rPr>
          <w:rFonts w:ascii="Aptos" w:hAnsi="Aptos"/>
          <w:color w:val="auto"/>
          <w:sz w:val="24"/>
          <w:szCs w:val="24"/>
        </w:rPr>
      </w:pPr>
      <w:r w:rsidRPr="005D7A4E">
        <w:rPr>
          <w:rFonts w:ascii="Aptos" w:hAnsi="Aptos"/>
          <w:color w:val="auto"/>
          <w:sz w:val="24"/>
          <w:szCs w:val="24"/>
        </w:rPr>
        <w:t xml:space="preserve">A request for </w:t>
      </w:r>
      <w:r w:rsidR="0067179D" w:rsidRPr="005D7A4E">
        <w:rPr>
          <w:rFonts w:ascii="Aptos" w:hAnsi="Aptos"/>
          <w:color w:val="auto"/>
          <w:sz w:val="24"/>
          <w:szCs w:val="24"/>
        </w:rPr>
        <w:t xml:space="preserve">recruiting for </w:t>
      </w:r>
      <w:r w:rsidR="004F4E58" w:rsidRPr="005D7A4E">
        <w:rPr>
          <w:rFonts w:ascii="Aptos" w:hAnsi="Aptos"/>
          <w:color w:val="auto"/>
          <w:sz w:val="24"/>
          <w:szCs w:val="24"/>
        </w:rPr>
        <w:t xml:space="preserve">an unplanned or unexpected vacancy </w:t>
      </w:r>
      <w:r w:rsidR="003B5133" w:rsidRPr="005D7A4E">
        <w:rPr>
          <w:rFonts w:ascii="Aptos" w:hAnsi="Aptos"/>
          <w:color w:val="auto"/>
          <w:sz w:val="24"/>
          <w:szCs w:val="24"/>
        </w:rPr>
        <w:t xml:space="preserve">should be submitted to the </w:t>
      </w:r>
      <w:r w:rsidR="001319B5">
        <w:rPr>
          <w:rFonts w:ascii="Aptos" w:hAnsi="Aptos"/>
          <w:color w:val="auto"/>
          <w:sz w:val="24"/>
          <w:szCs w:val="24"/>
        </w:rPr>
        <w:t>COO</w:t>
      </w:r>
      <w:r w:rsidR="003B5133" w:rsidRPr="005D7A4E">
        <w:rPr>
          <w:rFonts w:ascii="Aptos" w:hAnsi="Aptos"/>
          <w:color w:val="auto"/>
          <w:sz w:val="24"/>
          <w:szCs w:val="24"/>
        </w:rPr>
        <w:t xml:space="preserve"> </w:t>
      </w:r>
      <w:r w:rsidR="226A0DBD" w:rsidRPr="005D7A4E">
        <w:rPr>
          <w:rFonts w:ascii="Aptos" w:hAnsi="Aptos"/>
          <w:color w:val="auto"/>
          <w:sz w:val="24"/>
          <w:szCs w:val="24"/>
        </w:rPr>
        <w:t xml:space="preserve">via their email address </w:t>
      </w:r>
      <w:r w:rsidR="003B5133" w:rsidRPr="005D7A4E">
        <w:rPr>
          <w:rFonts w:ascii="Aptos" w:hAnsi="Aptos"/>
          <w:color w:val="auto"/>
          <w:sz w:val="24"/>
          <w:szCs w:val="24"/>
        </w:rPr>
        <w:t xml:space="preserve">using the </w:t>
      </w:r>
      <w:r w:rsidR="00B4349D" w:rsidRPr="005D7A4E">
        <w:rPr>
          <w:rFonts w:ascii="Aptos" w:hAnsi="Aptos"/>
          <w:color w:val="auto"/>
          <w:sz w:val="24"/>
          <w:szCs w:val="24"/>
        </w:rPr>
        <w:t>P</w:t>
      </w:r>
      <w:r w:rsidR="003B5133" w:rsidRPr="005D7A4E">
        <w:rPr>
          <w:rFonts w:ascii="Aptos" w:hAnsi="Aptos"/>
          <w:color w:val="auto"/>
          <w:sz w:val="24"/>
          <w:szCs w:val="24"/>
        </w:rPr>
        <w:t xml:space="preserve">roforma </w:t>
      </w:r>
      <w:r w:rsidR="00CE67F4" w:rsidRPr="005D7A4E">
        <w:rPr>
          <w:rFonts w:ascii="Aptos" w:hAnsi="Aptos"/>
          <w:color w:val="auto"/>
          <w:sz w:val="24"/>
          <w:szCs w:val="24"/>
        </w:rPr>
        <w:t xml:space="preserve">A </w:t>
      </w:r>
      <w:r w:rsidR="00B4349D" w:rsidRPr="005D7A4E">
        <w:rPr>
          <w:rFonts w:ascii="Aptos" w:hAnsi="Aptos"/>
          <w:color w:val="auto"/>
          <w:sz w:val="24"/>
          <w:szCs w:val="24"/>
        </w:rPr>
        <w:t xml:space="preserve">(Appendix </w:t>
      </w:r>
      <w:r w:rsidR="00A44DA7" w:rsidRPr="005D7A4E">
        <w:rPr>
          <w:rFonts w:ascii="Aptos" w:hAnsi="Aptos"/>
          <w:color w:val="auto"/>
          <w:sz w:val="24"/>
          <w:szCs w:val="24"/>
        </w:rPr>
        <w:t>1)</w:t>
      </w:r>
      <w:r w:rsidR="00002A23" w:rsidRPr="005D7A4E">
        <w:rPr>
          <w:rFonts w:ascii="Aptos" w:hAnsi="Aptos"/>
          <w:color w:val="auto"/>
          <w:sz w:val="24"/>
          <w:szCs w:val="24"/>
        </w:rPr>
        <w:t>.</w:t>
      </w:r>
      <w:r w:rsidR="00C3280F" w:rsidRPr="005D7A4E">
        <w:rPr>
          <w:rFonts w:ascii="Aptos" w:hAnsi="Aptos"/>
          <w:color w:val="auto"/>
          <w:sz w:val="24"/>
          <w:szCs w:val="24"/>
        </w:rPr>
        <w:t xml:space="preserve"> </w:t>
      </w:r>
    </w:p>
    <w:p w14:paraId="2491A956" w14:textId="79496FFE" w:rsidR="00E1704A" w:rsidRPr="005D7A4E" w:rsidRDefault="00E1704A" w:rsidP="005C09C9">
      <w:pPr>
        <w:pStyle w:val="PlainText"/>
        <w:numPr>
          <w:ilvl w:val="0"/>
          <w:numId w:val="3"/>
        </w:numPr>
        <w:spacing w:line="276" w:lineRule="auto"/>
        <w:jc w:val="both"/>
        <w:rPr>
          <w:rFonts w:ascii="Aptos" w:hAnsi="Aptos"/>
          <w:color w:val="auto"/>
          <w:sz w:val="24"/>
          <w:szCs w:val="24"/>
        </w:rPr>
      </w:pPr>
      <w:r w:rsidRPr="005D7A4E">
        <w:rPr>
          <w:rFonts w:ascii="Aptos" w:hAnsi="Aptos"/>
          <w:color w:val="auto"/>
          <w:sz w:val="24"/>
          <w:szCs w:val="24"/>
        </w:rPr>
        <w:t xml:space="preserve">The executive </w:t>
      </w:r>
      <w:r w:rsidR="00D944D9" w:rsidRPr="005D7A4E">
        <w:rPr>
          <w:rFonts w:ascii="Aptos" w:hAnsi="Aptos"/>
          <w:color w:val="auto"/>
          <w:sz w:val="24"/>
          <w:szCs w:val="24"/>
        </w:rPr>
        <w:t xml:space="preserve">leadership </w:t>
      </w:r>
      <w:r w:rsidRPr="005D7A4E">
        <w:rPr>
          <w:rFonts w:ascii="Aptos" w:hAnsi="Aptos"/>
          <w:color w:val="auto"/>
          <w:sz w:val="24"/>
          <w:szCs w:val="24"/>
        </w:rPr>
        <w:t xml:space="preserve">team will review </w:t>
      </w:r>
      <w:r w:rsidR="00CE67F4" w:rsidRPr="005D7A4E">
        <w:rPr>
          <w:rFonts w:ascii="Aptos" w:hAnsi="Aptos"/>
          <w:color w:val="auto"/>
          <w:sz w:val="24"/>
          <w:szCs w:val="24"/>
        </w:rPr>
        <w:t>unplanned and unexpected requests</w:t>
      </w:r>
      <w:r w:rsidR="00A44DA7" w:rsidRPr="005D7A4E">
        <w:rPr>
          <w:rFonts w:ascii="Aptos" w:hAnsi="Aptos"/>
          <w:color w:val="auto"/>
          <w:sz w:val="24"/>
          <w:szCs w:val="24"/>
        </w:rPr>
        <w:t xml:space="preserve"> at the ELT meeting following the request being made</w:t>
      </w:r>
      <w:r w:rsidR="00BD3D79" w:rsidRPr="005D7A4E">
        <w:rPr>
          <w:rFonts w:ascii="Aptos" w:hAnsi="Aptos"/>
          <w:color w:val="auto"/>
          <w:sz w:val="24"/>
          <w:szCs w:val="24"/>
        </w:rPr>
        <w:t>. A</w:t>
      </w:r>
      <w:r w:rsidR="00CE67F4" w:rsidRPr="005D7A4E">
        <w:rPr>
          <w:rFonts w:ascii="Aptos" w:hAnsi="Aptos"/>
          <w:color w:val="auto"/>
          <w:sz w:val="24"/>
          <w:szCs w:val="24"/>
        </w:rPr>
        <w:t xml:space="preserve">pproval decisions will be based on </w:t>
      </w:r>
      <w:r w:rsidR="00BD3D79" w:rsidRPr="005D7A4E">
        <w:rPr>
          <w:rFonts w:ascii="Aptos" w:hAnsi="Aptos"/>
          <w:color w:val="auto"/>
          <w:sz w:val="24"/>
          <w:szCs w:val="24"/>
        </w:rPr>
        <w:t xml:space="preserve">the impact of not approving the request, the </w:t>
      </w:r>
      <w:r w:rsidR="00CE67F4" w:rsidRPr="005D7A4E">
        <w:rPr>
          <w:rFonts w:ascii="Aptos" w:hAnsi="Aptos"/>
          <w:color w:val="auto"/>
          <w:sz w:val="24"/>
          <w:szCs w:val="24"/>
        </w:rPr>
        <w:t>Trust priorities</w:t>
      </w:r>
      <w:r w:rsidR="00BD3D79" w:rsidRPr="005D7A4E">
        <w:rPr>
          <w:rFonts w:ascii="Aptos" w:hAnsi="Aptos"/>
          <w:color w:val="auto"/>
          <w:sz w:val="24"/>
          <w:szCs w:val="24"/>
        </w:rPr>
        <w:t xml:space="preserve">, </w:t>
      </w:r>
      <w:r w:rsidR="00CE67F4" w:rsidRPr="005D7A4E">
        <w:rPr>
          <w:rFonts w:ascii="Aptos" w:hAnsi="Aptos"/>
          <w:color w:val="auto"/>
          <w:sz w:val="24"/>
          <w:szCs w:val="24"/>
        </w:rPr>
        <w:t>t</w:t>
      </w:r>
      <w:r w:rsidR="002E36AA" w:rsidRPr="005D7A4E">
        <w:rPr>
          <w:rFonts w:ascii="Aptos" w:hAnsi="Aptos"/>
          <w:color w:val="auto"/>
          <w:sz w:val="24"/>
          <w:szCs w:val="24"/>
        </w:rPr>
        <w:t>he</w:t>
      </w:r>
      <w:r w:rsidR="00D944D9" w:rsidRPr="005D7A4E">
        <w:rPr>
          <w:rFonts w:ascii="Aptos" w:hAnsi="Aptos"/>
          <w:color w:val="auto"/>
          <w:sz w:val="24"/>
          <w:szCs w:val="24"/>
        </w:rPr>
        <w:t xml:space="preserve"> financial impact of the recruitment</w:t>
      </w:r>
      <w:r w:rsidR="0027648E" w:rsidRPr="005D7A4E">
        <w:rPr>
          <w:rFonts w:ascii="Aptos" w:hAnsi="Aptos"/>
          <w:color w:val="auto"/>
          <w:sz w:val="24"/>
          <w:szCs w:val="24"/>
        </w:rPr>
        <w:t xml:space="preserve"> alongside what other solutions have been considered within </w:t>
      </w:r>
      <w:r w:rsidR="001319B5">
        <w:rPr>
          <w:rFonts w:ascii="Aptos" w:hAnsi="Aptos"/>
          <w:color w:val="auto"/>
          <w:sz w:val="24"/>
          <w:szCs w:val="24"/>
        </w:rPr>
        <w:t>t</w:t>
      </w:r>
      <w:r w:rsidR="0027648E" w:rsidRPr="005D7A4E">
        <w:rPr>
          <w:rFonts w:ascii="Aptos" w:hAnsi="Aptos"/>
          <w:color w:val="auto"/>
          <w:sz w:val="24"/>
          <w:szCs w:val="24"/>
        </w:rPr>
        <w:t>he current staffing structure</w:t>
      </w:r>
      <w:r w:rsidR="00D944D9" w:rsidRPr="005D7A4E">
        <w:rPr>
          <w:rFonts w:ascii="Aptos" w:hAnsi="Aptos"/>
          <w:color w:val="auto"/>
          <w:sz w:val="24"/>
          <w:szCs w:val="24"/>
        </w:rPr>
        <w:t xml:space="preserve">. </w:t>
      </w:r>
    </w:p>
    <w:p w14:paraId="0319FFC5" w14:textId="098ED976" w:rsidR="00E1704A" w:rsidRPr="005D7A4E" w:rsidRDefault="00E1704A" w:rsidP="005C09C9">
      <w:pPr>
        <w:pStyle w:val="PlainText"/>
        <w:numPr>
          <w:ilvl w:val="0"/>
          <w:numId w:val="3"/>
        </w:numPr>
        <w:spacing w:line="276" w:lineRule="auto"/>
        <w:jc w:val="both"/>
        <w:rPr>
          <w:rFonts w:ascii="Aptos" w:hAnsi="Aptos"/>
          <w:color w:val="auto"/>
          <w:sz w:val="24"/>
          <w:szCs w:val="24"/>
        </w:rPr>
      </w:pPr>
      <w:r w:rsidRPr="005D7A4E">
        <w:rPr>
          <w:rFonts w:ascii="Aptos" w:hAnsi="Aptos"/>
          <w:color w:val="auto"/>
          <w:sz w:val="24"/>
          <w:szCs w:val="24"/>
        </w:rPr>
        <w:t>Approv</w:t>
      </w:r>
      <w:r w:rsidR="00035C3C" w:rsidRPr="005D7A4E">
        <w:rPr>
          <w:rFonts w:ascii="Aptos" w:hAnsi="Aptos"/>
          <w:color w:val="auto"/>
          <w:sz w:val="24"/>
          <w:szCs w:val="24"/>
        </w:rPr>
        <w:t>al decisions</w:t>
      </w:r>
      <w:r w:rsidRPr="005D7A4E">
        <w:rPr>
          <w:rFonts w:ascii="Aptos" w:hAnsi="Aptos"/>
          <w:color w:val="auto"/>
          <w:sz w:val="24"/>
          <w:szCs w:val="24"/>
        </w:rPr>
        <w:t xml:space="preserve"> will be communicated to </w:t>
      </w:r>
      <w:r w:rsidR="00C3280F" w:rsidRPr="005D7A4E">
        <w:rPr>
          <w:rFonts w:ascii="Aptos" w:hAnsi="Aptos"/>
          <w:color w:val="auto"/>
          <w:sz w:val="24"/>
          <w:szCs w:val="24"/>
        </w:rPr>
        <w:t xml:space="preserve">the headteacher or line manager by the </w:t>
      </w:r>
      <w:r w:rsidR="001319B5">
        <w:rPr>
          <w:rFonts w:ascii="Aptos" w:hAnsi="Aptos"/>
          <w:color w:val="auto"/>
          <w:sz w:val="24"/>
          <w:szCs w:val="24"/>
        </w:rPr>
        <w:t>COO</w:t>
      </w:r>
      <w:r w:rsidR="001319B5" w:rsidRPr="005D7A4E">
        <w:rPr>
          <w:rFonts w:ascii="Aptos" w:hAnsi="Aptos"/>
          <w:color w:val="auto"/>
          <w:sz w:val="24"/>
          <w:szCs w:val="24"/>
        </w:rPr>
        <w:t xml:space="preserve"> </w:t>
      </w:r>
      <w:r w:rsidR="5FF2F65B" w:rsidRPr="005D7A4E">
        <w:rPr>
          <w:rFonts w:ascii="Aptos" w:hAnsi="Aptos"/>
          <w:color w:val="auto"/>
          <w:sz w:val="24"/>
          <w:szCs w:val="24"/>
        </w:rPr>
        <w:t xml:space="preserve">within </w:t>
      </w:r>
      <w:r w:rsidR="1CE2175F" w:rsidRPr="005D7A4E">
        <w:rPr>
          <w:rFonts w:ascii="Aptos" w:hAnsi="Aptos"/>
          <w:color w:val="auto"/>
          <w:sz w:val="24"/>
          <w:szCs w:val="24"/>
        </w:rPr>
        <w:t>seven</w:t>
      </w:r>
      <w:r w:rsidR="5FF2F65B" w:rsidRPr="005D7A4E">
        <w:rPr>
          <w:rFonts w:ascii="Aptos" w:hAnsi="Aptos"/>
          <w:color w:val="auto"/>
          <w:sz w:val="24"/>
          <w:szCs w:val="24"/>
        </w:rPr>
        <w:t xml:space="preserve"> working days of being received.</w:t>
      </w:r>
    </w:p>
    <w:p w14:paraId="1775CC89" w14:textId="4A5C198E" w:rsidR="00E1704A" w:rsidRPr="005D7A4E" w:rsidRDefault="00C3280F" w:rsidP="005C09C9">
      <w:pPr>
        <w:pStyle w:val="PlainText"/>
        <w:numPr>
          <w:ilvl w:val="0"/>
          <w:numId w:val="3"/>
        </w:numPr>
        <w:spacing w:line="276" w:lineRule="auto"/>
        <w:jc w:val="both"/>
        <w:rPr>
          <w:rFonts w:ascii="Aptos" w:hAnsi="Aptos"/>
          <w:color w:val="auto"/>
          <w:sz w:val="24"/>
          <w:szCs w:val="24"/>
        </w:rPr>
      </w:pPr>
      <w:r w:rsidRPr="005D7A4E">
        <w:rPr>
          <w:rFonts w:ascii="Aptos" w:hAnsi="Aptos"/>
          <w:color w:val="auto"/>
          <w:sz w:val="24"/>
          <w:szCs w:val="24"/>
        </w:rPr>
        <w:t xml:space="preserve">The </w:t>
      </w:r>
      <w:r w:rsidR="00903304" w:rsidRPr="005D7A4E">
        <w:rPr>
          <w:rFonts w:ascii="Aptos" w:hAnsi="Aptos"/>
          <w:color w:val="auto"/>
          <w:sz w:val="24"/>
          <w:szCs w:val="24"/>
        </w:rPr>
        <w:t>headteacher</w:t>
      </w:r>
      <w:r w:rsidRPr="005D7A4E">
        <w:rPr>
          <w:rFonts w:ascii="Aptos" w:hAnsi="Aptos"/>
          <w:color w:val="auto"/>
          <w:sz w:val="24"/>
          <w:szCs w:val="24"/>
        </w:rPr>
        <w:t xml:space="preserve"> </w:t>
      </w:r>
      <w:r w:rsidR="00903304" w:rsidRPr="005D7A4E">
        <w:rPr>
          <w:rFonts w:ascii="Aptos" w:hAnsi="Aptos"/>
          <w:color w:val="auto"/>
          <w:sz w:val="24"/>
          <w:szCs w:val="24"/>
        </w:rPr>
        <w:t>or line manager</w:t>
      </w:r>
      <w:r w:rsidR="00E1704A" w:rsidRPr="005D7A4E">
        <w:rPr>
          <w:rFonts w:ascii="Aptos" w:hAnsi="Aptos"/>
          <w:color w:val="auto"/>
          <w:sz w:val="24"/>
          <w:szCs w:val="24"/>
        </w:rPr>
        <w:t xml:space="preserve"> will proceed with recruitment activities for approved </w:t>
      </w:r>
      <w:r w:rsidR="002E36AA" w:rsidRPr="005D7A4E">
        <w:rPr>
          <w:rFonts w:ascii="Aptos" w:hAnsi="Aptos"/>
          <w:color w:val="auto"/>
          <w:sz w:val="24"/>
          <w:szCs w:val="24"/>
        </w:rPr>
        <w:t>recruitment</w:t>
      </w:r>
      <w:r w:rsidR="00E1704A" w:rsidRPr="005D7A4E">
        <w:rPr>
          <w:rFonts w:ascii="Aptos" w:hAnsi="Aptos"/>
          <w:color w:val="auto"/>
          <w:sz w:val="24"/>
          <w:szCs w:val="24"/>
        </w:rPr>
        <w:t xml:space="preserve"> only.</w:t>
      </w:r>
      <w:r w:rsidR="00F34551" w:rsidRPr="005D7A4E">
        <w:rPr>
          <w:rFonts w:ascii="Aptos" w:hAnsi="Aptos"/>
          <w:color w:val="auto"/>
          <w:sz w:val="24"/>
          <w:szCs w:val="24"/>
        </w:rPr>
        <w:t xml:space="preserve"> No recruitment activity should occur prior to approval being given.</w:t>
      </w:r>
    </w:p>
    <w:p w14:paraId="1D345E71" w14:textId="77777777" w:rsidR="00E1704A" w:rsidRPr="005D7A4E" w:rsidRDefault="00E1704A" w:rsidP="005C09C9">
      <w:pPr>
        <w:pStyle w:val="PlainText"/>
        <w:spacing w:line="276" w:lineRule="auto"/>
        <w:jc w:val="both"/>
        <w:rPr>
          <w:rFonts w:ascii="Aptos" w:hAnsi="Aptos"/>
          <w:color w:val="auto"/>
          <w:sz w:val="24"/>
          <w:szCs w:val="24"/>
        </w:rPr>
      </w:pPr>
    </w:p>
    <w:p w14:paraId="5372A9DD" w14:textId="483945A7" w:rsidR="00F858E1" w:rsidRPr="005D7A4E" w:rsidRDefault="001868CE" w:rsidP="005C09C9">
      <w:pPr>
        <w:pStyle w:val="Heading3"/>
        <w:spacing w:line="276" w:lineRule="auto"/>
        <w:rPr>
          <w:rFonts w:ascii="Aptos" w:hAnsi="Aptos"/>
          <w:color w:val="auto"/>
          <w:szCs w:val="24"/>
        </w:rPr>
      </w:pPr>
      <w:bookmarkStart w:id="10" w:name="_7.0_Overtime_and"/>
      <w:bookmarkEnd w:id="10"/>
      <w:r>
        <w:rPr>
          <w:rFonts w:ascii="Aptos" w:hAnsi="Aptos"/>
          <w:color w:val="auto"/>
          <w:szCs w:val="24"/>
        </w:rPr>
        <w:t>5</w:t>
      </w:r>
      <w:r w:rsidR="00F858E1" w:rsidRPr="005D7A4E">
        <w:rPr>
          <w:rFonts w:ascii="Aptos" w:hAnsi="Aptos"/>
          <w:color w:val="auto"/>
          <w:szCs w:val="24"/>
        </w:rPr>
        <w:t xml:space="preserve">.0 </w:t>
      </w:r>
      <w:r w:rsidR="00E1704A" w:rsidRPr="005D7A4E">
        <w:rPr>
          <w:rFonts w:ascii="Aptos" w:hAnsi="Aptos"/>
          <w:color w:val="auto"/>
          <w:szCs w:val="24"/>
        </w:rPr>
        <w:t>Overtime</w:t>
      </w:r>
      <w:r w:rsidR="002E36AA" w:rsidRPr="005D7A4E">
        <w:rPr>
          <w:rFonts w:ascii="Aptos" w:hAnsi="Aptos"/>
          <w:color w:val="auto"/>
          <w:szCs w:val="24"/>
        </w:rPr>
        <w:t xml:space="preserve">, </w:t>
      </w:r>
      <w:r w:rsidR="00F858E1" w:rsidRPr="005D7A4E">
        <w:rPr>
          <w:rFonts w:ascii="Aptos" w:hAnsi="Aptos"/>
          <w:color w:val="auto"/>
          <w:szCs w:val="24"/>
        </w:rPr>
        <w:t>additional time</w:t>
      </w:r>
      <w:r w:rsidR="002E36AA" w:rsidRPr="005D7A4E">
        <w:rPr>
          <w:rFonts w:ascii="Aptos" w:hAnsi="Aptos"/>
          <w:color w:val="auto"/>
          <w:szCs w:val="24"/>
        </w:rPr>
        <w:t xml:space="preserve"> and supply</w:t>
      </w:r>
    </w:p>
    <w:p w14:paraId="51177185" w14:textId="41DAB82E" w:rsidR="008A3960" w:rsidRPr="005D7A4E" w:rsidRDefault="001868CE" w:rsidP="005C09C9">
      <w:pPr>
        <w:pStyle w:val="PlainText"/>
        <w:spacing w:after="120" w:line="276" w:lineRule="auto"/>
        <w:jc w:val="both"/>
        <w:rPr>
          <w:rFonts w:ascii="Aptos" w:hAnsi="Aptos"/>
          <w:color w:val="auto"/>
          <w:sz w:val="24"/>
          <w:szCs w:val="24"/>
        </w:rPr>
      </w:pPr>
      <w:r>
        <w:rPr>
          <w:rFonts w:ascii="Aptos" w:hAnsi="Aptos"/>
          <w:color w:val="auto"/>
          <w:sz w:val="24"/>
          <w:szCs w:val="24"/>
        </w:rPr>
        <w:t>5</w:t>
      </w:r>
      <w:r w:rsidR="009224A2" w:rsidRPr="005D7A4E">
        <w:rPr>
          <w:rFonts w:ascii="Aptos" w:hAnsi="Aptos"/>
          <w:color w:val="auto"/>
          <w:sz w:val="24"/>
          <w:szCs w:val="24"/>
        </w:rPr>
        <w:t xml:space="preserve">.1 </w:t>
      </w:r>
      <w:r w:rsidR="00D643B4">
        <w:rPr>
          <w:rFonts w:ascii="Aptos" w:hAnsi="Aptos"/>
          <w:color w:val="auto"/>
          <w:sz w:val="24"/>
          <w:szCs w:val="24"/>
        </w:rPr>
        <w:t xml:space="preserve">Headteachers </w:t>
      </w:r>
      <w:r w:rsidR="002517EB">
        <w:rPr>
          <w:rFonts w:ascii="Aptos" w:hAnsi="Aptos"/>
          <w:color w:val="auto"/>
          <w:sz w:val="24"/>
          <w:szCs w:val="24"/>
        </w:rPr>
        <w:t xml:space="preserve">should only </w:t>
      </w:r>
      <w:r w:rsidR="00B00865">
        <w:rPr>
          <w:rFonts w:ascii="Aptos" w:hAnsi="Aptos"/>
          <w:color w:val="auto"/>
          <w:sz w:val="24"/>
          <w:szCs w:val="24"/>
        </w:rPr>
        <w:t>authorise overtime in advance, and the cost should be accounted for within the agreed budget.</w:t>
      </w:r>
      <w:r w:rsidR="00F858E1" w:rsidRPr="005D7A4E">
        <w:rPr>
          <w:rFonts w:ascii="Aptos" w:hAnsi="Aptos"/>
          <w:color w:val="auto"/>
          <w:sz w:val="24"/>
          <w:szCs w:val="24"/>
        </w:rPr>
        <w:t xml:space="preserve"> Additional time worked by an employee should be paid back </w:t>
      </w:r>
      <w:r w:rsidR="009224A2" w:rsidRPr="005D7A4E">
        <w:rPr>
          <w:rFonts w:ascii="Aptos" w:hAnsi="Aptos"/>
          <w:color w:val="auto"/>
          <w:sz w:val="24"/>
          <w:szCs w:val="24"/>
        </w:rPr>
        <w:t xml:space="preserve">following the guidance in the </w:t>
      </w:r>
      <w:r w:rsidR="00FD0C3B" w:rsidRPr="005D7A4E">
        <w:rPr>
          <w:rFonts w:ascii="Aptos" w:hAnsi="Aptos"/>
          <w:color w:val="auto"/>
          <w:sz w:val="24"/>
          <w:szCs w:val="24"/>
        </w:rPr>
        <w:t>Pay Policy.</w:t>
      </w:r>
      <w:r w:rsidR="001319B5">
        <w:rPr>
          <w:rFonts w:ascii="Aptos" w:hAnsi="Aptos"/>
          <w:color w:val="auto"/>
          <w:sz w:val="24"/>
          <w:szCs w:val="24"/>
        </w:rPr>
        <w:t xml:space="preserve"> </w:t>
      </w:r>
    </w:p>
    <w:p w14:paraId="56FC7752" w14:textId="6366617A" w:rsidR="00D0654F" w:rsidRDefault="00372925" w:rsidP="005C09C9">
      <w:pPr>
        <w:pStyle w:val="PlainText"/>
        <w:spacing w:line="276" w:lineRule="auto"/>
        <w:jc w:val="both"/>
        <w:rPr>
          <w:rFonts w:ascii="Aptos" w:hAnsi="Aptos"/>
          <w:color w:val="auto"/>
          <w:sz w:val="24"/>
          <w:szCs w:val="24"/>
        </w:rPr>
      </w:pPr>
      <w:r>
        <w:rPr>
          <w:rFonts w:ascii="Aptos" w:hAnsi="Aptos"/>
          <w:color w:val="auto"/>
          <w:sz w:val="24"/>
          <w:szCs w:val="24"/>
        </w:rPr>
        <w:t>5</w:t>
      </w:r>
      <w:r w:rsidR="008A3960" w:rsidRPr="005D7A4E">
        <w:rPr>
          <w:rFonts w:ascii="Aptos" w:hAnsi="Aptos"/>
          <w:color w:val="auto"/>
          <w:sz w:val="24"/>
          <w:szCs w:val="24"/>
        </w:rPr>
        <w:t xml:space="preserve">.2 </w:t>
      </w:r>
      <w:r w:rsidR="009E458E">
        <w:rPr>
          <w:rFonts w:ascii="Aptos" w:hAnsi="Aptos"/>
          <w:color w:val="auto"/>
          <w:sz w:val="24"/>
          <w:szCs w:val="24"/>
        </w:rPr>
        <w:t xml:space="preserve">The use of </w:t>
      </w:r>
      <w:r w:rsidR="005C09C9">
        <w:rPr>
          <w:rFonts w:ascii="Aptos" w:hAnsi="Aptos"/>
          <w:color w:val="auto"/>
          <w:sz w:val="24"/>
          <w:szCs w:val="24"/>
        </w:rPr>
        <w:t>long-term</w:t>
      </w:r>
      <w:r w:rsidR="009E458E">
        <w:rPr>
          <w:rFonts w:ascii="Aptos" w:hAnsi="Aptos"/>
          <w:color w:val="auto"/>
          <w:sz w:val="24"/>
          <w:szCs w:val="24"/>
        </w:rPr>
        <w:t xml:space="preserve"> supply should not be used to </w:t>
      </w:r>
      <w:r w:rsidR="00B24314">
        <w:rPr>
          <w:rFonts w:ascii="Aptos" w:hAnsi="Aptos"/>
          <w:color w:val="auto"/>
          <w:sz w:val="24"/>
          <w:szCs w:val="24"/>
        </w:rPr>
        <w:t xml:space="preserve">circumvent the process of </w:t>
      </w:r>
      <w:r w:rsidR="00DD273B">
        <w:rPr>
          <w:rFonts w:ascii="Aptos" w:hAnsi="Aptos"/>
          <w:color w:val="auto"/>
          <w:sz w:val="24"/>
          <w:szCs w:val="24"/>
        </w:rPr>
        <w:t xml:space="preserve">substantive appointment. </w:t>
      </w:r>
      <w:r w:rsidR="00C01B3C">
        <w:rPr>
          <w:rFonts w:ascii="Aptos" w:hAnsi="Aptos"/>
          <w:color w:val="auto"/>
          <w:sz w:val="24"/>
          <w:szCs w:val="24"/>
        </w:rPr>
        <w:t>Any exceptional circumstances can be discussed with the COO</w:t>
      </w:r>
      <w:r w:rsidR="00BD6428">
        <w:rPr>
          <w:rFonts w:ascii="Aptos" w:hAnsi="Aptos"/>
          <w:color w:val="auto"/>
          <w:sz w:val="24"/>
          <w:szCs w:val="24"/>
        </w:rPr>
        <w:t xml:space="preserve"> and CFO</w:t>
      </w:r>
      <w:r w:rsidR="00C01B3C">
        <w:rPr>
          <w:rFonts w:ascii="Aptos" w:hAnsi="Aptos"/>
          <w:color w:val="auto"/>
          <w:sz w:val="24"/>
          <w:szCs w:val="24"/>
        </w:rPr>
        <w:t xml:space="preserve">. </w:t>
      </w:r>
    </w:p>
    <w:p w14:paraId="0F758FF4" w14:textId="77777777" w:rsidR="00E93DE9" w:rsidRDefault="00E93DE9" w:rsidP="005C09C9">
      <w:pPr>
        <w:pStyle w:val="PlainText"/>
        <w:spacing w:line="276" w:lineRule="auto"/>
        <w:jc w:val="both"/>
        <w:rPr>
          <w:rFonts w:ascii="Aptos" w:hAnsi="Aptos"/>
          <w:b/>
          <w:bCs/>
          <w:color w:val="auto"/>
          <w:sz w:val="24"/>
          <w:szCs w:val="24"/>
        </w:rPr>
      </w:pPr>
    </w:p>
    <w:p w14:paraId="7B77AA3C" w14:textId="3A3D5E75" w:rsidR="001F641B" w:rsidRPr="00731730" w:rsidRDefault="00372925" w:rsidP="005C09C9">
      <w:pPr>
        <w:pStyle w:val="PlainText"/>
        <w:spacing w:line="276" w:lineRule="auto"/>
        <w:jc w:val="both"/>
        <w:rPr>
          <w:rFonts w:ascii="Aptos" w:hAnsi="Aptos"/>
          <w:b/>
          <w:bCs/>
          <w:color w:val="auto"/>
          <w:sz w:val="24"/>
          <w:szCs w:val="24"/>
        </w:rPr>
      </w:pPr>
      <w:r>
        <w:rPr>
          <w:rFonts w:ascii="Aptos" w:hAnsi="Aptos"/>
          <w:b/>
          <w:bCs/>
          <w:color w:val="auto"/>
          <w:sz w:val="24"/>
          <w:szCs w:val="24"/>
        </w:rPr>
        <w:t>6</w:t>
      </w:r>
      <w:r w:rsidR="001F641B" w:rsidRPr="00731730">
        <w:rPr>
          <w:rFonts w:ascii="Aptos" w:hAnsi="Aptos"/>
          <w:b/>
          <w:bCs/>
          <w:color w:val="auto"/>
          <w:sz w:val="24"/>
          <w:szCs w:val="24"/>
        </w:rPr>
        <w:t>.0 Budget responsibil</w:t>
      </w:r>
      <w:r w:rsidR="00664FA7" w:rsidRPr="00731730">
        <w:rPr>
          <w:rFonts w:ascii="Aptos" w:hAnsi="Aptos"/>
          <w:b/>
          <w:bCs/>
          <w:color w:val="auto"/>
          <w:sz w:val="24"/>
          <w:szCs w:val="24"/>
        </w:rPr>
        <w:t>ity</w:t>
      </w:r>
    </w:p>
    <w:p w14:paraId="2C6E7835" w14:textId="15E8E880" w:rsidR="00664FA7" w:rsidRPr="00C23D2C" w:rsidRDefault="00664FA7" w:rsidP="005C09C9">
      <w:pPr>
        <w:pStyle w:val="PlainText"/>
        <w:spacing w:line="276" w:lineRule="auto"/>
        <w:jc w:val="both"/>
        <w:rPr>
          <w:rFonts w:ascii="Aptos" w:hAnsi="Aptos"/>
          <w:color w:val="auto"/>
          <w:sz w:val="24"/>
          <w:szCs w:val="24"/>
        </w:rPr>
      </w:pPr>
      <w:r w:rsidRPr="00C23D2C">
        <w:rPr>
          <w:rFonts w:ascii="Aptos" w:hAnsi="Aptos"/>
          <w:color w:val="auto"/>
          <w:sz w:val="24"/>
          <w:szCs w:val="24"/>
        </w:rPr>
        <w:t xml:space="preserve">Headteachers </w:t>
      </w:r>
      <w:r w:rsidR="005F3164">
        <w:rPr>
          <w:rFonts w:ascii="Aptos" w:hAnsi="Aptos"/>
          <w:color w:val="auto"/>
          <w:sz w:val="24"/>
          <w:szCs w:val="24"/>
        </w:rPr>
        <w:t>are</w:t>
      </w:r>
      <w:r w:rsidRPr="00C23D2C">
        <w:rPr>
          <w:rFonts w:ascii="Aptos" w:hAnsi="Aptos"/>
          <w:color w:val="auto"/>
          <w:sz w:val="24"/>
          <w:szCs w:val="24"/>
        </w:rPr>
        <w:t xml:space="preserve"> responsible and accountable for their </w:t>
      </w:r>
      <w:r w:rsidR="005F3164">
        <w:rPr>
          <w:rFonts w:ascii="Aptos" w:hAnsi="Aptos"/>
          <w:color w:val="auto"/>
          <w:sz w:val="24"/>
          <w:szCs w:val="24"/>
        </w:rPr>
        <w:t xml:space="preserve">individual school </w:t>
      </w:r>
      <w:r w:rsidRPr="00C23D2C">
        <w:rPr>
          <w:rFonts w:ascii="Aptos" w:hAnsi="Aptos"/>
          <w:color w:val="auto"/>
          <w:sz w:val="24"/>
          <w:szCs w:val="24"/>
        </w:rPr>
        <w:t xml:space="preserve">budget and </w:t>
      </w:r>
      <w:r w:rsidR="005F3164">
        <w:rPr>
          <w:rFonts w:ascii="Aptos" w:hAnsi="Aptos"/>
          <w:color w:val="auto"/>
          <w:sz w:val="24"/>
          <w:szCs w:val="24"/>
        </w:rPr>
        <w:t xml:space="preserve">all recruitment and </w:t>
      </w:r>
      <w:r w:rsidR="005C09C9">
        <w:rPr>
          <w:rFonts w:ascii="Aptos" w:hAnsi="Aptos"/>
          <w:color w:val="auto"/>
          <w:sz w:val="24"/>
          <w:szCs w:val="24"/>
        </w:rPr>
        <w:t>claims.</w:t>
      </w:r>
      <w:r w:rsidR="00AA7D18" w:rsidRPr="00C23D2C">
        <w:rPr>
          <w:rFonts w:ascii="Aptos" w:hAnsi="Aptos"/>
          <w:color w:val="auto"/>
          <w:sz w:val="24"/>
          <w:szCs w:val="24"/>
        </w:rPr>
        <w:t xml:space="preserve"> </w:t>
      </w:r>
    </w:p>
    <w:p w14:paraId="675ED3CD" w14:textId="77777777" w:rsidR="00E1704A" w:rsidRPr="005D7A4E" w:rsidRDefault="00E1704A" w:rsidP="005C09C9">
      <w:pPr>
        <w:pStyle w:val="PlainText"/>
        <w:spacing w:line="276" w:lineRule="auto"/>
        <w:jc w:val="both"/>
        <w:rPr>
          <w:rFonts w:ascii="Aptos" w:hAnsi="Aptos"/>
          <w:color w:val="auto"/>
          <w:sz w:val="24"/>
          <w:szCs w:val="24"/>
        </w:rPr>
      </w:pPr>
      <w:bookmarkStart w:id="11" w:name="_8.0_Policies"/>
      <w:bookmarkEnd w:id="11"/>
    </w:p>
    <w:p w14:paraId="3BF05BA1" w14:textId="51AF133C" w:rsidR="00E1704A" w:rsidRPr="005D7A4E" w:rsidRDefault="00372925" w:rsidP="005C09C9">
      <w:pPr>
        <w:pStyle w:val="Heading3"/>
        <w:spacing w:line="276" w:lineRule="auto"/>
        <w:rPr>
          <w:rFonts w:ascii="Aptos" w:hAnsi="Aptos"/>
          <w:color w:val="auto"/>
          <w:szCs w:val="24"/>
        </w:rPr>
      </w:pPr>
      <w:bookmarkStart w:id="12" w:name="_8.0_Monitoring_and"/>
      <w:bookmarkEnd w:id="12"/>
      <w:r>
        <w:rPr>
          <w:rFonts w:ascii="Aptos" w:hAnsi="Aptos"/>
          <w:color w:val="auto"/>
          <w:szCs w:val="24"/>
        </w:rPr>
        <w:t>7</w:t>
      </w:r>
      <w:r w:rsidR="00B707E4" w:rsidRPr="005D7A4E">
        <w:rPr>
          <w:rFonts w:ascii="Aptos" w:hAnsi="Aptos"/>
          <w:color w:val="auto"/>
          <w:szCs w:val="24"/>
        </w:rPr>
        <w:t xml:space="preserve">.0 </w:t>
      </w:r>
      <w:r w:rsidR="00E1704A" w:rsidRPr="005D7A4E">
        <w:rPr>
          <w:rFonts w:ascii="Aptos" w:hAnsi="Aptos"/>
          <w:color w:val="auto"/>
          <w:szCs w:val="24"/>
        </w:rPr>
        <w:t>Monitoring and Reporting</w:t>
      </w:r>
    </w:p>
    <w:p w14:paraId="0EF80882" w14:textId="424CEFF0" w:rsidR="00E1704A" w:rsidRPr="005D7A4E" w:rsidRDefault="00B707E4" w:rsidP="005C09C9">
      <w:pPr>
        <w:pStyle w:val="PlainText"/>
        <w:numPr>
          <w:ilvl w:val="0"/>
          <w:numId w:val="4"/>
        </w:numPr>
        <w:spacing w:line="276" w:lineRule="auto"/>
        <w:jc w:val="both"/>
        <w:rPr>
          <w:rFonts w:ascii="Aptos" w:hAnsi="Aptos"/>
          <w:color w:val="auto"/>
          <w:sz w:val="24"/>
          <w:szCs w:val="24"/>
        </w:rPr>
      </w:pPr>
      <w:r w:rsidRPr="005D7A4E">
        <w:rPr>
          <w:rFonts w:ascii="Aptos" w:hAnsi="Aptos"/>
          <w:color w:val="auto"/>
          <w:sz w:val="24"/>
          <w:szCs w:val="24"/>
        </w:rPr>
        <w:t>The</w:t>
      </w:r>
      <w:r w:rsidR="00E1704A" w:rsidRPr="005D7A4E" w:rsidDel="00591130">
        <w:rPr>
          <w:rFonts w:ascii="Aptos" w:hAnsi="Aptos"/>
          <w:color w:val="auto"/>
          <w:sz w:val="24"/>
          <w:szCs w:val="24"/>
        </w:rPr>
        <w:t xml:space="preserve"> </w:t>
      </w:r>
      <w:r w:rsidR="00591130">
        <w:rPr>
          <w:rFonts w:ascii="Aptos" w:hAnsi="Aptos"/>
          <w:color w:val="auto"/>
          <w:sz w:val="24"/>
          <w:szCs w:val="24"/>
        </w:rPr>
        <w:t>COO</w:t>
      </w:r>
      <w:r w:rsidR="00591130" w:rsidRPr="005D7A4E">
        <w:rPr>
          <w:rFonts w:ascii="Aptos" w:hAnsi="Aptos"/>
          <w:color w:val="auto"/>
          <w:sz w:val="24"/>
          <w:szCs w:val="24"/>
        </w:rPr>
        <w:t xml:space="preserve"> </w:t>
      </w:r>
      <w:r w:rsidR="00E1704A" w:rsidRPr="005D7A4E">
        <w:rPr>
          <w:rFonts w:ascii="Aptos" w:hAnsi="Aptos"/>
          <w:color w:val="auto"/>
          <w:sz w:val="24"/>
          <w:szCs w:val="24"/>
        </w:rPr>
        <w:t xml:space="preserve">will monitor compliance with the </w:t>
      </w:r>
      <w:r w:rsidRPr="005D7A4E">
        <w:rPr>
          <w:rFonts w:ascii="Aptos" w:hAnsi="Aptos"/>
          <w:color w:val="auto"/>
          <w:sz w:val="24"/>
          <w:szCs w:val="24"/>
        </w:rPr>
        <w:t>procedures outlined in this briefing and provide</w:t>
      </w:r>
      <w:r w:rsidR="00E1704A" w:rsidRPr="005D7A4E">
        <w:rPr>
          <w:rFonts w:ascii="Aptos" w:hAnsi="Aptos"/>
          <w:color w:val="auto"/>
          <w:sz w:val="24"/>
          <w:szCs w:val="24"/>
        </w:rPr>
        <w:t xml:space="preserve"> regular updates to the </w:t>
      </w:r>
      <w:r w:rsidRPr="005D7A4E">
        <w:rPr>
          <w:rFonts w:ascii="Aptos" w:hAnsi="Aptos"/>
          <w:color w:val="auto"/>
          <w:sz w:val="24"/>
          <w:szCs w:val="24"/>
        </w:rPr>
        <w:t>CEO</w:t>
      </w:r>
      <w:r w:rsidR="008F354E" w:rsidRPr="005D7A4E">
        <w:rPr>
          <w:rFonts w:ascii="Aptos" w:hAnsi="Aptos"/>
          <w:color w:val="auto"/>
          <w:sz w:val="24"/>
          <w:szCs w:val="24"/>
        </w:rPr>
        <w:t xml:space="preserve"> and the Trust Board.</w:t>
      </w:r>
    </w:p>
    <w:p w14:paraId="5C6B0E9C" w14:textId="64490DA1" w:rsidR="00E1704A" w:rsidRPr="005D7A4E" w:rsidRDefault="00B707E4" w:rsidP="005C09C9">
      <w:pPr>
        <w:pStyle w:val="PlainText"/>
        <w:numPr>
          <w:ilvl w:val="0"/>
          <w:numId w:val="4"/>
        </w:numPr>
        <w:spacing w:line="276" w:lineRule="auto"/>
        <w:jc w:val="both"/>
        <w:rPr>
          <w:rFonts w:ascii="Aptos" w:hAnsi="Aptos"/>
          <w:color w:val="auto"/>
          <w:sz w:val="24"/>
          <w:szCs w:val="24"/>
        </w:rPr>
      </w:pPr>
      <w:r w:rsidRPr="005D7A4E">
        <w:rPr>
          <w:rFonts w:ascii="Aptos" w:hAnsi="Aptos"/>
          <w:color w:val="auto"/>
          <w:sz w:val="24"/>
          <w:szCs w:val="24"/>
        </w:rPr>
        <w:t>Headteachers and line managers</w:t>
      </w:r>
      <w:r w:rsidR="00E1704A" w:rsidRPr="005D7A4E">
        <w:rPr>
          <w:rFonts w:ascii="Aptos" w:hAnsi="Aptos"/>
          <w:color w:val="auto"/>
          <w:sz w:val="24"/>
          <w:szCs w:val="24"/>
        </w:rPr>
        <w:t xml:space="preserve"> will </w:t>
      </w:r>
      <w:r w:rsidR="008F354E" w:rsidRPr="005D7A4E">
        <w:rPr>
          <w:rFonts w:ascii="Aptos" w:hAnsi="Aptos"/>
          <w:color w:val="auto"/>
          <w:sz w:val="24"/>
          <w:szCs w:val="24"/>
        </w:rPr>
        <w:t>discuss</w:t>
      </w:r>
      <w:r w:rsidR="00E1704A" w:rsidRPr="005D7A4E">
        <w:rPr>
          <w:rFonts w:ascii="Aptos" w:hAnsi="Aptos"/>
          <w:color w:val="auto"/>
          <w:sz w:val="24"/>
          <w:szCs w:val="24"/>
        </w:rPr>
        <w:t xml:space="preserve"> any </w:t>
      </w:r>
      <w:r w:rsidR="008F354E" w:rsidRPr="005D7A4E">
        <w:rPr>
          <w:rFonts w:ascii="Aptos" w:hAnsi="Aptos"/>
          <w:color w:val="auto"/>
          <w:sz w:val="24"/>
          <w:szCs w:val="24"/>
        </w:rPr>
        <w:t xml:space="preserve">concerns, </w:t>
      </w:r>
      <w:r w:rsidR="00E1704A" w:rsidRPr="005D7A4E">
        <w:rPr>
          <w:rFonts w:ascii="Aptos" w:hAnsi="Aptos"/>
          <w:color w:val="auto"/>
          <w:sz w:val="24"/>
          <w:szCs w:val="24"/>
        </w:rPr>
        <w:t xml:space="preserve">challenges or critical needs </w:t>
      </w:r>
      <w:r w:rsidR="008F354E" w:rsidRPr="005D7A4E">
        <w:rPr>
          <w:rFonts w:ascii="Aptos" w:hAnsi="Aptos"/>
          <w:color w:val="auto"/>
          <w:sz w:val="24"/>
          <w:szCs w:val="24"/>
        </w:rPr>
        <w:t xml:space="preserve">with </w:t>
      </w:r>
      <w:r w:rsidRPr="005D7A4E">
        <w:rPr>
          <w:rFonts w:ascii="Aptos" w:hAnsi="Aptos"/>
          <w:color w:val="auto"/>
          <w:sz w:val="24"/>
          <w:szCs w:val="24"/>
        </w:rPr>
        <w:t xml:space="preserve">the </w:t>
      </w:r>
      <w:r w:rsidR="00591130">
        <w:rPr>
          <w:rFonts w:ascii="Aptos" w:hAnsi="Aptos"/>
          <w:color w:val="auto"/>
          <w:sz w:val="24"/>
          <w:szCs w:val="24"/>
        </w:rPr>
        <w:t>COO.</w:t>
      </w:r>
    </w:p>
    <w:p w14:paraId="121C5708" w14:textId="77777777" w:rsidR="00E1704A" w:rsidRPr="005D7A4E" w:rsidRDefault="00E1704A" w:rsidP="005C09C9">
      <w:pPr>
        <w:pStyle w:val="PlainText"/>
        <w:spacing w:line="276" w:lineRule="auto"/>
        <w:jc w:val="both"/>
        <w:rPr>
          <w:rFonts w:ascii="Aptos" w:hAnsi="Aptos"/>
          <w:color w:val="auto"/>
          <w:sz w:val="24"/>
          <w:szCs w:val="24"/>
        </w:rPr>
      </w:pPr>
    </w:p>
    <w:p w14:paraId="11A70AE4" w14:textId="619CD08C" w:rsidR="001529ED" w:rsidRPr="005D7A4E" w:rsidRDefault="00372925" w:rsidP="005C09C9">
      <w:pPr>
        <w:pStyle w:val="Heading3"/>
        <w:spacing w:line="276" w:lineRule="auto"/>
        <w:rPr>
          <w:rFonts w:ascii="Aptos" w:hAnsi="Aptos"/>
          <w:color w:val="auto"/>
          <w:szCs w:val="24"/>
        </w:rPr>
      </w:pPr>
      <w:bookmarkStart w:id="13" w:name="_9.0_Review"/>
      <w:bookmarkEnd w:id="13"/>
      <w:r>
        <w:rPr>
          <w:rFonts w:ascii="Aptos" w:hAnsi="Aptos"/>
          <w:color w:val="auto"/>
          <w:szCs w:val="24"/>
        </w:rPr>
        <w:lastRenderedPageBreak/>
        <w:t>8</w:t>
      </w:r>
      <w:r w:rsidR="00C56D82" w:rsidRPr="005D7A4E">
        <w:rPr>
          <w:rFonts w:ascii="Aptos" w:hAnsi="Aptos"/>
          <w:color w:val="auto"/>
          <w:szCs w:val="24"/>
        </w:rPr>
        <w:t>.0</w:t>
      </w:r>
      <w:r w:rsidR="00281528" w:rsidRPr="005D7A4E">
        <w:rPr>
          <w:rFonts w:ascii="Aptos" w:hAnsi="Aptos"/>
          <w:color w:val="auto"/>
          <w:szCs w:val="24"/>
        </w:rPr>
        <w:t xml:space="preserve"> </w:t>
      </w:r>
      <w:r w:rsidR="00E1704A" w:rsidRPr="005D7A4E">
        <w:rPr>
          <w:rFonts w:ascii="Aptos" w:hAnsi="Aptos"/>
          <w:color w:val="auto"/>
          <w:szCs w:val="24"/>
        </w:rPr>
        <w:t xml:space="preserve">Review </w:t>
      </w:r>
    </w:p>
    <w:p w14:paraId="102B7738" w14:textId="5E813EA1" w:rsidR="00E1704A" w:rsidRPr="005D7A4E" w:rsidRDefault="00E1704A" w:rsidP="005C09C9">
      <w:pPr>
        <w:pStyle w:val="PlainText"/>
        <w:numPr>
          <w:ilvl w:val="0"/>
          <w:numId w:val="5"/>
        </w:numPr>
        <w:spacing w:line="276" w:lineRule="auto"/>
        <w:jc w:val="both"/>
        <w:rPr>
          <w:rFonts w:ascii="Aptos" w:hAnsi="Aptos"/>
          <w:b/>
          <w:bCs/>
          <w:color w:val="auto"/>
          <w:sz w:val="24"/>
          <w:szCs w:val="24"/>
        </w:rPr>
      </w:pPr>
      <w:r w:rsidRPr="005D7A4E">
        <w:rPr>
          <w:rFonts w:ascii="Aptos" w:hAnsi="Aptos"/>
          <w:color w:val="auto"/>
          <w:sz w:val="24"/>
          <w:szCs w:val="24"/>
        </w:rPr>
        <w:t xml:space="preserve">The </w:t>
      </w:r>
      <w:r w:rsidR="004F10AA" w:rsidRPr="005D7A4E">
        <w:rPr>
          <w:rFonts w:ascii="Aptos" w:hAnsi="Aptos"/>
          <w:color w:val="auto"/>
          <w:sz w:val="24"/>
          <w:szCs w:val="24"/>
        </w:rPr>
        <w:t>ELT</w:t>
      </w:r>
      <w:r w:rsidRPr="005D7A4E">
        <w:rPr>
          <w:rFonts w:ascii="Aptos" w:hAnsi="Aptos"/>
          <w:color w:val="auto"/>
          <w:sz w:val="24"/>
          <w:szCs w:val="24"/>
        </w:rPr>
        <w:t xml:space="preserve"> will </w:t>
      </w:r>
      <w:r w:rsidR="007D2CAD" w:rsidRPr="005D7A4E">
        <w:rPr>
          <w:rFonts w:ascii="Aptos" w:hAnsi="Aptos"/>
          <w:color w:val="auto"/>
          <w:sz w:val="24"/>
          <w:szCs w:val="24"/>
        </w:rPr>
        <w:t xml:space="preserve">continue to </w:t>
      </w:r>
      <w:r w:rsidR="004F10AA" w:rsidRPr="005D7A4E">
        <w:rPr>
          <w:rFonts w:ascii="Aptos" w:hAnsi="Aptos"/>
          <w:color w:val="auto"/>
          <w:sz w:val="24"/>
          <w:szCs w:val="24"/>
        </w:rPr>
        <w:t>report</w:t>
      </w:r>
      <w:r w:rsidRPr="005D7A4E">
        <w:rPr>
          <w:rFonts w:ascii="Aptos" w:hAnsi="Aptos"/>
          <w:color w:val="auto"/>
          <w:sz w:val="24"/>
          <w:szCs w:val="24"/>
        </w:rPr>
        <w:t xml:space="preserve"> the financial and operational status of the </w:t>
      </w:r>
      <w:r w:rsidR="00DF3A77" w:rsidRPr="005D7A4E">
        <w:rPr>
          <w:rFonts w:ascii="Aptos" w:hAnsi="Aptos"/>
          <w:color w:val="auto"/>
          <w:sz w:val="24"/>
          <w:szCs w:val="24"/>
        </w:rPr>
        <w:t xml:space="preserve">organisation </w:t>
      </w:r>
      <w:r w:rsidR="004F10AA" w:rsidRPr="005D7A4E">
        <w:rPr>
          <w:rFonts w:ascii="Aptos" w:hAnsi="Aptos"/>
          <w:color w:val="auto"/>
          <w:sz w:val="24"/>
          <w:szCs w:val="24"/>
        </w:rPr>
        <w:t>to the Trust Board via the Audit, Risk and Finance committee.</w:t>
      </w:r>
      <w:r w:rsidR="00CF19A2" w:rsidRPr="005D7A4E">
        <w:rPr>
          <w:rFonts w:ascii="Aptos" w:hAnsi="Aptos"/>
          <w:color w:val="auto"/>
          <w:sz w:val="24"/>
          <w:szCs w:val="24"/>
        </w:rPr>
        <w:t xml:space="preserve"> </w:t>
      </w:r>
    </w:p>
    <w:p w14:paraId="6E8967CC" w14:textId="6AF19C2F" w:rsidR="00E1704A" w:rsidRPr="005D7A4E" w:rsidRDefault="00DF3A77" w:rsidP="005C09C9">
      <w:pPr>
        <w:pStyle w:val="PlainText"/>
        <w:numPr>
          <w:ilvl w:val="0"/>
          <w:numId w:val="5"/>
        </w:numPr>
        <w:spacing w:line="276" w:lineRule="auto"/>
        <w:jc w:val="both"/>
        <w:rPr>
          <w:rFonts w:ascii="Aptos" w:hAnsi="Aptos"/>
          <w:color w:val="auto"/>
          <w:sz w:val="24"/>
          <w:szCs w:val="24"/>
        </w:rPr>
      </w:pPr>
      <w:r w:rsidRPr="005D7A4E">
        <w:rPr>
          <w:rFonts w:ascii="Aptos" w:hAnsi="Aptos"/>
          <w:color w:val="auto"/>
          <w:sz w:val="24"/>
          <w:szCs w:val="24"/>
        </w:rPr>
        <w:t>T</w:t>
      </w:r>
      <w:r w:rsidR="00E1704A" w:rsidRPr="005D7A4E">
        <w:rPr>
          <w:rFonts w:ascii="Aptos" w:hAnsi="Aptos"/>
          <w:color w:val="auto"/>
          <w:sz w:val="24"/>
          <w:szCs w:val="24"/>
        </w:rPr>
        <w:t>h</w:t>
      </w:r>
      <w:r w:rsidR="00AB2BAB">
        <w:rPr>
          <w:rFonts w:ascii="Aptos" w:hAnsi="Aptos"/>
          <w:color w:val="auto"/>
          <w:sz w:val="24"/>
          <w:szCs w:val="24"/>
        </w:rPr>
        <w:t>ese recruitment principles</w:t>
      </w:r>
      <w:r w:rsidR="00CF19A2" w:rsidRPr="005D7A4E">
        <w:rPr>
          <w:rFonts w:ascii="Aptos" w:hAnsi="Aptos"/>
          <w:color w:val="auto"/>
          <w:sz w:val="24"/>
          <w:szCs w:val="24"/>
        </w:rPr>
        <w:t xml:space="preserve"> </w:t>
      </w:r>
      <w:r w:rsidRPr="005D7A4E">
        <w:rPr>
          <w:rFonts w:ascii="Aptos" w:hAnsi="Aptos"/>
          <w:color w:val="auto"/>
          <w:sz w:val="24"/>
          <w:szCs w:val="24"/>
        </w:rPr>
        <w:t xml:space="preserve">will be </w:t>
      </w:r>
      <w:r w:rsidR="00193BCC" w:rsidRPr="005D7A4E">
        <w:rPr>
          <w:rFonts w:ascii="Aptos" w:hAnsi="Aptos"/>
          <w:color w:val="auto"/>
          <w:sz w:val="24"/>
          <w:szCs w:val="24"/>
        </w:rPr>
        <w:t xml:space="preserve">regularly </w:t>
      </w:r>
      <w:r w:rsidRPr="005D7A4E">
        <w:rPr>
          <w:rFonts w:ascii="Aptos" w:hAnsi="Aptos"/>
          <w:color w:val="auto"/>
          <w:sz w:val="24"/>
          <w:szCs w:val="24"/>
        </w:rPr>
        <w:t>reviewed</w:t>
      </w:r>
      <w:r w:rsidR="00193BCC" w:rsidRPr="005D7A4E">
        <w:rPr>
          <w:rFonts w:ascii="Aptos" w:hAnsi="Aptos"/>
          <w:color w:val="auto"/>
          <w:sz w:val="24"/>
          <w:szCs w:val="24"/>
        </w:rPr>
        <w:t xml:space="preserve"> by the Trust Board</w:t>
      </w:r>
      <w:r w:rsidRPr="005D7A4E">
        <w:rPr>
          <w:rFonts w:ascii="Aptos" w:hAnsi="Aptos"/>
          <w:color w:val="auto"/>
          <w:sz w:val="24"/>
          <w:szCs w:val="24"/>
        </w:rPr>
        <w:t>.</w:t>
      </w:r>
    </w:p>
    <w:p w14:paraId="2AD4BB7D" w14:textId="56A91F5C" w:rsidR="001732B0" w:rsidRPr="00C56099" w:rsidRDefault="00DF3A77" w:rsidP="005C09C9">
      <w:pPr>
        <w:pStyle w:val="ListParagraph"/>
        <w:numPr>
          <w:ilvl w:val="0"/>
          <w:numId w:val="5"/>
        </w:numPr>
        <w:spacing w:line="276" w:lineRule="auto"/>
        <w:rPr>
          <w:rFonts w:ascii="Aptos" w:eastAsia="Times New Roman" w:hAnsi="Aptos" w:cstheme="minorBidi"/>
          <w:kern w:val="2"/>
          <w14:ligatures w14:val="standardContextual"/>
        </w:rPr>
      </w:pPr>
      <w:r w:rsidRPr="005D7A4E">
        <w:rPr>
          <w:rFonts w:ascii="Aptos" w:eastAsia="Times New Roman" w:hAnsi="Aptos" w:cstheme="minorBidi"/>
          <w:spacing w:val="0"/>
          <w:kern w:val="2"/>
          <w:szCs w:val="24"/>
          <w14:ligatures w14:val="standardContextual"/>
        </w:rPr>
        <w:t>Any changes to th</w:t>
      </w:r>
      <w:r w:rsidR="00AB2BAB">
        <w:rPr>
          <w:rFonts w:ascii="Aptos" w:eastAsia="Times New Roman" w:hAnsi="Aptos" w:cstheme="minorBidi"/>
          <w:spacing w:val="0"/>
          <w:kern w:val="2"/>
          <w:szCs w:val="24"/>
          <w14:ligatures w14:val="standardContextual"/>
        </w:rPr>
        <w:t xml:space="preserve">ese principles </w:t>
      </w:r>
      <w:r w:rsidR="00037DC1" w:rsidRPr="005D7A4E">
        <w:rPr>
          <w:rFonts w:ascii="Aptos" w:eastAsia="Times New Roman" w:hAnsi="Aptos" w:cstheme="minorBidi"/>
          <w:spacing w:val="0"/>
          <w:kern w:val="2"/>
          <w:szCs w:val="24"/>
          <w14:ligatures w14:val="standardContextual"/>
        </w:rPr>
        <w:t xml:space="preserve">will </w:t>
      </w:r>
      <w:r w:rsidR="001732B0" w:rsidRPr="005D7A4E">
        <w:rPr>
          <w:rFonts w:ascii="Aptos" w:eastAsia="Times New Roman" w:hAnsi="Aptos" w:cstheme="minorBidi"/>
          <w:spacing w:val="0"/>
          <w:kern w:val="2"/>
          <w:szCs w:val="24"/>
          <w14:ligatures w14:val="standardContextual"/>
        </w:rPr>
        <w:t xml:space="preserve">be </w:t>
      </w:r>
      <w:r w:rsidR="00037DC1" w:rsidRPr="005D7A4E">
        <w:rPr>
          <w:rFonts w:ascii="Aptos" w:eastAsia="Times New Roman" w:hAnsi="Aptos" w:cstheme="minorBidi"/>
          <w:spacing w:val="0"/>
          <w:kern w:val="2"/>
          <w:szCs w:val="24"/>
          <w14:ligatures w14:val="standardContextual"/>
        </w:rPr>
        <w:t>communicate</w:t>
      </w:r>
      <w:r w:rsidR="001732B0" w:rsidRPr="005D7A4E">
        <w:rPr>
          <w:rFonts w:ascii="Aptos" w:eastAsia="Times New Roman" w:hAnsi="Aptos" w:cstheme="minorBidi"/>
          <w:spacing w:val="0"/>
          <w:kern w:val="2"/>
          <w:szCs w:val="24"/>
          <w14:ligatures w14:val="standardContextual"/>
        </w:rPr>
        <w:t>d</w:t>
      </w:r>
      <w:r w:rsidR="00037DC1" w:rsidRPr="005D7A4E">
        <w:rPr>
          <w:rFonts w:ascii="Aptos" w:eastAsia="Times New Roman" w:hAnsi="Aptos" w:cstheme="minorBidi"/>
          <w:spacing w:val="0"/>
          <w:kern w:val="2"/>
          <w:szCs w:val="24"/>
          <w14:ligatures w14:val="standardContextual"/>
        </w:rPr>
        <w:t xml:space="preserve"> to </w:t>
      </w:r>
      <w:r w:rsidR="007E346C" w:rsidRPr="005D7A4E">
        <w:rPr>
          <w:rFonts w:ascii="Aptos" w:eastAsia="Times New Roman" w:hAnsi="Aptos" w:cstheme="minorBidi"/>
          <w:spacing w:val="0"/>
          <w:kern w:val="2"/>
          <w:szCs w:val="24"/>
          <w14:ligatures w14:val="standardContextual"/>
        </w:rPr>
        <w:t>headteachers and line managers</w:t>
      </w:r>
      <w:r w:rsidR="001732B0" w:rsidRPr="005D7A4E">
        <w:rPr>
          <w:rFonts w:ascii="Aptos" w:eastAsia="Times New Roman" w:hAnsi="Aptos" w:cstheme="minorBidi"/>
          <w:spacing w:val="0"/>
          <w:kern w:val="2"/>
          <w:szCs w:val="24"/>
          <w14:ligatures w14:val="standardContextual"/>
        </w:rPr>
        <w:t xml:space="preserve"> by the </w:t>
      </w:r>
      <w:r w:rsidR="00591130">
        <w:rPr>
          <w:rFonts w:ascii="Aptos" w:eastAsia="Times New Roman" w:hAnsi="Aptos" w:cstheme="minorBidi"/>
          <w:spacing w:val="0"/>
          <w:kern w:val="2"/>
          <w:szCs w:val="24"/>
          <w14:ligatures w14:val="standardContextual"/>
        </w:rPr>
        <w:t>COO</w:t>
      </w:r>
      <w:r w:rsidR="001732B0" w:rsidRPr="005D7A4E">
        <w:rPr>
          <w:rFonts w:ascii="Aptos" w:eastAsia="Times New Roman" w:hAnsi="Aptos" w:cstheme="minorBidi"/>
          <w:spacing w:val="0"/>
          <w:kern w:val="2"/>
          <w:szCs w:val="24"/>
          <w14:ligatures w14:val="standardContextual"/>
        </w:rPr>
        <w:t xml:space="preserve">. </w:t>
      </w:r>
    </w:p>
    <w:p w14:paraId="037D6F4C" w14:textId="77777777" w:rsidR="00E1704A" w:rsidRPr="005D7A4E" w:rsidRDefault="00E1704A" w:rsidP="005C09C9">
      <w:pPr>
        <w:pStyle w:val="PlainText"/>
        <w:spacing w:line="276" w:lineRule="auto"/>
        <w:jc w:val="both"/>
        <w:rPr>
          <w:rFonts w:ascii="Aptos" w:hAnsi="Aptos"/>
          <w:color w:val="auto"/>
          <w:sz w:val="24"/>
          <w:szCs w:val="24"/>
        </w:rPr>
      </w:pPr>
    </w:p>
    <w:p w14:paraId="5E7DA7B3" w14:textId="7331A103" w:rsidR="00E1704A" w:rsidRPr="005D7A4E" w:rsidRDefault="00372925" w:rsidP="005C09C9">
      <w:pPr>
        <w:pStyle w:val="Heading3"/>
        <w:spacing w:line="276" w:lineRule="auto"/>
        <w:rPr>
          <w:rFonts w:ascii="Aptos" w:hAnsi="Aptos"/>
          <w:color w:val="auto"/>
          <w:szCs w:val="24"/>
        </w:rPr>
      </w:pPr>
      <w:bookmarkStart w:id="14" w:name="_10.0_Responsibilities"/>
      <w:bookmarkEnd w:id="14"/>
      <w:r>
        <w:rPr>
          <w:rFonts w:ascii="Aptos" w:hAnsi="Aptos"/>
          <w:color w:val="auto"/>
          <w:szCs w:val="24"/>
        </w:rPr>
        <w:t>9</w:t>
      </w:r>
      <w:r w:rsidR="00D93A70" w:rsidRPr="005D7A4E">
        <w:rPr>
          <w:rFonts w:ascii="Aptos" w:hAnsi="Aptos"/>
          <w:color w:val="auto"/>
          <w:szCs w:val="24"/>
        </w:rPr>
        <w:t>.0</w:t>
      </w:r>
      <w:r w:rsidR="004F10AA" w:rsidRPr="005D7A4E">
        <w:rPr>
          <w:rFonts w:ascii="Aptos" w:hAnsi="Aptos"/>
          <w:color w:val="auto"/>
          <w:szCs w:val="24"/>
        </w:rPr>
        <w:t xml:space="preserve"> </w:t>
      </w:r>
      <w:r w:rsidR="00E1704A" w:rsidRPr="005D7A4E">
        <w:rPr>
          <w:rFonts w:ascii="Aptos" w:hAnsi="Aptos"/>
          <w:color w:val="auto"/>
          <w:szCs w:val="24"/>
        </w:rPr>
        <w:t>Responsibilities</w:t>
      </w:r>
    </w:p>
    <w:p w14:paraId="30379E59" w14:textId="77777777" w:rsidR="00037DC1" w:rsidRPr="005D7A4E" w:rsidRDefault="00037DC1" w:rsidP="005C09C9">
      <w:pPr>
        <w:pStyle w:val="PlainText"/>
        <w:spacing w:line="276" w:lineRule="auto"/>
        <w:rPr>
          <w:rFonts w:ascii="Aptos" w:hAnsi="Aptos"/>
          <w:b/>
          <w:bCs/>
          <w:color w:val="auto"/>
          <w:sz w:val="24"/>
          <w:szCs w:val="24"/>
        </w:rPr>
      </w:pPr>
    </w:p>
    <w:tbl>
      <w:tblPr>
        <w:tblStyle w:val="TableGrid"/>
        <w:tblW w:w="0" w:type="auto"/>
        <w:tblLook w:val="04A0" w:firstRow="1" w:lastRow="0" w:firstColumn="1" w:lastColumn="0" w:noHBand="0" w:noVBand="1"/>
      </w:tblPr>
      <w:tblGrid>
        <w:gridCol w:w="4508"/>
        <w:gridCol w:w="4508"/>
      </w:tblGrid>
      <w:tr w:rsidR="00EB215D" w:rsidRPr="005D7A4E" w14:paraId="575D5BBE" w14:textId="77777777" w:rsidTr="001508A0">
        <w:tc>
          <w:tcPr>
            <w:tcW w:w="4508" w:type="dxa"/>
            <w:shd w:val="clear" w:color="auto" w:fill="A4B66F"/>
          </w:tcPr>
          <w:p w14:paraId="673167A2" w14:textId="45520C17" w:rsidR="00037DC1" w:rsidRPr="005D7A4E" w:rsidRDefault="001508A0" w:rsidP="005C09C9">
            <w:pPr>
              <w:pStyle w:val="PlainText"/>
              <w:spacing w:after="120" w:line="276" w:lineRule="auto"/>
              <w:rPr>
                <w:rFonts w:ascii="Aptos" w:hAnsi="Aptos"/>
                <w:b/>
                <w:bCs/>
                <w:color w:val="auto"/>
                <w:sz w:val="24"/>
                <w:szCs w:val="24"/>
              </w:rPr>
            </w:pPr>
            <w:r w:rsidRPr="005D7A4E">
              <w:rPr>
                <w:rFonts w:ascii="Aptos" w:hAnsi="Aptos"/>
                <w:b/>
                <w:bCs/>
                <w:color w:val="auto"/>
                <w:sz w:val="24"/>
                <w:szCs w:val="24"/>
              </w:rPr>
              <w:t>Action</w:t>
            </w:r>
          </w:p>
        </w:tc>
        <w:tc>
          <w:tcPr>
            <w:tcW w:w="4508" w:type="dxa"/>
            <w:shd w:val="clear" w:color="auto" w:fill="A4B66F"/>
          </w:tcPr>
          <w:p w14:paraId="6D61AE01" w14:textId="64F6FAF8" w:rsidR="00037DC1" w:rsidRPr="005D7A4E" w:rsidRDefault="001508A0" w:rsidP="005C09C9">
            <w:pPr>
              <w:pStyle w:val="PlainText"/>
              <w:spacing w:after="120" w:line="276" w:lineRule="auto"/>
              <w:rPr>
                <w:rFonts w:ascii="Aptos" w:hAnsi="Aptos"/>
                <w:b/>
                <w:bCs/>
                <w:color w:val="auto"/>
                <w:sz w:val="24"/>
                <w:szCs w:val="24"/>
              </w:rPr>
            </w:pPr>
            <w:r w:rsidRPr="005D7A4E">
              <w:rPr>
                <w:rFonts w:ascii="Aptos" w:hAnsi="Aptos"/>
                <w:b/>
                <w:bCs/>
                <w:color w:val="auto"/>
                <w:sz w:val="24"/>
                <w:szCs w:val="24"/>
              </w:rPr>
              <w:t xml:space="preserve">Responsibility </w:t>
            </w:r>
          </w:p>
        </w:tc>
      </w:tr>
      <w:tr w:rsidR="00EB215D" w:rsidRPr="005D7A4E" w14:paraId="6E8CE033" w14:textId="77777777" w:rsidTr="00037DC1">
        <w:tc>
          <w:tcPr>
            <w:tcW w:w="4508" w:type="dxa"/>
          </w:tcPr>
          <w:p w14:paraId="339559C5" w14:textId="4684EA49" w:rsidR="00037DC1" w:rsidRPr="005D7A4E" w:rsidRDefault="00037DC1" w:rsidP="005C09C9">
            <w:pPr>
              <w:pStyle w:val="PlainText"/>
              <w:spacing w:after="120" w:line="276" w:lineRule="auto"/>
              <w:rPr>
                <w:rFonts w:ascii="Aptos" w:hAnsi="Aptos"/>
                <w:color w:val="auto"/>
                <w:sz w:val="24"/>
                <w:szCs w:val="24"/>
              </w:rPr>
            </w:pPr>
            <w:r w:rsidRPr="005D7A4E">
              <w:rPr>
                <w:rFonts w:ascii="Aptos" w:hAnsi="Aptos"/>
                <w:color w:val="auto"/>
                <w:sz w:val="24"/>
                <w:szCs w:val="24"/>
              </w:rPr>
              <w:t xml:space="preserve">Decision-making and approval of </w:t>
            </w:r>
            <w:r w:rsidR="001732B0" w:rsidRPr="005D7A4E">
              <w:rPr>
                <w:rFonts w:ascii="Aptos" w:hAnsi="Aptos"/>
                <w:color w:val="auto"/>
                <w:sz w:val="24"/>
                <w:szCs w:val="24"/>
              </w:rPr>
              <w:t>recruitment</w:t>
            </w:r>
            <w:r w:rsidR="00A0749B">
              <w:rPr>
                <w:rFonts w:ascii="Aptos" w:hAnsi="Aptos"/>
                <w:color w:val="auto"/>
                <w:sz w:val="24"/>
                <w:szCs w:val="24"/>
              </w:rPr>
              <w:t xml:space="preserve"> </w:t>
            </w:r>
            <w:r w:rsidR="001F641B">
              <w:rPr>
                <w:rFonts w:ascii="Aptos" w:hAnsi="Aptos"/>
                <w:color w:val="auto"/>
                <w:sz w:val="24"/>
                <w:szCs w:val="24"/>
              </w:rPr>
              <w:t>within agreed budget</w:t>
            </w:r>
          </w:p>
        </w:tc>
        <w:tc>
          <w:tcPr>
            <w:tcW w:w="4508" w:type="dxa"/>
          </w:tcPr>
          <w:p w14:paraId="03A1BAEE" w14:textId="51FAEDD2" w:rsidR="00037DC1" w:rsidRPr="005D7A4E" w:rsidRDefault="001F641B" w:rsidP="005C09C9">
            <w:pPr>
              <w:pStyle w:val="PlainText"/>
              <w:spacing w:after="120" w:line="276" w:lineRule="auto"/>
              <w:rPr>
                <w:rFonts w:ascii="Aptos" w:hAnsi="Aptos"/>
                <w:color w:val="auto"/>
                <w:sz w:val="24"/>
                <w:szCs w:val="24"/>
              </w:rPr>
            </w:pPr>
            <w:r>
              <w:rPr>
                <w:rFonts w:ascii="Aptos" w:hAnsi="Aptos"/>
                <w:color w:val="auto"/>
                <w:sz w:val="24"/>
                <w:szCs w:val="24"/>
              </w:rPr>
              <w:t>Headteacher</w:t>
            </w:r>
          </w:p>
        </w:tc>
      </w:tr>
      <w:tr w:rsidR="001F641B" w:rsidRPr="005D7A4E" w14:paraId="4FADD9E0" w14:textId="77777777" w:rsidTr="00037DC1">
        <w:tc>
          <w:tcPr>
            <w:tcW w:w="4508" w:type="dxa"/>
          </w:tcPr>
          <w:p w14:paraId="4B778991" w14:textId="739C665C" w:rsidR="001F641B" w:rsidRPr="005D7A4E" w:rsidRDefault="001F641B" w:rsidP="005C09C9">
            <w:pPr>
              <w:pStyle w:val="PlainText"/>
              <w:spacing w:after="120" w:line="276" w:lineRule="auto"/>
              <w:rPr>
                <w:rFonts w:ascii="Aptos" w:hAnsi="Aptos"/>
                <w:color w:val="auto"/>
                <w:sz w:val="24"/>
                <w:szCs w:val="24"/>
              </w:rPr>
            </w:pPr>
            <w:r w:rsidRPr="005D7A4E">
              <w:rPr>
                <w:rFonts w:ascii="Aptos" w:hAnsi="Aptos"/>
                <w:color w:val="auto"/>
                <w:sz w:val="24"/>
                <w:szCs w:val="24"/>
              </w:rPr>
              <w:t>Decision-making and approval of recruitment</w:t>
            </w:r>
            <w:r>
              <w:rPr>
                <w:rFonts w:ascii="Aptos" w:hAnsi="Aptos"/>
                <w:color w:val="auto"/>
                <w:sz w:val="24"/>
                <w:szCs w:val="24"/>
              </w:rPr>
              <w:t xml:space="preserve"> outside of agreed budget</w:t>
            </w:r>
          </w:p>
        </w:tc>
        <w:tc>
          <w:tcPr>
            <w:tcW w:w="4508" w:type="dxa"/>
          </w:tcPr>
          <w:p w14:paraId="43E552FF" w14:textId="3FEEA1D5" w:rsidR="001F641B" w:rsidRPr="005D7A4E" w:rsidRDefault="001F641B" w:rsidP="005C09C9">
            <w:pPr>
              <w:pStyle w:val="PlainText"/>
              <w:spacing w:after="120" w:line="276" w:lineRule="auto"/>
              <w:rPr>
                <w:rFonts w:ascii="Aptos" w:hAnsi="Aptos"/>
                <w:color w:val="auto"/>
                <w:sz w:val="24"/>
                <w:szCs w:val="24"/>
              </w:rPr>
            </w:pPr>
            <w:r w:rsidRPr="005D7A4E">
              <w:rPr>
                <w:rFonts w:ascii="Aptos" w:hAnsi="Aptos"/>
                <w:color w:val="auto"/>
                <w:sz w:val="24"/>
                <w:szCs w:val="24"/>
              </w:rPr>
              <w:t>Executive leadership team</w:t>
            </w:r>
          </w:p>
        </w:tc>
      </w:tr>
      <w:tr w:rsidR="00EB215D" w:rsidRPr="005D7A4E" w14:paraId="6897A0B4" w14:textId="77777777" w:rsidTr="00037DC1">
        <w:tc>
          <w:tcPr>
            <w:tcW w:w="4508" w:type="dxa"/>
          </w:tcPr>
          <w:p w14:paraId="2D81F705" w14:textId="119D4B2A" w:rsidR="00037DC1" w:rsidRPr="005D7A4E" w:rsidRDefault="00037DC1" w:rsidP="005C09C9">
            <w:pPr>
              <w:pStyle w:val="PlainText"/>
              <w:spacing w:after="120" w:line="276" w:lineRule="auto"/>
              <w:rPr>
                <w:rFonts w:ascii="Aptos" w:hAnsi="Aptos"/>
                <w:color w:val="auto"/>
                <w:sz w:val="24"/>
                <w:szCs w:val="24"/>
              </w:rPr>
            </w:pPr>
            <w:r w:rsidRPr="005D7A4E">
              <w:rPr>
                <w:rFonts w:ascii="Aptos" w:hAnsi="Aptos"/>
                <w:color w:val="auto"/>
                <w:sz w:val="24"/>
                <w:szCs w:val="24"/>
              </w:rPr>
              <w:t>Communication</w:t>
            </w:r>
            <w:r w:rsidR="001732B0" w:rsidRPr="005D7A4E">
              <w:rPr>
                <w:rFonts w:ascii="Aptos" w:hAnsi="Aptos"/>
                <w:color w:val="auto"/>
                <w:sz w:val="24"/>
                <w:szCs w:val="24"/>
              </w:rPr>
              <w:t xml:space="preserve"> of decisions</w:t>
            </w:r>
          </w:p>
        </w:tc>
        <w:tc>
          <w:tcPr>
            <w:tcW w:w="4508" w:type="dxa"/>
          </w:tcPr>
          <w:p w14:paraId="6DEE4345" w14:textId="22826356" w:rsidR="00037DC1" w:rsidRPr="005D7A4E" w:rsidRDefault="00A0749B" w:rsidP="005C09C9">
            <w:pPr>
              <w:pStyle w:val="PlainText"/>
              <w:spacing w:after="120" w:line="276" w:lineRule="auto"/>
              <w:rPr>
                <w:rFonts w:ascii="Aptos" w:hAnsi="Aptos"/>
                <w:color w:val="auto"/>
                <w:sz w:val="24"/>
                <w:szCs w:val="24"/>
              </w:rPr>
            </w:pPr>
            <w:r>
              <w:rPr>
                <w:rFonts w:ascii="Aptos" w:hAnsi="Aptos"/>
                <w:color w:val="auto"/>
                <w:sz w:val="24"/>
                <w:szCs w:val="24"/>
              </w:rPr>
              <w:t>Chief Operating Officer</w:t>
            </w:r>
          </w:p>
        </w:tc>
      </w:tr>
      <w:tr w:rsidR="001732B0" w:rsidRPr="005D7A4E" w14:paraId="4B99F048" w14:textId="77777777" w:rsidTr="00037DC1">
        <w:tc>
          <w:tcPr>
            <w:tcW w:w="4508" w:type="dxa"/>
          </w:tcPr>
          <w:p w14:paraId="4BA9A98E" w14:textId="1C0ABF1F" w:rsidR="001732B0" w:rsidRPr="005D7A4E" w:rsidRDefault="001732B0" w:rsidP="005C09C9">
            <w:pPr>
              <w:pStyle w:val="PlainText"/>
              <w:spacing w:after="120" w:line="276" w:lineRule="auto"/>
              <w:rPr>
                <w:rFonts w:ascii="Aptos" w:hAnsi="Aptos"/>
                <w:color w:val="auto"/>
                <w:sz w:val="24"/>
                <w:szCs w:val="24"/>
              </w:rPr>
            </w:pPr>
            <w:r w:rsidRPr="005D7A4E">
              <w:rPr>
                <w:rFonts w:ascii="Aptos" w:hAnsi="Aptos"/>
                <w:color w:val="auto"/>
                <w:sz w:val="24"/>
                <w:szCs w:val="24"/>
              </w:rPr>
              <w:t>Monitoring of procedures and compliance.</w:t>
            </w:r>
          </w:p>
        </w:tc>
        <w:tc>
          <w:tcPr>
            <w:tcW w:w="4508" w:type="dxa"/>
          </w:tcPr>
          <w:p w14:paraId="46DA9BDB" w14:textId="7F29B01B" w:rsidR="001732B0" w:rsidRPr="005D7A4E" w:rsidRDefault="00A0749B" w:rsidP="005C09C9">
            <w:pPr>
              <w:pStyle w:val="PlainText"/>
              <w:spacing w:after="120" w:line="276" w:lineRule="auto"/>
              <w:rPr>
                <w:rFonts w:ascii="Aptos" w:hAnsi="Aptos"/>
                <w:color w:val="auto"/>
                <w:sz w:val="24"/>
                <w:szCs w:val="24"/>
              </w:rPr>
            </w:pPr>
            <w:r>
              <w:rPr>
                <w:rFonts w:ascii="Aptos" w:hAnsi="Aptos"/>
                <w:color w:val="auto"/>
                <w:sz w:val="24"/>
                <w:szCs w:val="24"/>
              </w:rPr>
              <w:t>Chief Operating Officer</w:t>
            </w:r>
          </w:p>
        </w:tc>
      </w:tr>
      <w:tr w:rsidR="00EB215D" w:rsidRPr="005D7A4E" w14:paraId="5C7F248E" w14:textId="77777777" w:rsidTr="00037DC1">
        <w:tc>
          <w:tcPr>
            <w:tcW w:w="4508" w:type="dxa"/>
          </w:tcPr>
          <w:p w14:paraId="2113981F" w14:textId="73FF3C54" w:rsidR="00037DC1" w:rsidRPr="005D7A4E" w:rsidRDefault="00037DC1" w:rsidP="005C09C9">
            <w:pPr>
              <w:pStyle w:val="PlainText"/>
              <w:spacing w:after="120" w:line="276" w:lineRule="auto"/>
              <w:rPr>
                <w:rFonts w:ascii="Aptos" w:hAnsi="Aptos"/>
                <w:color w:val="auto"/>
                <w:sz w:val="24"/>
                <w:szCs w:val="24"/>
              </w:rPr>
            </w:pPr>
            <w:r w:rsidRPr="005D7A4E">
              <w:rPr>
                <w:rFonts w:ascii="Aptos" w:hAnsi="Aptos"/>
                <w:color w:val="auto"/>
                <w:sz w:val="24"/>
                <w:szCs w:val="24"/>
              </w:rPr>
              <w:t xml:space="preserve">Reviewing open positions, requesting </w:t>
            </w:r>
            <w:r w:rsidR="001732B0" w:rsidRPr="005D7A4E">
              <w:rPr>
                <w:rFonts w:ascii="Aptos" w:hAnsi="Aptos"/>
                <w:color w:val="auto"/>
                <w:sz w:val="24"/>
                <w:szCs w:val="24"/>
              </w:rPr>
              <w:t>recruitment.</w:t>
            </w:r>
          </w:p>
        </w:tc>
        <w:tc>
          <w:tcPr>
            <w:tcW w:w="4508" w:type="dxa"/>
          </w:tcPr>
          <w:p w14:paraId="07BF99E2" w14:textId="2B628477" w:rsidR="00037DC1" w:rsidRPr="005D7A4E" w:rsidRDefault="00037DC1" w:rsidP="005C09C9">
            <w:pPr>
              <w:pStyle w:val="PlainText"/>
              <w:spacing w:after="120" w:line="276" w:lineRule="auto"/>
              <w:rPr>
                <w:rFonts w:ascii="Aptos" w:hAnsi="Aptos"/>
                <w:color w:val="auto"/>
                <w:sz w:val="24"/>
                <w:szCs w:val="24"/>
              </w:rPr>
            </w:pPr>
            <w:r w:rsidRPr="005D7A4E">
              <w:rPr>
                <w:rFonts w:ascii="Aptos" w:hAnsi="Aptos"/>
                <w:color w:val="auto"/>
                <w:sz w:val="24"/>
                <w:szCs w:val="24"/>
              </w:rPr>
              <w:t>Headteachers and line managers</w:t>
            </w:r>
          </w:p>
        </w:tc>
      </w:tr>
      <w:tr w:rsidR="001F641B" w:rsidRPr="005D7A4E" w14:paraId="6DE8B445" w14:textId="77777777" w:rsidTr="00037DC1">
        <w:tc>
          <w:tcPr>
            <w:tcW w:w="4508" w:type="dxa"/>
          </w:tcPr>
          <w:p w14:paraId="4443A383" w14:textId="38E2F2BB" w:rsidR="001F641B" w:rsidRPr="005D7A4E" w:rsidRDefault="001F641B" w:rsidP="005C09C9">
            <w:pPr>
              <w:pStyle w:val="PlainText"/>
              <w:spacing w:after="120" w:line="276" w:lineRule="auto"/>
              <w:rPr>
                <w:rFonts w:ascii="Aptos" w:hAnsi="Aptos"/>
                <w:color w:val="auto"/>
                <w:sz w:val="24"/>
                <w:szCs w:val="24"/>
              </w:rPr>
            </w:pPr>
            <w:r>
              <w:rPr>
                <w:rFonts w:ascii="Aptos" w:hAnsi="Aptos"/>
                <w:color w:val="auto"/>
                <w:sz w:val="24"/>
                <w:szCs w:val="24"/>
              </w:rPr>
              <w:t>Recruitment administration</w:t>
            </w:r>
          </w:p>
        </w:tc>
        <w:tc>
          <w:tcPr>
            <w:tcW w:w="4508" w:type="dxa"/>
          </w:tcPr>
          <w:p w14:paraId="71E4B460" w14:textId="0A0A6F15" w:rsidR="001F641B" w:rsidRPr="005D7A4E" w:rsidRDefault="001F641B" w:rsidP="005C09C9">
            <w:pPr>
              <w:pStyle w:val="PlainText"/>
              <w:spacing w:after="120" w:line="276" w:lineRule="auto"/>
              <w:rPr>
                <w:rFonts w:ascii="Aptos" w:hAnsi="Aptos"/>
                <w:color w:val="auto"/>
                <w:sz w:val="24"/>
                <w:szCs w:val="24"/>
              </w:rPr>
            </w:pPr>
            <w:r>
              <w:rPr>
                <w:rFonts w:ascii="Aptos" w:hAnsi="Aptos"/>
                <w:color w:val="auto"/>
                <w:sz w:val="24"/>
                <w:szCs w:val="24"/>
              </w:rPr>
              <w:t xml:space="preserve">Governance and HR Officer </w:t>
            </w:r>
          </w:p>
        </w:tc>
      </w:tr>
      <w:tr w:rsidR="00A66F65" w:rsidRPr="005D7A4E" w14:paraId="39744DC2" w14:textId="77777777" w:rsidTr="00037DC1">
        <w:tc>
          <w:tcPr>
            <w:tcW w:w="4508" w:type="dxa"/>
          </w:tcPr>
          <w:p w14:paraId="79389016" w14:textId="1088D7D8" w:rsidR="00A66F65" w:rsidRPr="005D7A4E" w:rsidRDefault="00A66F65" w:rsidP="005C09C9">
            <w:pPr>
              <w:pStyle w:val="PlainText"/>
              <w:spacing w:after="120" w:line="276" w:lineRule="auto"/>
              <w:rPr>
                <w:rFonts w:ascii="Aptos" w:hAnsi="Aptos"/>
                <w:color w:val="auto"/>
                <w:sz w:val="24"/>
                <w:szCs w:val="24"/>
              </w:rPr>
            </w:pPr>
            <w:r w:rsidRPr="005D7A4E">
              <w:rPr>
                <w:rFonts w:ascii="Aptos" w:hAnsi="Aptos"/>
                <w:color w:val="auto"/>
                <w:sz w:val="24"/>
                <w:szCs w:val="24"/>
              </w:rPr>
              <w:t xml:space="preserve">Ensuring all school staff involved in recruitment activities are aware of the steps and procedures within this briefing. </w:t>
            </w:r>
          </w:p>
        </w:tc>
        <w:tc>
          <w:tcPr>
            <w:tcW w:w="4508" w:type="dxa"/>
          </w:tcPr>
          <w:p w14:paraId="09FC91DC" w14:textId="052CB0B5" w:rsidR="00A66F65" w:rsidRPr="005D7A4E" w:rsidRDefault="00A66F65" w:rsidP="005C09C9">
            <w:pPr>
              <w:pStyle w:val="PlainText"/>
              <w:spacing w:after="120" w:line="276" w:lineRule="auto"/>
              <w:rPr>
                <w:rFonts w:ascii="Aptos" w:hAnsi="Aptos"/>
                <w:color w:val="auto"/>
                <w:sz w:val="24"/>
                <w:szCs w:val="24"/>
              </w:rPr>
            </w:pPr>
            <w:r w:rsidRPr="005D7A4E">
              <w:rPr>
                <w:rFonts w:ascii="Aptos" w:hAnsi="Aptos"/>
                <w:color w:val="auto"/>
                <w:sz w:val="24"/>
                <w:szCs w:val="24"/>
              </w:rPr>
              <w:t>Headteacher</w:t>
            </w:r>
          </w:p>
        </w:tc>
      </w:tr>
      <w:tr w:rsidR="00A66F65" w:rsidRPr="005D7A4E" w14:paraId="192501AF" w14:textId="77777777" w:rsidTr="00037DC1">
        <w:tc>
          <w:tcPr>
            <w:tcW w:w="4508" w:type="dxa"/>
          </w:tcPr>
          <w:p w14:paraId="09923C71" w14:textId="7D560227" w:rsidR="00A66F65" w:rsidRPr="005D7A4E" w:rsidRDefault="00A66F65" w:rsidP="005C09C9">
            <w:pPr>
              <w:pStyle w:val="PlainText"/>
              <w:spacing w:after="120" w:line="276" w:lineRule="auto"/>
              <w:rPr>
                <w:rFonts w:ascii="Aptos" w:hAnsi="Aptos"/>
                <w:color w:val="auto"/>
                <w:sz w:val="24"/>
                <w:szCs w:val="24"/>
              </w:rPr>
            </w:pPr>
            <w:r w:rsidRPr="005D7A4E">
              <w:rPr>
                <w:rFonts w:ascii="Aptos" w:hAnsi="Aptos"/>
                <w:color w:val="auto"/>
                <w:sz w:val="24"/>
                <w:szCs w:val="24"/>
              </w:rPr>
              <w:t xml:space="preserve">Ensuring all central team staff involved in recruitment activities are aware of the </w:t>
            </w:r>
            <w:r w:rsidR="001F641B">
              <w:rPr>
                <w:rFonts w:ascii="Aptos" w:hAnsi="Aptos"/>
                <w:color w:val="auto"/>
                <w:sz w:val="24"/>
                <w:szCs w:val="24"/>
              </w:rPr>
              <w:t>updates</w:t>
            </w:r>
            <w:r w:rsidRPr="005D7A4E">
              <w:rPr>
                <w:rFonts w:ascii="Aptos" w:hAnsi="Aptos"/>
                <w:color w:val="auto"/>
                <w:sz w:val="24"/>
                <w:szCs w:val="24"/>
              </w:rPr>
              <w:t xml:space="preserve"> within this briefing.</w:t>
            </w:r>
          </w:p>
        </w:tc>
        <w:tc>
          <w:tcPr>
            <w:tcW w:w="4508" w:type="dxa"/>
          </w:tcPr>
          <w:p w14:paraId="08C1129C" w14:textId="52C10DAE" w:rsidR="00A66F65" w:rsidRDefault="00A66F65" w:rsidP="005C09C9">
            <w:pPr>
              <w:pStyle w:val="PlainText"/>
              <w:spacing w:after="120" w:line="276" w:lineRule="auto"/>
              <w:rPr>
                <w:rFonts w:ascii="Aptos" w:hAnsi="Aptos"/>
                <w:color w:val="auto"/>
                <w:sz w:val="24"/>
                <w:szCs w:val="24"/>
              </w:rPr>
            </w:pPr>
          </w:p>
          <w:p w14:paraId="4A256F20" w14:textId="27E75BE1" w:rsidR="001F641B" w:rsidRPr="005D7A4E" w:rsidRDefault="001F641B" w:rsidP="005C09C9">
            <w:pPr>
              <w:pStyle w:val="PlainText"/>
              <w:spacing w:after="120" w:line="276" w:lineRule="auto"/>
              <w:rPr>
                <w:rFonts w:ascii="Aptos" w:hAnsi="Aptos"/>
                <w:color w:val="auto"/>
                <w:sz w:val="24"/>
                <w:szCs w:val="24"/>
              </w:rPr>
            </w:pPr>
            <w:r>
              <w:rPr>
                <w:rFonts w:ascii="Aptos" w:hAnsi="Aptos"/>
                <w:color w:val="auto"/>
                <w:sz w:val="24"/>
                <w:szCs w:val="24"/>
              </w:rPr>
              <w:t>Chief Operating Officer</w:t>
            </w:r>
          </w:p>
        </w:tc>
      </w:tr>
    </w:tbl>
    <w:p w14:paraId="3A69C6E4" w14:textId="4CD18BB9" w:rsidR="00315BB3" w:rsidRPr="005D7A4E" w:rsidRDefault="00315BB3" w:rsidP="005C09C9">
      <w:pPr>
        <w:pStyle w:val="Heading3"/>
        <w:spacing w:line="276" w:lineRule="auto"/>
        <w:rPr>
          <w:rFonts w:ascii="Aptos" w:hAnsi="Aptos"/>
          <w:color w:val="auto"/>
        </w:rPr>
      </w:pPr>
      <w:bookmarkStart w:id="15" w:name="_12.0__Effective"/>
      <w:bookmarkStart w:id="16" w:name="_12.0_Booking_recruitment"/>
      <w:bookmarkEnd w:id="15"/>
      <w:bookmarkEnd w:id="16"/>
    </w:p>
    <w:p w14:paraId="70BD527B" w14:textId="41553D54" w:rsidR="00315BB3" w:rsidRPr="005D7A4E" w:rsidRDefault="27E608FF" w:rsidP="005C09C9">
      <w:pPr>
        <w:pStyle w:val="Heading3"/>
        <w:spacing w:line="276" w:lineRule="auto"/>
        <w:rPr>
          <w:rFonts w:ascii="Aptos" w:hAnsi="Aptos"/>
          <w:color w:val="auto"/>
        </w:rPr>
      </w:pPr>
      <w:r w:rsidRPr="005D7A4E">
        <w:rPr>
          <w:rFonts w:ascii="Aptos" w:hAnsi="Aptos"/>
          <w:color w:val="auto"/>
        </w:rPr>
        <w:t>1</w:t>
      </w:r>
      <w:r w:rsidR="00C56099">
        <w:rPr>
          <w:rFonts w:ascii="Aptos" w:hAnsi="Aptos"/>
          <w:color w:val="auto"/>
        </w:rPr>
        <w:t>0</w:t>
      </w:r>
      <w:r w:rsidRPr="005D7A4E">
        <w:rPr>
          <w:rFonts w:ascii="Aptos" w:hAnsi="Aptos"/>
          <w:color w:val="auto"/>
        </w:rPr>
        <w:t>.0</w:t>
      </w:r>
      <w:r w:rsidR="00FB6C07" w:rsidRPr="005D7A4E">
        <w:rPr>
          <w:rFonts w:ascii="Aptos" w:hAnsi="Aptos"/>
          <w:color w:val="auto"/>
        </w:rPr>
        <w:t xml:space="preserve"> </w:t>
      </w:r>
      <w:r w:rsidR="005B4D0D" w:rsidRPr="005D7A4E">
        <w:rPr>
          <w:rFonts w:ascii="Aptos" w:hAnsi="Aptos"/>
          <w:color w:val="auto"/>
        </w:rPr>
        <w:t>Effective</w:t>
      </w:r>
      <w:r w:rsidR="00315BB3" w:rsidRPr="005D7A4E">
        <w:rPr>
          <w:rFonts w:ascii="Aptos" w:hAnsi="Aptos"/>
          <w:color w:val="auto"/>
        </w:rPr>
        <w:t xml:space="preserve"> Date </w:t>
      </w:r>
    </w:p>
    <w:p w14:paraId="2A123AB0" w14:textId="78FC1210" w:rsidR="00315BB3" w:rsidRPr="005D7A4E" w:rsidRDefault="001E41C8" w:rsidP="005C09C9">
      <w:pPr>
        <w:pStyle w:val="PlainText"/>
        <w:spacing w:line="276" w:lineRule="auto"/>
        <w:jc w:val="both"/>
        <w:rPr>
          <w:rFonts w:ascii="Aptos" w:hAnsi="Aptos"/>
          <w:color w:val="auto"/>
          <w:sz w:val="24"/>
          <w:szCs w:val="24"/>
        </w:rPr>
      </w:pPr>
      <w:r w:rsidRPr="005D7A4E">
        <w:rPr>
          <w:rFonts w:ascii="Aptos" w:hAnsi="Aptos"/>
          <w:color w:val="auto"/>
          <w:sz w:val="24"/>
          <w:szCs w:val="24"/>
        </w:rPr>
        <w:t>1</w:t>
      </w:r>
      <w:r w:rsidR="008D4AB2">
        <w:rPr>
          <w:rFonts w:ascii="Aptos" w:hAnsi="Aptos"/>
          <w:color w:val="auto"/>
          <w:sz w:val="24"/>
          <w:szCs w:val="24"/>
        </w:rPr>
        <w:t>0</w:t>
      </w:r>
      <w:r w:rsidR="00315BB3" w:rsidRPr="005D7A4E">
        <w:rPr>
          <w:rFonts w:ascii="Aptos" w:hAnsi="Aptos"/>
          <w:color w:val="auto"/>
          <w:sz w:val="24"/>
          <w:szCs w:val="24"/>
        </w:rPr>
        <w:t>.1 The</w:t>
      </w:r>
      <w:r w:rsidR="00A07603">
        <w:rPr>
          <w:rFonts w:ascii="Aptos" w:hAnsi="Aptos"/>
          <w:color w:val="auto"/>
          <w:sz w:val="24"/>
          <w:szCs w:val="24"/>
        </w:rPr>
        <w:t xml:space="preserve">se principles </w:t>
      </w:r>
      <w:r w:rsidR="00315BB3" w:rsidRPr="005D7A4E">
        <w:rPr>
          <w:rFonts w:ascii="Aptos" w:hAnsi="Aptos"/>
          <w:color w:val="auto"/>
          <w:sz w:val="24"/>
          <w:szCs w:val="24"/>
        </w:rPr>
        <w:t xml:space="preserve">are effective </w:t>
      </w:r>
      <w:r w:rsidR="0015612B" w:rsidRPr="005D7A4E">
        <w:rPr>
          <w:rFonts w:ascii="Aptos" w:hAnsi="Aptos"/>
          <w:color w:val="auto"/>
          <w:sz w:val="24"/>
          <w:szCs w:val="24"/>
        </w:rPr>
        <w:t xml:space="preserve">from 1 September </w:t>
      </w:r>
      <w:r w:rsidR="00E93DE9">
        <w:rPr>
          <w:rFonts w:ascii="Aptos" w:hAnsi="Aptos"/>
          <w:color w:val="auto"/>
          <w:sz w:val="24"/>
          <w:szCs w:val="24"/>
        </w:rPr>
        <w:t xml:space="preserve">2025 </w:t>
      </w:r>
      <w:r w:rsidR="00315BB3" w:rsidRPr="005D7A4E">
        <w:rPr>
          <w:rFonts w:ascii="Aptos" w:hAnsi="Aptos"/>
          <w:color w:val="auto"/>
          <w:sz w:val="24"/>
          <w:szCs w:val="24"/>
        </w:rPr>
        <w:t xml:space="preserve">and will remain in effect until </w:t>
      </w:r>
      <w:r w:rsidR="00662366" w:rsidRPr="005D7A4E">
        <w:rPr>
          <w:rFonts w:ascii="Aptos" w:hAnsi="Aptos"/>
          <w:color w:val="auto"/>
          <w:sz w:val="24"/>
          <w:szCs w:val="24"/>
        </w:rPr>
        <w:t>reviewed and changed by the Trust Board</w:t>
      </w:r>
      <w:r w:rsidR="00315BB3" w:rsidRPr="005D7A4E">
        <w:rPr>
          <w:rFonts w:ascii="Aptos" w:hAnsi="Aptos"/>
          <w:color w:val="auto"/>
          <w:sz w:val="24"/>
          <w:szCs w:val="24"/>
        </w:rPr>
        <w:t>.</w:t>
      </w:r>
    </w:p>
    <w:p w14:paraId="76FF5B63" w14:textId="77777777" w:rsidR="00662366" w:rsidRPr="005D7A4E" w:rsidRDefault="00662366" w:rsidP="005C09C9">
      <w:pPr>
        <w:spacing w:after="120" w:line="276" w:lineRule="auto"/>
        <w:jc w:val="both"/>
        <w:rPr>
          <w:rFonts w:ascii="Aptos" w:eastAsia="Times New Roman" w:hAnsi="Aptos" w:cstheme="minorBidi"/>
          <w:kern w:val="2"/>
          <w14:ligatures w14:val="standardContextual"/>
        </w:rPr>
      </w:pPr>
      <w:bookmarkStart w:id="17" w:name="_Hlk173501259"/>
      <w:r w:rsidRPr="005D7A4E">
        <w:rPr>
          <w:rFonts w:ascii="Aptos" w:hAnsi="Aptos"/>
        </w:rPr>
        <w:br w:type="page"/>
      </w:r>
    </w:p>
    <w:p w14:paraId="2424C658" w14:textId="77777777" w:rsidR="00662366" w:rsidRPr="005D7A4E" w:rsidRDefault="00662366" w:rsidP="00662366">
      <w:pPr>
        <w:pStyle w:val="Heading2"/>
        <w:rPr>
          <w:rFonts w:ascii="Aptos" w:hAnsi="Aptos"/>
          <w:sz w:val="24"/>
          <w:szCs w:val="24"/>
        </w:rPr>
      </w:pPr>
    </w:p>
    <w:p w14:paraId="66FB371B" w14:textId="31D9F69C" w:rsidR="000404F6" w:rsidRPr="005D7A4E" w:rsidRDefault="000404F6" w:rsidP="00662366">
      <w:pPr>
        <w:pStyle w:val="Heading2"/>
        <w:rPr>
          <w:rFonts w:ascii="Aptos" w:hAnsi="Aptos"/>
          <w:sz w:val="24"/>
          <w:szCs w:val="24"/>
        </w:rPr>
      </w:pPr>
      <w:r w:rsidRPr="005D7A4E">
        <w:rPr>
          <w:rFonts w:ascii="Aptos" w:hAnsi="Aptos"/>
          <w:sz w:val="24"/>
          <w:szCs w:val="24"/>
        </w:rPr>
        <w:t xml:space="preserve">Appendix A </w:t>
      </w:r>
    </w:p>
    <w:p w14:paraId="5D4515DA" w14:textId="40857FE7" w:rsidR="000404F6" w:rsidRPr="005D7A4E" w:rsidRDefault="000404F6" w:rsidP="00315BB3">
      <w:pPr>
        <w:pStyle w:val="PlainText"/>
        <w:rPr>
          <w:rFonts w:ascii="Aptos" w:hAnsi="Aptos"/>
          <w:color w:val="auto"/>
          <w:sz w:val="24"/>
          <w:szCs w:val="24"/>
        </w:rPr>
      </w:pPr>
    </w:p>
    <w:p w14:paraId="7FEAD30A" w14:textId="46E123A5" w:rsidR="000404F6" w:rsidRPr="005D7A4E" w:rsidRDefault="000404F6" w:rsidP="00315BB3">
      <w:pPr>
        <w:pStyle w:val="PlainText"/>
        <w:rPr>
          <w:rFonts w:ascii="Aptos" w:hAnsi="Aptos"/>
          <w:color w:val="auto"/>
          <w:sz w:val="24"/>
          <w:szCs w:val="24"/>
        </w:rPr>
      </w:pPr>
      <w:r w:rsidRPr="005D7A4E">
        <w:rPr>
          <w:rFonts w:ascii="Aptos" w:hAnsi="Aptos"/>
          <w:color w:val="auto"/>
          <w:sz w:val="24"/>
          <w:szCs w:val="24"/>
        </w:rPr>
        <w:t>Proforma A</w:t>
      </w:r>
      <w:r w:rsidR="00E7369D" w:rsidRPr="005D7A4E">
        <w:rPr>
          <w:rFonts w:ascii="Aptos" w:hAnsi="Aptos"/>
          <w:color w:val="auto"/>
          <w:sz w:val="24"/>
          <w:szCs w:val="24"/>
        </w:rPr>
        <w:t xml:space="preserve"> – </w:t>
      </w:r>
      <w:r w:rsidR="001B5627" w:rsidRPr="005D7A4E">
        <w:rPr>
          <w:rFonts w:ascii="Aptos" w:hAnsi="Aptos"/>
          <w:color w:val="auto"/>
          <w:sz w:val="24"/>
          <w:szCs w:val="24"/>
        </w:rPr>
        <w:t>request to recruit to a</w:t>
      </w:r>
      <w:r w:rsidR="00A07603">
        <w:rPr>
          <w:rFonts w:ascii="Aptos" w:hAnsi="Aptos"/>
          <w:color w:val="auto"/>
          <w:sz w:val="24"/>
          <w:szCs w:val="24"/>
        </w:rPr>
        <w:t>n</w:t>
      </w:r>
      <w:r w:rsidR="001B5627" w:rsidRPr="005D7A4E">
        <w:rPr>
          <w:rFonts w:ascii="Aptos" w:hAnsi="Aptos"/>
          <w:color w:val="auto"/>
          <w:sz w:val="24"/>
          <w:szCs w:val="24"/>
        </w:rPr>
        <w:t xml:space="preserve"> </w:t>
      </w:r>
      <w:r w:rsidR="00436D97" w:rsidRPr="005D7A4E">
        <w:rPr>
          <w:rFonts w:ascii="Aptos" w:hAnsi="Aptos"/>
          <w:color w:val="auto"/>
          <w:sz w:val="24"/>
          <w:szCs w:val="24"/>
        </w:rPr>
        <w:t>unplanned or unexpected vacancy</w:t>
      </w:r>
    </w:p>
    <w:p w14:paraId="23F7A244" w14:textId="77777777" w:rsidR="00E7369D" w:rsidRPr="005D7A4E" w:rsidRDefault="00E7369D" w:rsidP="00315BB3">
      <w:pPr>
        <w:pStyle w:val="PlainText"/>
        <w:rPr>
          <w:rFonts w:ascii="Aptos" w:hAnsi="Aptos"/>
          <w:color w:val="auto"/>
          <w:sz w:val="24"/>
          <w:szCs w:val="24"/>
        </w:rPr>
      </w:pPr>
    </w:p>
    <w:tbl>
      <w:tblPr>
        <w:tblStyle w:val="TableGrid"/>
        <w:tblW w:w="0" w:type="auto"/>
        <w:tblLook w:val="04A0" w:firstRow="1" w:lastRow="0" w:firstColumn="1" w:lastColumn="0" w:noHBand="0" w:noVBand="1"/>
      </w:tblPr>
      <w:tblGrid>
        <w:gridCol w:w="4106"/>
        <w:gridCol w:w="4910"/>
      </w:tblGrid>
      <w:tr w:rsidR="00A8390F" w:rsidRPr="005D7A4E" w14:paraId="2DF18465" w14:textId="77777777" w:rsidTr="00F0386A">
        <w:tc>
          <w:tcPr>
            <w:tcW w:w="9016" w:type="dxa"/>
            <w:gridSpan w:val="2"/>
            <w:shd w:val="clear" w:color="auto" w:fill="A4B66F"/>
          </w:tcPr>
          <w:p w14:paraId="7C85A400" w14:textId="41A48BF3" w:rsidR="00A8390F" w:rsidRPr="005D7A4E" w:rsidRDefault="00A8390F" w:rsidP="00315BB3">
            <w:pPr>
              <w:pStyle w:val="PlainText"/>
              <w:rPr>
                <w:rFonts w:ascii="Aptos" w:hAnsi="Aptos"/>
                <w:b/>
                <w:bCs/>
                <w:color w:val="FFFFFF" w:themeColor="background1"/>
                <w:sz w:val="24"/>
                <w:szCs w:val="24"/>
              </w:rPr>
            </w:pPr>
            <w:bookmarkStart w:id="18" w:name="_Hlk173498931"/>
            <w:r w:rsidRPr="005D7A4E">
              <w:rPr>
                <w:rFonts w:ascii="Aptos" w:hAnsi="Aptos"/>
                <w:b/>
                <w:bCs/>
                <w:color w:val="FFFFFF" w:themeColor="background1"/>
                <w:sz w:val="24"/>
                <w:szCs w:val="24"/>
              </w:rPr>
              <w:t xml:space="preserve">School or department information </w:t>
            </w:r>
          </w:p>
        </w:tc>
      </w:tr>
      <w:tr w:rsidR="00EB215D" w:rsidRPr="005D7A4E" w14:paraId="5DC61F64" w14:textId="77777777" w:rsidTr="00EB215D">
        <w:tc>
          <w:tcPr>
            <w:tcW w:w="4106" w:type="dxa"/>
          </w:tcPr>
          <w:p w14:paraId="300AF4FD" w14:textId="085216E5" w:rsidR="00E7369D" w:rsidRPr="005D7A4E" w:rsidRDefault="00E7369D" w:rsidP="00315BB3">
            <w:pPr>
              <w:pStyle w:val="PlainText"/>
              <w:rPr>
                <w:rFonts w:ascii="Aptos" w:hAnsi="Aptos"/>
                <w:color w:val="auto"/>
                <w:sz w:val="24"/>
                <w:szCs w:val="24"/>
              </w:rPr>
            </w:pPr>
            <w:r w:rsidRPr="005D7A4E">
              <w:rPr>
                <w:rFonts w:ascii="Aptos" w:hAnsi="Aptos"/>
                <w:color w:val="auto"/>
                <w:sz w:val="24"/>
                <w:szCs w:val="24"/>
              </w:rPr>
              <w:t>School name or central team department</w:t>
            </w:r>
          </w:p>
        </w:tc>
        <w:tc>
          <w:tcPr>
            <w:tcW w:w="4910" w:type="dxa"/>
          </w:tcPr>
          <w:p w14:paraId="2F6556F7" w14:textId="77777777" w:rsidR="00E7369D" w:rsidRPr="005D7A4E" w:rsidRDefault="00E7369D" w:rsidP="00315BB3">
            <w:pPr>
              <w:pStyle w:val="PlainText"/>
              <w:rPr>
                <w:rFonts w:ascii="Aptos" w:hAnsi="Aptos"/>
                <w:color w:val="auto"/>
                <w:sz w:val="24"/>
                <w:szCs w:val="24"/>
              </w:rPr>
            </w:pPr>
          </w:p>
        </w:tc>
      </w:tr>
      <w:tr w:rsidR="00EB215D" w:rsidRPr="005D7A4E" w14:paraId="2A1FCFCB" w14:textId="77777777" w:rsidTr="00EB215D">
        <w:tc>
          <w:tcPr>
            <w:tcW w:w="4106" w:type="dxa"/>
          </w:tcPr>
          <w:p w14:paraId="14AF1B1E" w14:textId="51D30EDF" w:rsidR="00E7369D" w:rsidRPr="005D7A4E" w:rsidRDefault="00EB215D" w:rsidP="00315BB3">
            <w:pPr>
              <w:pStyle w:val="PlainText"/>
              <w:rPr>
                <w:rFonts w:ascii="Aptos" w:hAnsi="Aptos"/>
                <w:color w:val="auto"/>
                <w:sz w:val="24"/>
                <w:szCs w:val="24"/>
              </w:rPr>
            </w:pPr>
            <w:r w:rsidRPr="005D7A4E">
              <w:rPr>
                <w:rFonts w:ascii="Aptos" w:hAnsi="Aptos"/>
                <w:color w:val="auto"/>
                <w:sz w:val="24"/>
                <w:szCs w:val="24"/>
              </w:rPr>
              <w:t>Person submitting request</w:t>
            </w:r>
          </w:p>
        </w:tc>
        <w:tc>
          <w:tcPr>
            <w:tcW w:w="4910" w:type="dxa"/>
          </w:tcPr>
          <w:p w14:paraId="1CB014EF" w14:textId="77777777" w:rsidR="00E7369D" w:rsidRPr="005D7A4E" w:rsidRDefault="00E7369D" w:rsidP="00315BB3">
            <w:pPr>
              <w:pStyle w:val="PlainText"/>
              <w:rPr>
                <w:rFonts w:ascii="Aptos" w:hAnsi="Aptos"/>
                <w:color w:val="auto"/>
                <w:sz w:val="24"/>
                <w:szCs w:val="24"/>
              </w:rPr>
            </w:pPr>
          </w:p>
        </w:tc>
      </w:tr>
      <w:tr w:rsidR="00F0386A" w:rsidRPr="005D7A4E" w14:paraId="4543BC79" w14:textId="77777777" w:rsidTr="00EB215D">
        <w:tc>
          <w:tcPr>
            <w:tcW w:w="4106" w:type="dxa"/>
          </w:tcPr>
          <w:p w14:paraId="405BAB49" w14:textId="479C304D" w:rsidR="00F0386A" w:rsidRPr="005D7A4E" w:rsidRDefault="00F0386A" w:rsidP="00315BB3">
            <w:pPr>
              <w:pStyle w:val="PlainText"/>
              <w:rPr>
                <w:rFonts w:ascii="Aptos" w:hAnsi="Aptos"/>
                <w:color w:val="auto"/>
                <w:sz w:val="24"/>
                <w:szCs w:val="24"/>
              </w:rPr>
            </w:pPr>
            <w:r w:rsidRPr="005D7A4E">
              <w:rPr>
                <w:rFonts w:ascii="Aptos" w:hAnsi="Aptos"/>
                <w:color w:val="auto"/>
                <w:sz w:val="24"/>
                <w:szCs w:val="24"/>
              </w:rPr>
              <w:t>Role of person submitting request</w:t>
            </w:r>
          </w:p>
        </w:tc>
        <w:tc>
          <w:tcPr>
            <w:tcW w:w="4910" w:type="dxa"/>
          </w:tcPr>
          <w:p w14:paraId="17C6EB76" w14:textId="77777777" w:rsidR="00F0386A" w:rsidRPr="005D7A4E" w:rsidRDefault="00F0386A" w:rsidP="00315BB3">
            <w:pPr>
              <w:pStyle w:val="PlainText"/>
              <w:rPr>
                <w:rFonts w:ascii="Aptos" w:hAnsi="Aptos"/>
                <w:color w:val="auto"/>
                <w:sz w:val="24"/>
                <w:szCs w:val="24"/>
              </w:rPr>
            </w:pPr>
          </w:p>
        </w:tc>
      </w:tr>
      <w:tr w:rsidR="004E34EF" w:rsidRPr="005D7A4E" w14:paraId="5B6C5C97" w14:textId="77777777" w:rsidTr="004E34EF">
        <w:tc>
          <w:tcPr>
            <w:tcW w:w="4106" w:type="dxa"/>
            <w:vAlign w:val="center"/>
          </w:tcPr>
          <w:p w14:paraId="7B890437" w14:textId="77777777" w:rsidR="004E34EF" w:rsidRPr="005D7A4E" w:rsidRDefault="004E34EF" w:rsidP="00315BB3">
            <w:pPr>
              <w:pStyle w:val="PlainText"/>
              <w:rPr>
                <w:rFonts w:ascii="Aptos" w:hAnsi="Aptos"/>
                <w:color w:val="auto"/>
                <w:sz w:val="24"/>
                <w:szCs w:val="24"/>
              </w:rPr>
            </w:pPr>
          </w:p>
          <w:p w14:paraId="3B25CB38" w14:textId="77777777" w:rsidR="004E34EF" w:rsidRPr="005D7A4E" w:rsidRDefault="004E34EF" w:rsidP="00315BB3">
            <w:pPr>
              <w:pStyle w:val="PlainText"/>
              <w:rPr>
                <w:rFonts w:ascii="Aptos" w:hAnsi="Aptos"/>
                <w:color w:val="auto"/>
                <w:sz w:val="24"/>
                <w:szCs w:val="24"/>
              </w:rPr>
            </w:pPr>
            <w:r w:rsidRPr="005D7A4E">
              <w:rPr>
                <w:rFonts w:ascii="Aptos" w:hAnsi="Aptos"/>
                <w:color w:val="auto"/>
                <w:sz w:val="24"/>
                <w:szCs w:val="24"/>
              </w:rPr>
              <w:t xml:space="preserve">Signature </w:t>
            </w:r>
          </w:p>
          <w:p w14:paraId="11454BD8" w14:textId="06F4E1D9" w:rsidR="004E34EF" w:rsidRPr="005D7A4E" w:rsidRDefault="004E34EF" w:rsidP="00315BB3">
            <w:pPr>
              <w:pStyle w:val="PlainText"/>
              <w:rPr>
                <w:rFonts w:ascii="Aptos" w:hAnsi="Aptos"/>
                <w:color w:val="auto"/>
                <w:sz w:val="24"/>
                <w:szCs w:val="24"/>
              </w:rPr>
            </w:pPr>
          </w:p>
        </w:tc>
        <w:tc>
          <w:tcPr>
            <w:tcW w:w="4910" w:type="dxa"/>
            <w:vAlign w:val="center"/>
          </w:tcPr>
          <w:p w14:paraId="2A7B68B3" w14:textId="77777777" w:rsidR="004E34EF" w:rsidRPr="005D7A4E" w:rsidRDefault="004E34EF" w:rsidP="00315BB3">
            <w:pPr>
              <w:pStyle w:val="PlainText"/>
              <w:rPr>
                <w:rFonts w:ascii="Aptos" w:hAnsi="Aptos"/>
                <w:color w:val="auto"/>
                <w:sz w:val="24"/>
                <w:szCs w:val="24"/>
              </w:rPr>
            </w:pPr>
          </w:p>
        </w:tc>
      </w:tr>
      <w:tr w:rsidR="00EB215D" w:rsidRPr="005D7A4E" w14:paraId="7A8EA161" w14:textId="77777777" w:rsidTr="00EB215D">
        <w:tc>
          <w:tcPr>
            <w:tcW w:w="4106" w:type="dxa"/>
          </w:tcPr>
          <w:p w14:paraId="217376B7" w14:textId="1C51841C" w:rsidR="00E7369D" w:rsidRPr="005D7A4E" w:rsidRDefault="00EB215D" w:rsidP="00315BB3">
            <w:pPr>
              <w:pStyle w:val="PlainText"/>
              <w:rPr>
                <w:rFonts w:ascii="Aptos" w:hAnsi="Aptos"/>
                <w:color w:val="auto"/>
                <w:sz w:val="24"/>
                <w:szCs w:val="24"/>
              </w:rPr>
            </w:pPr>
            <w:r w:rsidRPr="005D7A4E">
              <w:rPr>
                <w:rFonts w:ascii="Aptos" w:hAnsi="Aptos"/>
                <w:color w:val="auto"/>
                <w:sz w:val="24"/>
                <w:szCs w:val="24"/>
              </w:rPr>
              <w:t>Date</w:t>
            </w:r>
          </w:p>
        </w:tc>
        <w:tc>
          <w:tcPr>
            <w:tcW w:w="4910" w:type="dxa"/>
          </w:tcPr>
          <w:p w14:paraId="659E0765" w14:textId="77777777" w:rsidR="00E7369D" w:rsidRPr="005D7A4E" w:rsidRDefault="00E7369D" w:rsidP="00315BB3">
            <w:pPr>
              <w:pStyle w:val="PlainText"/>
              <w:rPr>
                <w:rFonts w:ascii="Aptos" w:hAnsi="Aptos"/>
                <w:color w:val="auto"/>
                <w:sz w:val="24"/>
                <w:szCs w:val="24"/>
              </w:rPr>
            </w:pPr>
          </w:p>
        </w:tc>
      </w:tr>
      <w:bookmarkEnd w:id="18"/>
    </w:tbl>
    <w:p w14:paraId="4ACE0823" w14:textId="457874EF" w:rsidR="00E7369D" w:rsidRPr="005D7A4E" w:rsidRDefault="00E7369D" w:rsidP="00315BB3">
      <w:pPr>
        <w:pStyle w:val="PlainText"/>
        <w:rPr>
          <w:rFonts w:ascii="Aptos" w:hAnsi="Aptos"/>
          <w:color w:val="auto"/>
          <w:sz w:val="24"/>
          <w:szCs w:val="24"/>
        </w:rPr>
      </w:pPr>
    </w:p>
    <w:tbl>
      <w:tblPr>
        <w:tblStyle w:val="TableGrid"/>
        <w:tblW w:w="0" w:type="auto"/>
        <w:tblLook w:val="04A0" w:firstRow="1" w:lastRow="0" w:firstColumn="1" w:lastColumn="0" w:noHBand="0" w:noVBand="1"/>
      </w:tblPr>
      <w:tblGrid>
        <w:gridCol w:w="4106"/>
        <w:gridCol w:w="4910"/>
      </w:tblGrid>
      <w:tr w:rsidR="00F0386A" w:rsidRPr="005D7A4E" w14:paraId="292E258E" w14:textId="77777777" w:rsidTr="45B78234">
        <w:tc>
          <w:tcPr>
            <w:tcW w:w="9016" w:type="dxa"/>
            <w:gridSpan w:val="2"/>
            <w:shd w:val="clear" w:color="auto" w:fill="A4B66F"/>
          </w:tcPr>
          <w:p w14:paraId="72B8735A" w14:textId="1383F028" w:rsidR="00F0386A" w:rsidRPr="005D7A4E" w:rsidRDefault="00F0386A">
            <w:pPr>
              <w:pStyle w:val="PlainText"/>
              <w:rPr>
                <w:rFonts w:ascii="Aptos" w:hAnsi="Aptos"/>
                <w:b/>
                <w:bCs/>
                <w:color w:val="FFFFFF" w:themeColor="background1"/>
                <w:sz w:val="24"/>
                <w:szCs w:val="24"/>
              </w:rPr>
            </w:pPr>
            <w:r w:rsidRPr="005D7A4E">
              <w:rPr>
                <w:rFonts w:ascii="Aptos" w:hAnsi="Aptos"/>
                <w:b/>
                <w:bCs/>
                <w:color w:val="FFFFFF" w:themeColor="background1"/>
                <w:sz w:val="24"/>
                <w:szCs w:val="24"/>
              </w:rPr>
              <w:t xml:space="preserve">Details of role </w:t>
            </w:r>
            <w:r w:rsidR="009A4830" w:rsidRPr="005D7A4E">
              <w:rPr>
                <w:rFonts w:ascii="Aptos" w:hAnsi="Aptos"/>
                <w:b/>
                <w:bCs/>
                <w:color w:val="FFFFFF" w:themeColor="background1"/>
                <w:sz w:val="24"/>
                <w:szCs w:val="24"/>
              </w:rPr>
              <w:t>requested</w:t>
            </w:r>
          </w:p>
        </w:tc>
      </w:tr>
      <w:tr w:rsidR="00F0386A" w:rsidRPr="005D7A4E" w14:paraId="2C8430C1" w14:textId="77777777" w:rsidTr="45B78234">
        <w:tc>
          <w:tcPr>
            <w:tcW w:w="4106" w:type="dxa"/>
          </w:tcPr>
          <w:p w14:paraId="6A6374C0" w14:textId="5B6DC791" w:rsidR="00F0386A" w:rsidRPr="005D7A4E" w:rsidRDefault="00F0386A">
            <w:pPr>
              <w:pStyle w:val="PlainText"/>
              <w:rPr>
                <w:rFonts w:ascii="Aptos" w:hAnsi="Aptos"/>
                <w:color w:val="auto"/>
                <w:sz w:val="24"/>
                <w:szCs w:val="24"/>
              </w:rPr>
            </w:pPr>
            <w:r w:rsidRPr="005D7A4E">
              <w:rPr>
                <w:rFonts w:ascii="Aptos" w:hAnsi="Aptos"/>
                <w:color w:val="auto"/>
                <w:sz w:val="24"/>
                <w:szCs w:val="24"/>
              </w:rPr>
              <w:t>Role title</w:t>
            </w:r>
          </w:p>
        </w:tc>
        <w:tc>
          <w:tcPr>
            <w:tcW w:w="4910" w:type="dxa"/>
          </w:tcPr>
          <w:p w14:paraId="0482E47D" w14:textId="77777777" w:rsidR="00F0386A" w:rsidRPr="005D7A4E" w:rsidRDefault="00F0386A">
            <w:pPr>
              <w:pStyle w:val="PlainText"/>
              <w:rPr>
                <w:rFonts w:ascii="Aptos" w:hAnsi="Aptos"/>
                <w:color w:val="auto"/>
                <w:sz w:val="24"/>
                <w:szCs w:val="24"/>
              </w:rPr>
            </w:pPr>
          </w:p>
        </w:tc>
      </w:tr>
      <w:tr w:rsidR="00F0386A" w:rsidRPr="005D7A4E" w14:paraId="2FF910F7" w14:textId="77777777" w:rsidTr="45B78234">
        <w:tc>
          <w:tcPr>
            <w:tcW w:w="4106" w:type="dxa"/>
          </w:tcPr>
          <w:p w14:paraId="664F2F6E" w14:textId="25A98479" w:rsidR="00F0386A" w:rsidRPr="005D7A4E" w:rsidRDefault="00B407F9">
            <w:pPr>
              <w:pStyle w:val="PlainText"/>
              <w:rPr>
                <w:rFonts w:ascii="Aptos" w:hAnsi="Aptos"/>
                <w:color w:val="auto"/>
                <w:sz w:val="24"/>
                <w:szCs w:val="24"/>
              </w:rPr>
            </w:pPr>
            <w:r w:rsidRPr="005D7A4E">
              <w:rPr>
                <w:rFonts w:ascii="Aptos" w:hAnsi="Aptos"/>
                <w:color w:val="auto"/>
                <w:sz w:val="24"/>
                <w:szCs w:val="24"/>
              </w:rPr>
              <w:t>Pay scale grade</w:t>
            </w:r>
          </w:p>
        </w:tc>
        <w:tc>
          <w:tcPr>
            <w:tcW w:w="4910" w:type="dxa"/>
          </w:tcPr>
          <w:p w14:paraId="06DB8E91" w14:textId="77777777" w:rsidR="00F0386A" w:rsidRPr="005D7A4E" w:rsidRDefault="00F0386A">
            <w:pPr>
              <w:pStyle w:val="PlainText"/>
              <w:rPr>
                <w:rFonts w:ascii="Aptos" w:hAnsi="Aptos"/>
                <w:color w:val="auto"/>
                <w:sz w:val="24"/>
                <w:szCs w:val="24"/>
              </w:rPr>
            </w:pPr>
          </w:p>
        </w:tc>
      </w:tr>
      <w:tr w:rsidR="00F0386A" w:rsidRPr="005D7A4E" w14:paraId="45675B09" w14:textId="77777777" w:rsidTr="45B78234">
        <w:tc>
          <w:tcPr>
            <w:tcW w:w="4106" w:type="dxa"/>
          </w:tcPr>
          <w:p w14:paraId="010CA7BB" w14:textId="02E93510" w:rsidR="00F0386A" w:rsidRPr="005D7A4E" w:rsidRDefault="00B407F9">
            <w:pPr>
              <w:pStyle w:val="PlainText"/>
              <w:rPr>
                <w:rFonts w:ascii="Aptos" w:hAnsi="Aptos"/>
                <w:color w:val="auto"/>
                <w:sz w:val="24"/>
                <w:szCs w:val="24"/>
              </w:rPr>
            </w:pPr>
            <w:r w:rsidRPr="005D7A4E">
              <w:rPr>
                <w:rFonts w:ascii="Aptos" w:hAnsi="Aptos"/>
                <w:color w:val="auto"/>
                <w:sz w:val="24"/>
                <w:szCs w:val="24"/>
              </w:rPr>
              <w:t xml:space="preserve">Type of contract </w:t>
            </w:r>
          </w:p>
        </w:tc>
        <w:tc>
          <w:tcPr>
            <w:tcW w:w="4910" w:type="dxa"/>
          </w:tcPr>
          <w:p w14:paraId="5D8B55CC" w14:textId="6D1823D6" w:rsidR="00F0386A" w:rsidRPr="005D7A4E" w:rsidRDefault="19221D1E" w:rsidP="45B78234">
            <w:pPr>
              <w:pStyle w:val="PlainText"/>
              <w:rPr>
                <w:rFonts w:ascii="Aptos" w:hAnsi="Aptos"/>
                <w:color w:val="auto"/>
                <w:sz w:val="24"/>
                <w:szCs w:val="24"/>
              </w:rPr>
            </w:pPr>
            <w:r w:rsidRPr="005D7A4E">
              <w:rPr>
                <w:rFonts w:ascii="Aptos" w:hAnsi="Aptos"/>
                <w:color w:val="auto"/>
                <w:sz w:val="24"/>
                <w:szCs w:val="24"/>
              </w:rPr>
              <w:t>Permanent/Fixed term</w:t>
            </w:r>
          </w:p>
        </w:tc>
      </w:tr>
      <w:tr w:rsidR="00C05DC5" w:rsidRPr="005D7A4E" w14:paraId="2C46D4C8" w14:textId="77777777" w:rsidTr="45B78234">
        <w:tc>
          <w:tcPr>
            <w:tcW w:w="4106" w:type="dxa"/>
          </w:tcPr>
          <w:p w14:paraId="1F4F7DC0" w14:textId="40BF01F1" w:rsidR="00C05DC5" w:rsidRPr="005D7A4E" w:rsidRDefault="00C05DC5">
            <w:pPr>
              <w:pStyle w:val="PlainText"/>
              <w:rPr>
                <w:rFonts w:ascii="Aptos" w:hAnsi="Aptos"/>
                <w:color w:val="auto"/>
                <w:sz w:val="24"/>
                <w:szCs w:val="24"/>
              </w:rPr>
            </w:pPr>
            <w:r w:rsidRPr="005D7A4E">
              <w:rPr>
                <w:rFonts w:ascii="Aptos" w:hAnsi="Aptos"/>
                <w:color w:val="auto"/>
                <w:sz w:val="24"/>
                <w:szCs w:val="24"/>
              </w:rPr>
              <w:t>Reason for the type of contract advertised</w:t>
            </w:r>
          </w:p>
        </w:tc>
        <w:tc>
          <w:tcPr>
            <w:tcW w:w="4910" w:type="dxa"/>
          </w:tcPr>
          <w:p w14:paraId="4797F961" w14:textId="77777777" w:rsidR="00C05DC5" w:rsidRPr="005D7A4E" w:rsidRDefault="00C05DC5">
            <w:pPr>
              <w:pStyle w:val="PlainText"/>
              <w:rPr>
                <w:rFonts w:ascii="Aptos" w:hAnsi="Aptos"/>
                <w:color w:val="auto"/>
                <w:sz w:val="24"/>
                <w:szCs w:val="24"/>
              </w:rPr>
            </w:pPr>
          </w:p>
        </w:tc>
      </w:tr>
      <w:tr w:rsidR="00C33D5D" w:rsidRPr="005D7A4E" w14:paraId="49203B82" w14:textId="77777777" w:rsidTr="45B78234">
        <w:tc>
          <w:tcPr>
            <w:tcW w:w="4106" w:type="dxa"/>
          </w:tcPr>
          <w:p w14:paraId="2AEFDC2D" w14:textId="198CE587" w:rsidR="00C33D5D" w:rsidRPr="005D7A4E" w:rsidRDefault="00C33D5D">
            <w:pPr>
              <w:pStyle w:val="PlainText"/>
              <w:rPr>
                <w:rFonts w:ascii="Aptos" w:hAnsi="Aptos"/>
                <w:color w:val="auto"/>
                <w:sz w:val="24"/>
                <w:szCs w:val="24"/>
              </w:rPr>
            </w:pPr>
            <w:r w:rsidRPr="005D7A4E">
              <w:rPr>
                <w:rFonts w:ascii="Aptos" w:hAnsi="Aptos"/>
                <w:color w:val="auto"/>
                <w:sz w:val="24"/>
                <w:szCs w:val="24"/>
              </w:rPr>
              <w:t xml:space="preserve">Proposed number of hours and pay scale point </w:t>
            </w:r>
          </w:p>
        </w:tc>
        <w:tc>
          <w:tcPr>
            <w:tcW w:w="4910" w:type="dxa"/>
          </w:tcPr>
          <w:p w14:paraId="4EDE81A3" w14:textId="77777777" w:rsidR="00C33D5D" w:rsidRPr="005D7A4E" w:rsidRDefault="00C33D5D">
            <w:pPr>
              <w:pStyle w:val="PlainText"/>
              <w:rPr>
                <w:rFonts w:ascii="Aptos" w:hAnsi="Aptos"/>
                <w:color w:val="auto"/>
                <w:sz w:val="24"/>
                <w:szCs w:val="24"/>
              </w:rPr>
            </w:pPr>
          </w:p>
        </w:tc>
      </w:tr>
      <w:tr w:rsidR="00C33D5D" w:rsidRPr="005D7A4E" w14:paraId="14A22398" w14:textId="77777777" w:rsidTr="45B78234">
        <w:tc>
          <w:tcPr>
            <w:tcW w:w="4106" w:type="dxa"/>
          </w:tcPr>
          <w:p w14:paraId="03EB5A66" w14:textId="05E6C926" w:rsidR="00C33D5D" w:rsidRPr="005D7A4E" w:rsidRDefault="00C33D5D">
            <w:pPr>
              <w:pStyle w:val="PlainText"/>
              <w:rPr>
                <w:rFonts w:ascii="Aptos" w:hAnsi="Aptos"/>
                <w:color w:val="auto"/>
                <w:sz w:val="24"/>
                <w:szCs w:val="24"/>
              </w:rPr>
            </w:pPr>
            <w:r w:rsidRPr="005D7A4E">
              <w:rPr>
                <w:rFonts w:ascii="Aptos" w:hAnsi="Aptos"/>
                <w:color w:val="auto"/>
                <w:sz w:val="24"/>
                <w:szCs w:val="24"/>
              </w:rPr>
              <w:t>Annual cost of post</w:t>
            </w:r>
            <w:r w:rsidR="000B6960" w:rsidRPr="005D7A4E">
              <w:rPr>
                <w:rFonts w:ascii="Aptos" w:hAnsi="Aptos"/>
                <w:color w:val="auto"/>
                <w:sz w:val="24"/>
                <w:szCs w:val="24"/>
              </w:rPr>
              <w:t xml:space="preserve"> including on costs</w:t>
            </w:r>
          </w:p>
        </w:tc>
        <w:tc>
          <w:tcPr>
            <w:tcW w:w="4910" w:type="dxa"/>
          </w:tcPr>
          <w:p w14:paraId="76F79F2B" w14:textId="77777777" w:rsidR="00C33D5D" w:rsidRPr="005D7A4E" w:rsidRDefault="00C33D5D">
            <w:pPr>
              <w:pStyle w:val="PlainText"/>
              <w:rPr>
                <w:rFonts w:ascii="Aptos" w:hAnsi="Aptos"/>
                <w:color w:val="auto"/>
                <w:sz w:val="24"/>
                <w:szCs w:val="24"/>
              </w:rPr>
            </w:pPr>
          </w:p>
        </w:tc>
      </w:tr>
      <w:tr w:rsidR="00C33D5D" w:rsidRPr="005D7A4E" w14:paraId="40BE7433" w14:textId="77777777" w:rsidTr="45B78234">
        <w:tc>
          <w:tcPr>
            <w:tcW w:w="4106" w:type="dxa"/>
          </w:tcPr>
          <w:p w14:paraId="212060DA" w14:textId="56599F32" w:rsidR="00C33D5D" w:rsidRPr="005D7A4E" w:rsidRDefault="00CD7E70">
            <w:pPr>
              <w:pStyle w:val="PlainText"/>
              <w:rPr>
                <w:rFonts w:ascii="Aptos" w:hAnsi="Aptos"/>
                <w:color w:val="auto"/>
                <w:sz w:val="24"/>
                <w:szCs w:val="24"/>
              </w:rPr>
            </w:pPr>
            <w:r w:rsidRPr="005D7A4E">
              <w:rPr>
                <w:rFonts w:ascii="Aptos" w:hAnsi="Aptos"/>
                <w:color w:val="auto"/>
                <w:sz w:val="24"/>
                <w:szCs w:val="24"/>
              </w:rPr>
              <w:t>Has this post been requested in your budget for 202</w:t>
            </w:r>
            <w:r w:rsidR="00A07603">
              <w:rPr>
                <w:rFonts w:ascii="Aptos" w:hAnsi="Aptos"/>
                <w:color w:val="auto"/>
                <w:sz w:val="24"/>
                <w:szCs w:val="24"/>
              </w:rPr>
              <w:t>5</w:t>
            </w:r>
            <w:r w:rsidRPr="005D7A4E">
              <w:rPr>
                <w:rFonts w:ascii="Aptos" w:hAnsi="Aptos"/>
                <w:color w:val="auto"/>
                <w:sz w:val="24"/>
                <w:szCs w:val="24"/>
              </w:rPr>
              <w:t>/2</w:t>
            </w:r>
            <w:r w:rsidR="00A07603">
              <w:rPr>
                <w:rFonts w:ascii="Aptos" w:hAnsi="Aptos"/>
                <w:color w:val="auto"/>
                <w:sz w:val="24"/>
                <w:szCs w:val="24"/>
              </w:rPr>
              <w:t>6</w:t>
            </w:r>
          </w:p>
        </w:tc>
        <w:tc>
          <w:tcPr>
            <w:tcW w:w="4910" w:type="dxa"/>
          </w:tcPr>
          <w:p w14:paraId="72304470" w14:textId="368D49EA" w:rsidR="00C33D5D" w:rsidRPr="005D7A4E" w:rsidRDefault="00CD7E70">
            <w:pPr>
              <w:pStyle w:val="PlainText"/>
              <w:rPr>
                <w:rFonts w:ascii="Aptos" w:hAnsi="Aptos"/>
                <w:color w:val="auto"/>
                <w:sz w:val="24"/>
                <w:szCs w:val="24"/>
              </w:rPr>
            </w:pPr>
            <w:r w:rsidRPr="005D7A4E">
              <w:rPr>
                <w:rFonts w:ascii="Aptos" w:hAnsi="Aptos"/>
                <w:color w:val="auto"/>
                <w:sz w:val="24"/>
                <w:szCs w:val="24"/>
              </w:rPr>
              <w:t>Yes/No</w:t>
            </w:r>
          </w:p>
        </w:tc>
      </w:tr>
    </w:tbl>
    <w:p w14:paraId="0A4BD6CF" w14:textId="77777777" w:rsidR="00A8390F" w:rsidRPr="005D7A4E" w:rsidRDefault="00A8390F" w:rsidP="00315BB3">
      <w:pPr>
        <w:pStyle w:val="PlainText"/>
        <w:rPr>
          <w:rFonts w:ascii="Aptos" w:hAnsi="Aptos"/>
          <w:color w:val="auto"/>
          <w:sz w:val="24"/>
          <w:szCs w:val="24"/>
        </w:rPr>
      </w:pPr>
    </w:p>
    <w:tbl>
      <w:tblPr>
        <w:tblStyle w:val="TableGrid"/>
        <w:tblW w:w="0" w:type="auto"/>
        <w:tblLook w:val="04A0" w:firstRow="1" w:lastRow="0" w:firstColumn="1" w:lastColumn="0" w:noHBand="0" w:noVBand="1"/>
      </w:tblPr>
      <w:tblGrid>
        <w:gridCol w:w="9016"/>
      </w:tblGrid>
      <w:tr w:rsidR="00871974" w:rsidRPr="005D7A4E" w14:paraId="6884D4E1" w14:textId="77777777">
        <w:tc>
          <w:tcPr>
            <w:tcW w:w="9016" w:type="dxa"/>
            <w:shd w:val="clear" w:color="auto" w:fill="A4B66F"/>
          </w:tcPr>
          <w:p w14:paraId="0DD96859" w14:textId="57D03896" w:rsidR="00871974" w:rsidRPr="005D7A4E" w:rsidRDefault="00871974">
            <w:pPr>
              <w:pStyle w:val="PlainText"/>
              <w:rPr>
                <w:rFonts w:ascii="Aptos" w:hAnsi="Aptos"/>
                <w:b/>
                <w:bCs/>
                <w:color w:val="FFFFFF" w:themeColor="background1"/>
                <w:sz w:val="24"/>
                <w:szCs w:val="24"/>
              </w:rPr>
            </w:pPr>
            <w:r w:rsidRPr="005D7A4E">
              <w:rPr>
                <w:rFonts w:ascii="Aptos" w:hAnsi="Aptos"/>
                <w:b/>
                <w:bCs/>
                <w:color w:val="FFFFFF" w:themeColor="background1"/>
                <w:sz w:val="24"/>
                <w:szCs w:val="24"/>
              </w:rPr>
              <w:t xml:space="preserve">Context to support decision-making </w:t>
            </w:r>
          </w:p>
        </w:tc>
      </w:tr>
      <w:tr w:rsidR="00871974" w:rsidRPr="005D7A4E" w14:paraId="4D84E4F5" w14:textId="77777777">
        <w:tc>
          <w:tcPr>
            <w:tcW w:w="9016" w:type="dxa"/>
          </w:tcPr>
          <w:p w14:paraId="32BB10EB" w14:textId="13DF07C1" w:rsidR="009B0EE5" w:rsidRPr="005D7A4E" w:rsidRDefault="009B0EE5">
            <w:pPr>
              <w:pStyle w:val="PlainText"/>
              <w:rPr>
                <w:rFonts w:ascii="Aptos" w:hAnsi="Aptos"/>
                <w:color w:val="auto"/>
                <w:sz w:val="24"/>
                <w:szCs w:val="24"/>
              </w:rPr>
            </w:pPr>
            <w:r w:rsidRPr="005D7A4E">
              <w:rPr>
                <w:rFonts w:ascii="Aptos" w:hAnsi="Aptos"/>
                <w:color w:val="auto"/>
                <w:sz w:val="24"/>
                <w:szCs w:val="24"/>
              </w:rPr>
              <w:t>Please explain why</w:t>
            </w:r>
            <w:r w:rsidR="00871974" w:rsidRPr="005D7A4E">
              <w:rPr>
                <w:rFonts w:ascii="Aptos" w:hAnsi="Aptos"/>
                <w:color w:val="auto"/>
                <w:sz w:val="24"/>
                <w:szCs w:val="24"/>
              </w:rPr>
              <w:t xml:space="preserve"> this role </w:t>
            </w:r>
            <w:r w:rsidRPr="005D7A4E">
              <w:rPr>
                <w:rFonts w:ascii="Aptos" w:hAnsi="Aptos"/>
                <w:color w:val="auto"/>
                <w:sz w:val="24"/>
                <w:szCs w:val="24"/>
              </w:rPr>
              <w:t xml:space="preserve">is </w:t>
            </w:r>
            <w:r w:rsidR="00871974" w:rsidRPr="005D7A4E">
              <w:rPr>
                <w:rFonts w:ascii="Aptos" w:hAnsi="Aptos"/>
                <w:color w:val="auto"/>
                <w:sz w:val="24"/>
                <w:szCs w:val="24"/>
              </w:rPr>
              <w:t>required</w:t>
            </w:r>
          </w:p>
        </w:tc>
      </w:tr>
      <w:tr w:rsidR="00871974" w:rsidRPr="005D7A4E" w14:paraId="76217BDD" w14:textId="77777777">
        <w:tc>
          <w:tcPr>
            <w:tcW w:w="9016" w:type="dxa"/>
          </w:tcPr>
          <w:p w14:paraId="55296AB3" w14:textId="77777777" w:rsidR="00871974" w:rsidRPr="005D7A4E" w:rsidRDefault="00871974">
            <w:pPr>
              <w:pStyle w:val="PlainText"/>
              <w:rPr>
                <w:rFonts w:ascii="Aptos" w:hAnsi="Aptos"/>
                <w:color w:val="auto"/>
                <w:sz w:val="24"/>
                <w:szCs w:val="24"/>
              </w:rPr>
            </w:pPr>
          </w:p>
          <w:p w14:paraId="30EF414D" w14:textId="77777777" w:rsidR="00871974" w:rsidRPr="005D7A4E" w:rsidRDefault="00871974">
            <w:pPr>
              <w:pStyle w:val="PlainText"/>
              <w:rPr>
                <w:rFonts w:ascii="Aptos" w:hAnsi="Aptos"/>
                <w:color w:val="auto"/>
                <w:sz w:val="24"/>
                <w:szCs w:val="24"/>
              </w:rPr>
            </w:pPr>
          </w:p>
          <w:p w14:paraId="6C78ECCE" w14:textId="77777777" w:rsidR="00871974" w:rsidRPr="005D7A4E" w:rsidRDefault="00871974">
            <w:pPr>
              <w:pStyle w:val="PlainText"/>
              <w:rPr>
                <w:rFonts w:ascii="Aptos" w:hAnsi="Aptos"/>
                <w:color w:val="auto"/>
                <w:sz w:val="24"/>
                <w:szCs w:val="24"/>
              </w:rPr>
            </w:pPr>
          </w:p>
        </w:tc>
      </w:tr>
      <w:tr w:rsidR="00871974" w:rsidRPr="005D7A4E" w14:paraId="397A0848" w14:textId="77777777">
        <w:tc>
          <w:tcPr>
            <w:tcW w:w="9016" w:type="dxa"/>
          </w:tcPr>
          <w:p w14:paraId="11BA7729" w14:textId="09B1061A" w:rsidR="00871974" w:rsidRPr="005D7A4E" w:rsidRDefault="00871974">
            <w:pPr>
              <w:pStyle w:val="PlainText"/>
              <w:rPr>
                <w:rFonts w:ascii="Aptos" w:hAnsi="Aptos"/>
                <w:color w:val="auto"/>
                <w:sz w:val="24"/>
                <w:szCs w:val="24"/>
              </w:rPr>
            </w:pPr>
            <w:r w:rsidRPr="005D7A4E">
              <w:rPr>
                <w:rFonts w:ascii="Aptos" w:hAnsi="Aptos"/>
                <w:color w:val="auto"/>
                <w:sz w:val="24"/>
                <w:szCs w:val="24"/>
              </w:rPr>
              <w:t xml:space="preserve">What </w:t>
            </w:r>
            <w:r w:rsidR="002C3320" w:rsidRPr="005D7A4E">
              <w:rPr>
                <w:rFonts w:ascii="Aptos" w:hAnsi="Aptos"/>
                <w:color w:val="auto"/>
                <w:sz w:val="24"/>
                <w:szCs w:val="24"/>
              </w:rPr>
              <w:t>alternatives</w:t>
            </w:r>
            <w:r w:rsidRPr="005D7A4E">
              <w:rPr>
                <w:rFonts w:ascii="Aptos" w:hAnsi="Aptos"/>
                <w:color w:val="auto"/>
                <w:sz w:val="24"/>
                <w:szCs w:val="24"/>
              </w:rPr>
              <w:t xml:space="preserve"> have been considered to </w:t>
            </w:r>
            <w:r w:rsidR="002C3320" w:rsidRPr="005D7A4E">
              <w:rPr>
                <w:rFonts w:ascii="Aptos" w:hAnsi="Aptos"/>
                <w:color w:val="auto"/>
                <w:sz w:val="24"/>
                <w:szCs w:val="24"/>
              </w:rPr>
              <w:t>recruitment of this position?</w:t>
            </w:r>
          </w:p>
        </w:tc>
      </w:tr>
      <w:tr w:rsidR="002C3320" w:rsidRPr="005D7A4E" w14:paraId="027CFBB5" w14:textId="77777777">
        <w:tc>
          <w:tcPr>
            <w:tcW w:w="9016" w:type="dxa"/>
          </w:tcPr>
          <w:p w14:paraId="13079B99" w14:textId="77777777" w:rsidR="002C3320" w:rsidRPr="005D7A4E" w:rsidRDefault="002C3320">
            <w:pPr>
              <w:pStyle w:val="PlainText"/>
              <w:rPr>
                <w:rFonts w:ascii="Aptos" w:hAnsi="Aptos"/>
                <w:color w:val="auto"/>
                <w:sz w:val="24"/>
                <w:szCs w:val="24"/>
              </w:rPr>
            </w:pPr>
          </w:p>
          <w:p w14:paraId="760EACF1" w14:textId="77777777" w:rsidR="00316AC6" w:rsidRPr="005D7A4E" w:rsidRDefault="00316AC6">
            <w:pPr>
              <w:pStyle w:val="PlainText"/>
              <w:rPr>
                <w:rFonts w:ascii="Aptos" w:hAnsi="Aptos"/>
                <w:color w:val="auto"/>
                <w:sz w:val="24"/>
                <w:szCs w:val="24"/>
              </w:rPr>
            </w:pPr>
          </w:p>
          <w:p w14:paraId="23159872" w14:textId="77777777" w:rsidR="00316AC6" w:rsidRPr="005D7A4E" w:rsidRDefault="00316AC6">
            <w:pPr>
              <w:pStyle w:val="PlainText"/>
              <w:rPr>
                <w:rFonts w:ascii="Aptos" w:hAnsi="Aptos"/>
                <w:color w:val="auto"/>
                <w:sz w:val="24"/>
                <w:szCs w:val="24"/>
              </w:rPr>
            </w:pPr>
          </w:p>
          <w:p w14:paraId="3B7B4118" w14:textId="77777777" w:rsidR="00BD2522" w:rsidRPr="005D7A4E" w:rsidRDefault="00BD2522">
            <w:pPr>
              <w:pStyle w:val="PlainText"/>
              <w:rPr>
                <w:rFonts w:ascii="Aptos" w:hAnsi="Aptos"/>
                <w:color w:val="auto"/>
                <w:sz w:val="24"/>
                <w:szCs w:val="24"/>
              </w:rPr>
            </w:pPr>
          </w:p>
        </w:tc>
      </w:tr>
      <w:tr w:rsidR="00316AC6" w:rsidRPr="005D7A4E" w14:paraId="33A452AA" w14:textId="77777777">
        <w:tc>
          <w:tcPr>
            <w:tcW w:w="9016" w:type="dxa"/>
          </w:tcPr>
          <w:p w14:paraId="5E4FBA20" w14:textId="1F4CD92E" w:rsidR="00316AC6" w:rsidRPr="005D7A4E" w:rsidRDefault="00316AC6">
            <w:pPr>
              <w:pStyle w:val="PlainText"/>
              <w:rPr>
                <w:rFonts w:ascii="Aptos" w:hAnsi="Aptos"/>
                <w:color w:val="auto"/>
                <w:sz w:val="24"/>
                <w:szCs w:val="24"/>
              </w:rPr>
            </w:pPr>
            <w:r w:rsidRPr="005D7A4E">
              <w:rPr>
                <w:rFonts w:ascii="Aptos" w:hAnsi="Aptos"/>
                <w:color w:val="auto"/>
                <w:sz w:val="24"/>
                <w:szCs w:val="24"/>
              </w:rPr>
              <w:t xml:space="preserve">Why are these </w:t>
            </w:r>
            <w:r w:rsidR="00BD2522" w:rsidRPr="005D7A4E">
              <w:rPr>
                <w:rFonts w:ascii="Aptos" w:hAnsi="Aptos"/>
                <w:color w:val="auto"/>
                <w:sz w:val="24"/>
                <w:szCs w:val="24"/>
              </w:rPr>
              <w:t>alternatives considered unsuitable?</w:t>
            </w:r>
          </w:p>
        </w:tc>
      </w:tr>
      <w:tr w:rsidR="00BD2522" w:rsidRPr="005D7A4E" w14:paraId="68F78B57" w14:textId="77777777">
        <w:tc>
          <w:tcPr>
            <w:tcW w:w="9016" w:type="dxa"/>
          </w:tcPr>
          <w:p w14:paraId="305171A0" w14:textId="77777777" w:rsidR="00BD2522" w:rsidRPr="005D7A4E" w:rsidRDefault="00BD2522">
            <w:pPr>
              <w:pStyle w:val="PlainText"/>
              <w:rPr>
                <w:rFonts w:ascii="Aptos" w:hAnsi="Aptos"/>
                <w:color w:val="auto"/>
                <w:sz w:val="24"/>
                <w:szCs w:val="24"/>
              </w:rPr>
            </w:pPr>
          </w:p>
          <w:p w14:paraId="4BC5121D" w14:textId="77777777" w:rsidR="00BD2522" w:rsidRPr="005D7A4E" w:rsidRDefault="00BD2522">
            <w:pPr>
              <w:pStyle w:val="PlainText"/>
              <w:rPr>
                <w:rFonts w:ascii="Aptos" w:hAnsi="Aptos"/>
                <w:color w:val="auto"/>
                <w:sz w:val="24"/>
                <w:szCs w:val="24"/>
              </w:rPr>
            </w:pPr>
          </w:p>
          <w:p w14:paraId="66DA0B68" w14:textId="77777777" w:rsidR="00BD2522" w:rsidRPr="005D7A4E" w:rsidRDefault="00BD2522">
            <w:pPr>
              <w:pStyle w:val="PlainText"/>
              <w:rPr>
                <w:rFonts w:ascii="Aptos" w:hAnsi="Aptos"/>
                <w:color w:val="auto"/>
                <w:sz w:val="24"/>
                <w:szCs w:val="24"/>
              </w:rPr>
            </w:pPr>
          </w:p>
          <w:p w14:paraId="10535BDB" w14:textId="77777777" w:rsidR="00BD2522" w:rsidRPr="005D7A4E" w:rsidRDefault="00BD2522">
            <w:pPr>
              <w:pStyle w:val="PlainText"/>
              <w:rPr>
                <w:rFonts w:ascii="Aptos" w:hAnsi="Aptos"/>
                <w:color w:val="auto"/>
                <w:sz w:val="24"/>
                <w:szCs w:val="24"/>
              </w:rPr>
            </w:pPr>
          </w:p>
        </w:tc>
      </w:tr>
      <w:tr w:rsidR="007D5FE8" w:rsidRPr="005D7A4E" w14:paraId="020D39FB" w14:textId="77777777">
        <w:tc>
          <w:tcPr>
            <w:tcW w:w="9016" w:type="dxa"/>
          </w:tcPr>
          <w:p w14:paraId="315E19B6" w14:textId="24558F04" w:rsidR="007D5FE8" w:rsidRPr="005D7A4E" w:rsidRDefault="009E4C42">
            <w:pPr>
              <w:pStyle w:val="PlainText"/>
              <w:rPr>
                <w:rFonts w:ascii="Aptos" w:hAnsi="Aptos"/>
                <w:color w:val="auto"/>
                <w:sz w:val="24"/>
                <w:szCs w:val="24"/>
              </w:rPr>
            </w:pPr>
            <w:r w:rsidRPr="005D7A4E">
              <w:rPr>
                <w:rFonts w:ascii="Aptos" w:hAnsi="Aptos"/>
                <w:color w:val="auto"/>
                <w:sz w:val="24"/>
                <w:szCs w:val="24"/>
              </w:rPr>
              <w:t>Is there any further information you would like to be considered?</w:t>
            </w:r>
          </w:p>
        </w:tc>
      </w:tr>
      <w:tr w:rsidR="009E4C42" w:rsidRPr="005D7A4E" w14:paraId="571A8F82" w14:textId="77777777">
        <w:tc>
          <w:tcPr>
            <w:tcW w:w="9016" w:type="dxa"/>
          </w:tcPr>
          <w:p w14:paraId="726F2AA1" w14:textId="77777777" w:rsidR="009E4C42" w:rsidRPr="005D7A4E" w:rsidRDefault="009E4C42">
            <w:pPr>
              <w:pStyle w:val="PlainText"/>
              <w:rPr>
                <w:rFonts w:ascii="Aptos" w:hAnsi="Aptos"/>
                <w:color w:val="auto"/>
                <w:sz w:val="24"/>
                <w:szCs w:val="24"/>
              </w:rPr>
            </w:pPr>
          </w:p>
          <w:p w14:paraId="3B77546E" w14:textId="77777777" w:rsidR="009E4C42" w:rsidRPr="005D7A4E" w:rsidRDefault="009E4C42">
            <w:pPr>
              <w:pStyle w:val="PlainText"/>
              <w:rPr>
                <w:rFonts w:ascii="Aptos" w:hAnsi="Aptos"/>
                <w:color w:val="auto"/>
                <w:sz w:val="24"/>
                <w:szCs w:val="24"/>
              </w:rPr>
            </w:pPr>
          </w:p>
          <w:p w14:paraId="4AF9400A" w14:textId="77777777" w:rsidR="009E4C42" w:rsidRPr="005D7A4E" w:rsidRDefault="009E4C42">
            <w:pPr>
              <w:pStyle w:val="PlainText"/>
              <w:rPr>
                <w:rFonts w:ascii="Aptos" w:hAnsi="Aptos"/>
                <w:color w:val="auto"/>
                <w:sz w:val="24"/>
                <w:szCs w:val="24"/>
              </w:rPr>
            </w:pPr>
          </w:p>
        </w:tc>
      </w:tr>
    </w:tbl>
    <w:p w14:paraId="5AC1F907" w14:textId="77777777" w:rsidR="009119F1" w:rsidRPr="005D7A4E" w:rsidRDefault="009119F1" w:rsidP="007E7263">
      <w:pPr>
        <w:pStyle w:val="BodyText"/>
        <w:tabs>
          <w:tab w:val="left" w:pos="5000"/>
          <w:tab w:val="left" w:pos="8560"/>
        </w:tabs>
        <w:rPr>
          <w:rFonts w:ascii="Aptos" w:hAnsi="Aptos"/>
          <w:sz w:val="24"/>
          <w:szCs w:val="24"/>
        </w:rPr>
      </w:pPr>
    </w:p>
    <w:tbl>
      <w:tblPr>
        <w:tblStyle w:val="TableGrid"/>
        <w:tblW w:w="0" w:type="auto"/>
        <w:tblLook w:val="04A0" w:firstRow="1" w:lastRow="0" w:firstColumn="1" w:lastColumn="0" w:noHBand="0" w:noVBand="1"/>
      </w:tblPr>
      <w:tblGrid>
        <w:gridCol w:w="4106"/>
        <w:gridCol w:w="4910"/>
      </w:tblGrid>
      <w:tr w:rsidR="00BD2522" w:rsidRPr="005D7A4E" w14:paraId="2B2F4CB2" w14:textId="77777777">
        <w:tc>
          <w:tcPr>
            <w:tcW w:w="9016" w:type="dxa"/>
            <w:gridSpan w:val="2"/>
            <w:shd w:val="clear" w:color="auto" w:fill="A4B66F"/>
          </w:tcPr>
          <w:p w14:paraId="5FB483C0" w14:textId="6349FC37" w:rsidR="00BD2522" w:rsidRPr="005D7A4E" w:rsidRDefault="00BD2522">
            <w:pPr>
              <w:pStyle w:val="PlainText"/>
              <w:rPr>
                <w:rFonts w:ascii="Aptos" w:hAnsi="Aptos"/>
                <w:b/>
                <w:bCs/>
                <w:color w:val="FFFFFF" w:themeColor="background1"/>
                <w:sz w:val="24"/>
                <w:szCs w:val="24"/>
              </w:rPr>
            </w:pPr>
            <w:r w:rsidRPr="005D7A4E">
              <w:rPr>
                <w:rFonts w:ascii="Aptos" w:hAnsi="Aptos"/>
                <w:b/>
                <w:bCs/>
                <w:color w:val="FFFFFF" w:themeColor="background1"/>
                <w:sz w:val="24"/>
                <w:szCs w:val="24"/>
              </w:rPr>
              <w:t xml:space="preserve">Decision </w:t>
            </w:r>
            <w:r w:rsidR="000B6960" w:rsidRPr="005D7A4E">
              <w:rPr>
                <w:rFonts w:ascii="Aptos" w:hAnsi="Aptos"/>
                <w:b/>
                <w:bCs/>
                <w:color w:val="FFFFFF" w:themeColor="background1"/>
                <w:sz w:val="24"/>
                <w:szCs w:val="24"/>
              </w:rPr>
              <w:t>– to be used by ELT and reported to the Trust Board</w:t>
            </w:r>
          </w:p>
        </w:tc>
      </w:tr>
      <w:tr w:rsidR="00BD2522" w:rsidRPr="005D7A4E" w14:paraId="7024B05D" w14:textId="77777777">
        <w:tc>
          <w:tcPr>
            <w:tcW w:w="4106" w:type="dxa"/>
          </w:tcPr>
          <w:p w14:paraId="2DD804A4" w14:textId="2B8ECE18" w:rsidR="000B6960" w:rsidRPr="005D7A4E" w:rsidRDefault="000B6960">
            <w:pPr>
              <w:pStyle w:val="PlainText"/>
              <w:rPr>
                <w:rFonts w:ascii="Aptos" w:hAnsi="Aptos"/>
                <w:color w:val="auto"/>
                <w:sz w:val="24"/>
                <w:szCs w:val="24"/>
              </w:rPr>
            </w:pPr>
            <w:r w:rsidRPr="005D7A4E">
              <w:rPr>
                <w:rFonts w:ascii="Aptos" w:hAnsi="Aptos"/>
                <w:color w:val="auto"/>
                <w:sz w:val="24"/>
                <w:szCs w:val="24"/>
              </w:rPr>
              <w:t xml:space="preserve">Name of School - </w:t>
            </w:r>
          </w:p>
          <w:p w14:paraId="785C1B1B" w14:textId="77777777" w:rsidR="000B6960" w:rsidRPr="005D7A4E" w:rsidRDefault="000B6960">
            <w:pPr>
              <w:pStyle w:val="PlainText"/>
              <w:rPr>
                <w:rFonts w:ascii="Aptos" w:hAnsi="Aptos"/>
                <w:color w:val="auto"/>
                <w:sz w:val="24"/>
                <w:szCs w:val="24"/>
              </w:rPr>
            </w:pPr>
          </w:p>
          <w:p w14:paraId="509E0A60" w14:textId="5336CCD0" w:rsidR="00BD2522" w:rsidRPr="005D7A4E" w:rsidRDefault="009E2707">
            <w:pPr>
              <w:pStyle w:val="PlainText"/>
              <w:rPr>
                <w:rFonts w:ascii="Aptos" w:hAnsi="Aptos"/>
                <w:color w:val="auto"/>
                <w:sz w:val="24"/>
                <w:szCs w:val="24"/>
              </w:rPr>
            </w:pPr>
            <w:r w:rsidRPr="005D7A4E">
              <w:rPr>
                <w:rFonts w:ascii="Aptos" w:hAnsi="Aptos"/>
                <w:color w:val="auto"/>
                <w:sz w:val="24"/>
                <w:szCs w:val="24"/>
              </w:rPr>
              <w:t>Autho</w:t>
            </w:r>
            <w:r w:rsidR="009E4C42" w:rsidRPr="005D7A4E">
              <w:rPr>
                <w:rFonts w:ascii="Aptos" w:hAnsi="Aptos"/>
                <w:color w:val="auto"/>
                <w:sz w:val="24"/>
                <w:szCs w:val="24"/>
              </w:rPr>
              <w:t>r</w:t>
            </w:r>
            <w:r w:rsidRPr="005D7A4E">
              <w:rPr>
                <w:rFonts w:ascii="Aptos" w:hAnsi="Aptos"/>
                <w:color w:val="auto"/>
                <w:sz w:val="24"/>
                <w:szCs w:val="24"/>
              </w:rPr>
              <w:t xml:space="preserve">ity </w:t>
            </w:r>
            <w:r w:rsidR="009119F1" w:rsidRPr="005D7A4E">
              <w:rPr>
                <w:rFonts w:ascii="Aptos" w:hAnsi="Aptos"/>
                <w:color w:val="auto"/>
                <w:sz w:val="24"/>
                <w:szCs w:val="24"/>
              </w:rPr>
              <w:t>[</w:t>
            </w:r>
            <w:r w:rsidRPr="005D7A4E">
              <w:rPr>
                <w:rFonts w:ascii="Aptos" w:hAnsi="Aptos"/>
                <w:color w:val="auto"/>
                <w:sz w:val="24"/>
                <w:szCs w:val="24"/>
              </w:rPr>
              <w:t>is/is not</w:t>
            </w:r>
            <w:r w:rsidR="009119F1" w:rsidRPr="005D7A4E">
              <w:rPr>
                <w:rFonts w:ascii="Aptos" w:hAnsi="Aptos"/>
                <w:color w:val="auto"/>
                <w:sz w:val="24"/>
                <w:szCs w:val="24"/>
              </w:rPr>
              <w:t>]</w:t>
            </w:r>
            <w:r w:rsidRPr="005D7A4E">
              <w:rPr>
                <w:rFonts w:ascii="Aptos" w:hAnsi="Aptos"/>
                <w:color w:val="auto"/>
                <w:sz w:val="24"/>
                <w:szCs w:val="24"/>
              </w:rPr>
              <w:t xml:space="preserve"> </w:t>
            </w:r>
            <w:r w:rsidR="00B457CF" w:rsidRPr="005D7A4E">
              <w:rPr>
                <w:rFonts w:ascii="Aptos" w:hAnsi="Aptos"/>
                <w:color w:val="auto"/>
                <w:sz w:val="24"/>
                <w:szCs w:val="24"/>
              </w:rPr>
              <w:t xml:space="preserve">given for the </w:t>
            </w:r>
            <w:r w:rsidR="00BD2522" w:rsidRPr="005D7A4E">
              <w:rPr>
                <w:rFonts w:ascii="Aptos" w:hAnsi="Aptos"/>
                <w:color w:val="auto"/>
                <w:sz w:val="24"/>
                <w:szCs w:val="24"/>
              </w:rPr>
              <w:t xml:space="preserve">recruitment of </w:t>
            </w:r>
            <w:r w:rsidR="00C94823" w:rsidRPr="005D7A4E">
              <w:rPr>
                <w:rFonts w:ascii="Aptos" w:hAnsi="Aptos"/>
                <w:color w:val="auto"/>
                <w:sz w:val="24"/>
                <w:szCs w:val="24"/>
              </w:rPr>
              <w:t xml:space="preserve">[post] for [number of hours] at </w:t>
            </w:r>
            <w:r w:rsidR="003F2F25" w:rsidRPr="005D7A4E">
              <w:rPr>
                <w:rFonts w:ascii="Aptos" w:hAnsi="Aptos"/>
                <w:color w:val="auto"/>
                <w:sz w:val="24"/>
                <w:szCs w:val="24"/>
              </w:rPr>
              <w:t>[</w:t>
            </w:r>
            <w:r w:rsidR="00CA09CD" w:rsidRPr="005D7A4E">
              <w:rPr>
                <w:rFonts w:ascii="Aptos" w:hAnsi="Aptos"/>
                <w:color w:val="auto"/>
                <w:sz w:val="24"/>
                <w:szCs w:val="24"/>
              </w:rPr>
              <w:t>grade and pay scale point]</w:t>
            </w:r>
            <w:r w:rsidR="00247C76" w:rsidRPr="005D7A4E">
              <w:rPr>
                <w:rFonts w:ascii="Aptos" w:hAnsi="Aptos"/>
                <w:color w:val="auto"/>
                <w:sz w:val="24"/>
                <w:szCs w:val="24"/>
              </w:rPr>
              <w:t xml:space="preserve"> </w:t>
            </w:r>
            <w:r w:rsidR="00B457CF" w:rsidRPr="005D7A4E">
              <w:rPr>
                <w:rFonts w:ascii="Aptos" w:hAnsi="Aptos"/>
                <w:color w:val="auto"/>
                <w:sz w:val="24"/>
                <w:szCs w:val="24"/>
              </w:rPr>
              <w:t>on a [permanent/fixed term/zero hours contract]</w:t>
            </w:r>
          </w:p>
        </w:tc>
        <w:tc>
          <w:tcPr>
            <w:tcW w:w="4910" w:type="dxa"/>
          </w:tcPr>
          <w:p w14:paraId="5A00EA2D" w14:textId="77777777" w:rsidR="00BD2522" w:rsidRPr="005D7A4E" w:rsidRDefault="00BD2522">
            <w:pPr>
              <w:pStyle w:val="PlainText"/>
              <w:rPr>
                <w:rFonts w:ascii="Aptos" w:hAnsi="Aptos"/>
                <w:color w:val="auto"/>
                <w:sz w:val="24"/>
                <w:szCs w:val="24"/>
              </w:rPr>
            </w:pPr>
          </w:p>
        </w:tc>
      </w:tr>
      <w:tr w:rsidR="00BD2522" w:rsidRPr="005D7A4E" w14:paraId="14DCF365" w14:textId="77777777">
        <w:tc>
          <w:tcPr>
            <w:tcW w:w="4106" w:type="dxa"/>
          </w:tcPr>
          <w:p w14:paraId="4CC558E4" w14:textId="21313F1F" w:rsidR="00BD2522" w:rsidRPr="005D7A4E" w:rsidRDefault="00752B6C">
            <w:pPr>
              <w:pStyle w:val="PlainText"/>
              <w:rPr>
                <w:rFonts w:ascii="Aptos" w:hAnsi="Aptos"/>
                <w:color w:val="auto"/>
                <w:sz w:val="24"/>
                <w:szCs w:val="24"/>
              </w:rPr>
            </w:pPr>
            <w:r w:rsidRPr="005D7A4E">
              <w:rPr>
                <w:rFonts w:ascii="Aptos" w:hAnsi="Aptos"/>
                <w:color w:val="auto"/>
                <w:sz w:val="24"/>
                <w:szCs w:val="24"/>
              </w:rPr>
              <w:t>Name:</w:t>
            </w:r>
          </w:p>
        </w:tc>
        <w:tc>
          <w:tcPr>
            <w:tcW w:w="4910" w:type="dxa"/>
          </w:tcPr>
          <w:p w14:paraId="49EFF027" w14:textId="77777777" w:rsidR="00BD2522" w:rsidRPr="005D7A4E" w:rsidRDefault="00BD2522">
            <w:pPr>
              <w:pStyle w:val="PlainText"/>
              <w:rPr>
                <w:rFonts w:ascii="Aptos" w:hAnsi="Aptos"/>
                <w:color w:val="auto"/>
                <w:sz w:val="24"/>
                <w:szCs w:val="24"/>
              </w:rPr>
            </w:pPr>
          </w:p>
        </w:tc>
      </w:tr>
      <w:tr w:rsidR="009119F1" w:rsidRPr="005D7A4E" w14:paraId="012AA290" w14:textId="77777777">
        <w:tc>
          <w:tcPr>
            <w:tcW w:w="4106" w:type="dxa"/>
          </w:tcPr>
          <w:p w14:paraId="7958602D" w14:textId="44833DC6" w:rsidR="009119F1" w:rsidRPr="005D7A4E" w:rsidRDefault="00DB2534">
            <w:pPr>
              <w:pStyle w:val="PlainText"/>
              <w:rPr>
                <w:rFonts w:ascii="Aptos" w:hAnsi="Aptos"/>
                <w:color w:val="auto"/>
                <w:sz w:val="24"/>
                <w:szCs w:val="24"/>
              </w:rPr>
            </w:pPr>
            <w:r w:rsidRPr="005D7A4E">
              <w:rPr>
                <w:rFonts w:ascii="Aptos" w:hAnsi="Aptos"/>
                <w:color w:val="auto"/>
                <w:sz w:val="24"/>
                <w:szCs w:val="24"/>
              </w:rPr>
              <w:t>Role:</w:t>
            </w:r>
          </w:p>
        </w:tc>
        <w:tc>
          <w:tcPr>
            <w:tcW w:w="4910" w:type="dxa"/>
          </w:tcPr>
          <w:p w14:paraId="4E6E867F" w14:textId="77777777" w:rsidR="009119F1" w:rsidRPr="005D7A4E" w:rsidRDefault="009119F1">
            <w:pPr>
              <w:pStyle w:val="PlainText"/>
              <w:rPr>
                <w:rFonts w:ascii="Aptos" w:hAnsi="Aptos"/>
                <w:color w:val="auto"/>
                <w:sz w:val="24"/>
                <w:szCs w:val="24"/>
              </w:rPr>
            </w:pPr>
          </w:p>
        </w:tc>
      </w:tr>
      <w:tr w:rsidR="00DB2534" w:rsidRPr="005D7A4E" w14:paraId="12289B1D" w14:textId="77777777" w:rsidTr="00DB2534">
        <w:tc>
          <w:tcPr>
            <w:tcW w:w="4106" w:type="dxa"/>
            <w:vAlign w:val="center"/>
          </w:tcPr>
          <w:p w14:paraId="63EFE49F" w14:textId="77777777" w:rsidR="00DB2534" w:rsidRPr="005D7A4E" w:rsidRDefault="00DB2534">
            <w:pPr>
              <w:pStyle w:val="PlainText"/>
              <w:rPr>
                <w:rFonts w:ascii="Aptos" w:hAnsi="Aptos"/>
                <w:color w:val="auto"/>
                <w:sz w:val="24"/>
                <w:szCs w:val="24"/>
              </w:rPr>
            </w:pPr>
          </w:p>
          <w:p w14:paraId="1B819833" w14:textId="77777777" w:rsidR="00DB2534" w:rsidRPr="005D7A4E" w:rsidRDefault="00DB2534">
            <w:pPr>
              <w:pStyle w:val="PlainText"/>
              <w:rPr>
                <w:rFonts w:ascii="Aptos" w:hAnsi="Aptos"/>
                <w:color w:val="auto"/>
                <w:sz w:val="24"/>
                <w:szCs w:val="24"/>
              </w:rPr>
            </w:pPr>
            <w:r w:rsidRPr="005D7A4E">
              <w:rPr>
                <w:rFonts w:ascii="Aptos" w:hAnsi="Aptos"/>
                <w:color w:val="auto"/>
                <w:sz w:val="24"/>
                <w:szCs w:val="24"/>
              </w:rPr>
              <w:t>Signature</w:t>
            </w:r>
          </w:p>
          <w:p w14:paraId="7A562636" w14:textId="19F8415A" w:rsidR="00DB2534" w:rsidRPr="005D7A4E" w:rsidRDefault="00DB2534">
            <w:pPr>
              <w:pStyle w:val="PlainText"/>
              <w:rPr>
                <w:rFonts w:ascii="Aptos" w:hAnsi="Aptos"/>
                <w:color w:val="auto"/>
                <w:sz w:val="24"/>
                <w:szCs w:val="24"/>
              </w:rPr>
            </w:pPr>
          </w:p>
        </w:tc>
        <w:tc>
          <w:tcPr>
            <w:tcW w:w="4910" w:type="dxa"/>
            <w:vAlign w:val="center"/>
          </w:tcPr>
          <w:p w14:paraId="5604D33C" w14:textId="77777777" w:rsidR="00DB2534" w:rsidRPr="005D7A4E" w:rsidRDefault="00DB2534">
            <w:pPr>
              <w:pStyle w:val="PlainText"/>
              <w:rPr>
                <w:rFonts w:ascii="Aptos" w:hAnsi="Aptos"/>
                <w:color w:val="auto"/>
                <w:sz w:val="24"/>
                <w:szCs w:val="24"/>
              </w:rPr>
            </w:pPr>
          </w:p>
        </w:tc>
      </w:tr>
      <w:tr w:rsidR="00BD2522" w:rsidRPr="005D7A4E" w14:paraId="2BDDE4C2" w14:textId="77777777">
        <w:tc>
          <w:tcPr>
            <w:tcW w:w="4106" w:type="dxa"/>
          </w:tcPr>
          <w:p w14:paraId="7B721A64" w14:textId="77777777" w:rsidR="00BD2522" w:rsidRPr="005D7A4E" w:rsidRDefault="00BD2522">
            <w:pPr>
              <w:pStyle w:val="PlainText"/>
              <w:rPr>
                <w:rFonts w:ascii="Aptos" w:hAnsi="Aptos"/>
                <w:color w:val="auto"/>
                <w:sz w:val="24"/>
                <w:szCs w:val="24"/>
              </w:rPr>
            </w:pPr>
            <w:r w:rsidRPr="005D7A4E">
              <w:rPr>
                <w:rFonts w:ascii="Aptos" w:hAnsi="Aptos"/>
                <w:color w:val="auto"/>
                <w:sz w:val="24"/>
                <w:szCs w:val="24"/>
              </w:rPr>
              <w:t>Date</w:t>
            </w:r>
          </w:p>
        </w:tc>
        <w:tc>
          <w:tcPr>
            <w:tcW w:w="4910" w:type="dxa"/>
          </w:tcPr>
          <w:p w14:paraId="636B7113" w14:textId="77777777" w:rsidR="00BD2522" w:rsidRPr="005D7A4E" w:rsidRDefault="00BD2522">
            <w:pPr>
              <w:pStyle w:val="PlainText"/>
              <w:rPr>
                <w:rFonts w:ascii="Aptos" w:hAnsi="Aptos"/>
                <w:color w:val="auto"/>
                <w:sz w:val="24"/>
                <w:szCs w:val="24"/>
              </w:rPr>
            </w:pPr>
          </w:p>
        </w:tc>
      </w:tr>
      <w:bookmarkEnd w:id="17"/>
    </w:tbl>
    <w:p w14:paraId="34358B14" w14:textId="77777777" w:rsidR="00E1704A" w:rsidRPr="005D7A4E" w:rsidRDefault="00E1704A" w:rsidP="45B78234">
      <w:pPr>
        <w:pStyle w:val="BodyText"/>
        <w:tabs>
          <w:tab w:val="left" w:pos="5000"/>
          <w:tab w:val="left" w:pos="8560"/>
        </w:tabs>
        <w:rPr>
          <w:rFonts w:ascii="Aptos" w:hAnsi="Aptos"/>
          <w:sz w:val="24"/>
          <w:szCs w:val="24"/>
        </w:rPr>
      </w:pPr>
    </w:p>
    <w:p w14:paraId="57E66AE1" w14:textId="2DBA6D79" w:rsidR="345B2C16" w:rsidRPr="005D7A4E" w:rsidRDefault="345B2C16" w:rsidP="005C09C9">
      <w:pPr>
        <w:pStyle w:val="BodyText"/>
        <w:tabs>
          <w:tab w:val="left" w:pos="5000"/>
          <w:tab w:val="left" w:pos="8560"/>
        </w:tabs>
        <w:spacing w:line="276" w:lineRule="auto"/>
        <w:rPr>
          <w:rFonts w:ascii="Aptos" w:hAnsi="Aptos"/>
          <w:sz w:val="24"/>
          <w:szCs w:val="24"/>
        </w:rPr>
      </w:pPr>
      <w:r w:rsidRPr="005D7A4E">
        <w:rPr>
          <w:rFonts w:ascii="Aptos" w:hAnsi="Aptos"/>
          <w:sz w:val="24"/>
          <w:szCs w:val="24"/>
        </w:rPr>
        <w:t xml:space="preserve">Please send the completed proforma to the </w:t>
      </w:r>
      <w:r w:rsidR="00A07603">
        <w:rPr>
          <w:rFonts w:ascii="Aptos" w:hAnsi="Aptos"/>
          <w:sz w:val="24"/>
          <w:szCs w:val="24"/>
        </w:rPr>
        <w:t>Ch</w:t>
      </w:r>
      <w:r w:rsidR="0073090F">
        <w:rPr>
          <w:rFonts w:ascii="Aptos" w:hAnsi="Aptos"/>
          <w:sz w:val="24"/>
          <w:szCs w:val="24"/>
        </w:rPr>
        <w:t>ief Operating Officer</w:t>
      </w:r>
      <w:r w:rsidRPr="005D7A4E">
        <w:rPr>
          <w:rFonts w:ascii="Aptos" w:hAnsi="Aptos"/>
          <w:sz w:val="24"/>
          <w:szCs w:val="24"/>
        </w:rPr>
        <w:t xml:space="preserve"> at </w:t>
      </w:r>
      <w:hyperlink r:id="rId18">
        <w:r w:rsidRPr="005D7A4E">
          <w:rPr>
            <w:rStyle w:val="Hyperlink"/>
            <w:rFonts w:ascii="Aptos" w:hAnsi="Aptos"/>
            <w:sz w:val="24"/>
            <w:szCs w:val="24"/>
          </w:rPr>
          <w:t>nwadley@cen.dgat.org.uk</w:t>
        </w:r>
      </w:hyperlink>
      <w:r w:rsidRPr="005D7A4E">
        <w:rPr>
          <w:rFonts w:ascii="Aptos" w:hAnsi="Aptos"/>
          <w:sz w:val="24"/>
          <w:szCs w:val="24"/>
        </w:rPr>
        <w:t xml:space="preserve"> A decision will be shared with the headteacher or line manager within </w:t>
      </w:r>
      <w:r w:rsidR="554976B6" w:rsidRPr="005D7A4E">
        <w:rPr>
          <w:rFonts w:ascii="Aptos" w:hAnsi="Aptos"/>
          <w:sz w:val="24"/>
          <w:szCs w:val="24"/>
        </w:rPr>
        <w:t>seven</w:t>
      </w:r>
      <w:r w:rsidR="2B5314A8" w:rsidRPr="005D7A4E">
        <w:rPr>
          <w:rFonts w:ascii="Aptos" w:hAnsi="Aptos"/>
          <w:sz w:val="24"/>
          <w:szCs w:val="24"/>
        </w:rPr>
        <w:t xml:space="preserve"> working days. </w:t>
      </w:r>
    </w:p>
    <w:sectPr w:rsidR="345B2C16" w:rsidRPr="005D7A4E" w:rsidSect="00C13FCC">
      <w:footerReference w:type="default" r:id="rId19"/>
      <w:pgSz w:w="11906" w:h="16838"/>
      <w:pgMar w:top="99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C5AB" w14:textId="77777777" w:rsidR="00DD4F0C" w:rsidRDefault="00DD4F0C" w:rsidP="00EE05C0">
      <w:r>
        <w:separator/>
      </w:r>
    </w:p>
  </w:endnote>
  <w:endnote w:type="continuationSeparator" w:id="0">
    <w:p w14:paraId="418EC40D" w14:textId="77777777" w:rsidR="00DD4F0C" w:rsidRDefault="00DD4F0C" w:rsidP="00EE05C0">
      <w:r>
        <w:continuationSeparator/>
      </w:r>
    </w:p>
  </w:endnote>
  <w:endnote w:type="continuationNotice" w:id="1">
    <w:p w14:paraId="3C519499" w14:textId="77777777" w:rsidR="00DD4F0C" w:rsidRDefault="00DD4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8927"/>
      <w:docPartObj>
        <w:docPartGallery w:val="Page Numbers (Bottom of Page)"/>
        <w:docPartUnique/>
      </w:docPartObj>
    </w:sdtPr>
    <w:sdtEndPr>
      <w:rPr>
        <w:noProof/>
      </w:rPr>
    </w:sdtEndPr>
    <w:sdtContent>
      <w:p w14:paraId="2323476B" w14:textId="5BF73AF2" w:rsidR="001F175E" w:rsidRDefault="001F17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A1C35" w14:textId="77777777" w:rsidR="001F175E" w:rsidRDefault="001F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3410" w14:textId="77777777" w:rsidR="00DD4F0C" w:rsidRDefault="00DD4F0C" w:rsidP="00EE05C0">
      <w:r>
        <w:separator/>
      </w:r>
    </w:p>
  </w:footnote>
  <w:footnote w:type="continuationSeparator" w:id="0">
    <w:p w14:paraId="04FC5B9D" w14:textId="77777777" w:rsidR="00DD4F0C" w:rsidRDefault="00DD4F0C" w:rsidP="00EE05C0">
      <w:r>
        <w:continuationSeparator/>
      </w:r>
    </w:p>
  </w:footnote>
  <w:footnote w:type="continuationNotice" w:id="1">
    <w:p w14:paraId="765A76B5" w14:textId="77777777" w:rsidR="00DD4F0C" w:rsidRDefault="00DD4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0FAB"/>
    <w:multiLevelType w:val="hybridMultilevel"/>
    <w:tmpl w:val="67825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A2218"/>
    <w:multiLevelType w:val="hybridMultilevel"/>
    <w:tmpl w:val="4DA2C9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4FE1"/>
    <w:multiLevelType w:val="hybridMultilevel"/>
    <w:tmpl w:val="4BECFA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F24C5"/>
    <w:multiLevelType w:val="hybridMultilevel"/>
    <w:tmpl w:val="3F18E34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8D15C2"/>
    <w:multiLevelType w:val="hybridMultilevel"/>
    <w:tmpl w:val="DDF80DC2"/>
    <w:lvl w:ilvl="0" w:tplc="66BEFE8C">
      <w:start w:val="12"/>
      <w:numFmt w:val="bullet"/>
      <w:lvlText w:val="-"/>
      <w:lvlJc w:val="left"/>
      <w:pPr>
        <w:ind w:left="1440" w:hanging="360"/>
      </w:pPr>
      <w:rPr>
        <w:rFonts w:ascii="Aptos" w:eastAsia="Times New Roman"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F017CF"/>
    <w:multiLevelType w:val="hybridMultilevel"/>
    <w:tmpl w:val="274AC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B2667"/>
    <w:multiLevelType w:val="multilevel"/>
    <w:tmpl w:val="0CA8E07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DB611F"/>
    <w:multiLevelType w:val="hybridMultilevel"/>
    <w:tmpl w:val="39B65D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A4C7C"/>
    <w:multiLevelType w:val="hybridMultilevel"/>
    <w:tmpl w:val="0F42D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417017">
    <w:abstractNumId w:val="8"/>
  </w:num>
  <w:num w:numId="2" w16cid:durableId="798643266">
    <w:abstractNumId w:val="2"/>
  </w:num>
  <w:num w:numId="3" w16cid:durableId="262079431">
    <w:abstractNumId w:val="0"/>
  </w:num>
  <w:num w:numId="4" w16cid:durableId="2040668413">
    <w:abstractNumId w:val="5"/>
  </w:num>
  <w:num w:numId="5" w16cid:durableId="714964949">
    <w:abstractNumId w:val="7"/>
  </w:num>
  <w:num w:numId="6" w16cid:durableId="1200164372">
    <w:abstractNumId w:val="6"/>
  </w:num>
  <w:num w:numId="7" w16cid:durableId="1502699002">
    <w:abstractNumId w:val="1"/>
  </w:num>
  <w:num w:numId="8" w16cid:durableId="1524249300">
    <w:abstractNumId w:val="3"/>
  </w:num>
  <w:num w:numId="9" w16cid:durableId="217714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41"/>
    <w:rsid w:val="00002A23"/>
    <w:rsid w:val="00004EC9"/>
    <w:rsid w:val="000130C3"/>
    <w:rsid w:val="00023D21"/>
    <w:rsid w:val="00024353"/>
    <w:rsid w:val="00026D85"/>
    <w:rsid w:val="000276FD"/>
    <w:rsid w:val="00027B73"/>
    <w:rsid w:val="00035C3C"/>
    <w:rsid w:val="00037306"/>
    <w:rsid w:val="00037DC1"/>
    <w:rsid w:val="000404F6"/>
    <w:rsid w:val="00053425"/>
    <w:rsid w:val="000553CD"/>
    <w:rsid w:val="00065C85"/>
    <w:rsid w:val="00074864"/>
    <w:rsid w:val="000813FB"/>
    <w:rsid w:val="00094C5C"/>
    <w:rsid w:val="00096CA9"/>
    <w:rsid w:val="000A4352"/>
    <w:rsid w:val="000B5606"/>
    <w:rsid w:val="000B6960"/>
    <w:rsid w:val="000C0DEB"/>
    <w:rsid w:val="000C4FCB"/>
    <w:rsid w:val="00111613"/>
    <w:rsid w:val="00113869"/>
    <w:rsid w:val="0012717E"/>
    <w:rsid w:val="001319B5"/>
    <w:rsid w:val="00143E21"/>
    <w:rsid w:val="00145264"/>
    <w:rsid w:val="001508A0"/>
    <w:rsid w:val="001529ED"/>
    <w:rsid w:val="0015612B"/>
    <w:rsid w:val="00161BDC"/>
    <w:rsid w:val="00167243"/>
    <w:rsid w:val="00167F7B"/>
    <w:rsid w:val="001732B0"/>
    <w:rsid w:val="00177D52"/>
    <w:rsid w:val="00180680"/>
    <w:rsid w:val="00182BC3"/>
    <w:rsid w:val="001868CE"/>
    <w:rsid w:val="00193BCC"/>
    <w:rsid w:val="001A7967"/>
    <w:rsid w:val="001B5627"/>
    <w:rsid w:val="001B5F7A"/>
    <w:rsid w:val="001C30F8"/>
    <w:rsid w:val="001D7229"/>
    <w:rsid w:val="001E41C8"/>
    <w:rsid w:val="001E7833"/>
    <w:rsid w:val="001F175E"/>
    <w:rsid w:val="001F2AD7"/>
    <w:rsid w:val="001F641B"/>
    <w:rsid w:val="00205496"/>
    <w:rsid w:val="002060F3"/>
    <w:rsid w:val="00214546"/>
    <w:rsid w:val="00222A7B"/>
    <w:rsid w:val="00243DA3"/>
    <w:rsid w:val="00247C76"/>
    <w:rsid w:val="002517EB"/>
    <w:rsid w:val="00252549"/>
    <w:rsid w:val="002615C0"/>
    <w:rsid w:val="00264E32"/>
    <w:rsid w:val="00270C2A"/>
    <w:rsid w:val="00271B6C"/>
    <w:rsid w:val="0027648E"/>
    <w:rsid w:val="00281528"/>
    <w:rsid w:val="00296168"/>
    <w:rsid w:val="002A0AE7"/>
    <w:rsid w:val="002A14F4"/>
    <w:rsid w:val="002A5B28"/>
    <w:rsid w:val="002B1FCA"/>
    <w:rsid w:val="002C1AA7"/>
    <w:rsid w:val="002C2008"/>
    <w:rsid w:val="002C3320"/>
    <w:rsid w:val="002D4D0D"/>
    <w:rsid w:val="002E36AA"/>
    <w:rsid w:val="002F29DB"/>
    <w:rsid w:val="00301575"/>
    <w:rsid w:val="0030243F"/>
    <w:rsid w:val="00307712"/>
    <w:rsid w:val="00310F85"/>
    <w:rsid w:val="00315BB3"/>
    <w:rsid w:val="00316AC6"/>
    <w:rsid w:val="003250E4"/>
    <w:rsid w:val="00327A68"/>
    <w:rsid w:val="00327DE3"/>
    <w:rsid w:val="00354382"/>
    <w:rsid w:val="00354B01"/>
    <w:rsid w:val="00361BCC"/>
    <w:rsid w:val="00372925"/>
    <w:rsid w:val="00380BC4"/>
    <w:rsid w:val="00395C65"/>
    <w:rsid w:val="003A6D65"/>
    <w:rsid w:val="003B5133"/>
    <w:rsid w:val="003B5A36"/>
    <w:rsid w:val="003B751F"/>
    <w:rsid w:val="003B7639"/>
    <w:rsid w:val="003C4070"/>
    <w:rsid w:val="003D539C"/>
    <w:rsid w:val="003E116A"/>
    <w:rsid w:val="003E3698"/>
    <w:rsid w:val="003F2F25"/>
    <w:rsid w:val="00405BA5"/>
    <w:rsid w:val="004216ED"/>
    <w:rsid w:val="0043593F"/>
    <w:rsid w:val="00436D97"/>
    <w:rsid w:val="0044064F"/>
    <w:rsid w:val="00453679"/>
    <w:rsid w:val="00462E71"/>
    <w:rsid w:val="00463753"/>
    <w:rsid w:val="004659FA"/>
    <w:rsid w:val="00471087"/>
    <w:rsid w:val="00472807"/>
    <w:rsid w:val="004A1022"/>
    <w:rsid w:val="004A52C8"/>
    <w:rsid w:val="004B3AA9"/>
    <w:rsid w:val="004B450D"/>
    <w:rsid w:val="004B6822"/>
    <w:rsid w:val="004D3469"/>
    <w:rsid w:val="004D563C"/>
    <w:rsid w:val="004D6641"/>
    <w:rsid w:val="004E34EF"/>
    <w:rsid w:val="004E3DB6"/>
    <w:rsid w:val="004F0ACE"/>
    <w:rsid w:val="004F10AA"/>
    <w:rsid w:val="004F4E58"/>
    <w:rsid w:val="004F6E8C"/>
    <w:rsid w:val="00517850"/>
    <w:rsid w:val="00544505"/>
    <w:rsid w:val="005470CB"/>
    <w:rsid w:val="00552B12"/>
    <w:rsid w:val="00560063"/>
    <w:rsid w:val="0056261A"/>
    <w:rsid w:val="00566E70"/>
    <w:rsid w:val="00577E77"/>
    <w:rsid w:val="00591130"/>
    <w:rsid w:val="005A5217"/>
    <w:rsid w:val="005B4D0D"/>
    <w:rsid w:val="005C09C9"/>
    <w:rsid w:val="005C3BC4"/>
    <w:rsid w:val="005C7D74"/>
    <w:rsid w:val="005D7A4E"/>
    <w:rsid w:val="005E4807"/>
    <w:rsid w:val="005F3164"/>
    <w:rsid w:val="005F56AD"/>
    <w:rsid w:val="0060399C"/>
    <w:rsid w:val="0061749C"/>
    <w:rsid w:val="006312DE"/>
    <w:rsid w:val="006367C5"/>
    <w:rsid w:val="006509A8"/>
    <w:rsid w:val="00662366"/>
    <w:rsid w:val="00662DFC"/>
    <w:rsid w:val="00664FA7"/>
    <w:rsid w:val="0066715D"/>
    <w:rsid w:val="0067179D"/>
    <w:rsid w:val="00677D88"/>
    <w:rsid w:val="00696805"/>
    <w:rsid w:val="006A0335"/>
    <w:rsid w:val="006A2130"/>
    <w:rsid w:val="006B70D2"/>
    <w:rsid w:val="006B773A"/>
    <w:rsid w:val="006D477C"/>
    <w:rsid w:val="006E2B3F"/>
    <w:rsid w:val="006E2E7B"/>
    <w:rsid w:val="006E6DD0"/>
    <w:rsid w:val="006F2385"/>
    <w:rsid w:val="006F28F6"/>
    <w:rsid w:val="006F4C63"/>
    <w:rsid w:val="00705260"/>
    <w:rsid w:val="00712D51"/>
    <w:rsid w:val="00715E62"/>
    <w:rsid w:val="00721E08"/>
    <w:rsid w:val="00725995"/>
    <w:rsid w:val="0073090F"/>
    <w:rsid w:val="00731730"/>
    <w:rsid w:val="00736EBD"/>
    <w:rsid w:val="00741FA1"/>
    <w:rsid w:val="00745397"/>
    <w:rsid w:val="00752B6C"/>
    <w:rsid w:val="0076662A"/>
    <w:rsid w:val="0077321A"/>
    <w:rsid w:val="00776783"/>
    <w:rsid w:val="00781368"/>
    <w:rsid w:val="007853CC"/>
    <w:rsid w:val="007D2CAD"/>
    <w:rsid w:val="007D5FE8"/>
    <w:rsid w:val="007E2E6D"/>
    <w:rsid w:val="007E346C"/>
    <w:rsid w:val="007E7263"/>
    <w:rsid w:val="007F29E5"/>
    <w:rsid w:val="00831338"/>
    <w:rsid w:val="00832E19"/>
    <w:rsid w:val="0083557A"/>
    <w:rsid w:val="00846767"/>
    <w:rsid w:val="00862A52"/>
    <w:rsid w:val="00871974"/>
    <w:rsid w:val="008719A4"/>
    <w:rsid w:val="0088302B"/>
    <w:rsid w:val="00890005"/>
    <w:rsid w:val="00894EBA"/>
    <w:rsid w:val="0089783B"/>
    <w:rsid w:val="008A3960"/>
    <w:rsid w:val="008A6EAD"/>
    <w:rsid w:val="008B5814"/>
    <w:rsid w:val="008B6568"/>
    <w:rsid w:val="008C3EE4"/>
    <w:rsid w:val="008D4AB2"/>
    <w:rsid w:val="008F354E"/>
    <w:rsid w:val="008F6707"/>
    <w:rsid w:val="00901574"/>
    <w:rsid w:val="00903304"/>
    <w:rsid w:val="00904DB5"/>
    <w:rsid w:val="009119F1"/>
    <w:rsid w:val="009224A2"/>
    <w:rsid w:val="00923236"/>
    <w:rsid w:val="00927482"/>
    <w:rsid w:val="0093382C"/>
    <w:rsid w:val="00937708"/>
    <w:rsid w:val="00942617"/>
    <w:rsid w:val="00946239"/>
    <w:rsid w:val="0095570C"/>
    <w:rsid w:val="00964233"/>
    <w:rsid w:val="009969B4"/>
    <w:rsid w:val="009A4830"/>
    <w:rsid w:val="009B0EE5"/>
    <w:rsid w:val="009B3458"/>
    <w:rsid w:val="009B420B"/>
    <w:rsid w:val="009C0ABE"/>
    <w:rsid w:val="009E08BC"/>
    <w:rsid w:val="009E2707"/>
    <w:rsid w:val="009E458E"/>
    <w:rsid w:val="009E4C42"/>
    <w:rsid w:val="009E5372"/>
    <w:rsid w:val="00A055BA"/>
    <w:rsid w:val="00A0749B"/>
    <w:rsid w:val="00A07603"/>
    <w:rsid w:val="00A1700E"/>
    <w:rsid w:val="00A2369A"/>
    <w:rsid w:val="00A25C1D"/>
    <w:rsid w:val="00A33808"/>
    <w:rsid w:val="00A44039"/>
    <w:rsid w:val="00A44DA7"/>
    <w:rsid w:val="00A52FA3"/>
    <w:rsid w:val="00A57189"/>
    <w:rsid w:val="00A66F65"/>
    <w:rsid w:val="00A700F9"/>
    <w:rsid w:val="00A820AF"/>
    <w:rsid w:val="00A8390F"/>
    <w:rsid w:val="00A83B87"/>
    <w:rsid w:val="00A8411A"/>
    <w:rsid w:val="00A90EAC"/>
    <w:rsid w:val="00A94BB4"/>
    <w:rsid w:val="00AA5370"/>
    <w:rsid w:val="00AA671A"/>
    <w:rsid w:val="00AA7D18"/>
    <w:rsid w:val="00AB2BAB"/>
    <w:rsid w:val="00AB5AD6"/>
    <w:rsid w:val="00AB60D7"/>
    <w:rsid w:val="00AC18C2"/>
    <w:rsid w:val="00AD0095"/>
    <w:rsid w:val="00AD63DC"/>
    <w:rsid w:val="00AF068F"/>
    <w:rsid w:val="00B00865"/>
    <w:rsid w:val="00B01F8D"/>
    <w:rsid w:val="00B03A36"/>
    <w:rsid w:val="00B040EF"/>
    <w:rsid w:val="00B10197"/>
    <w:rsid w:val="00B24314"/>
    <w:rsid w:val="00B26A9D"/>
    <w:rsid w:val="00B36B77"/>
    <w:rsid w:val="00B407F9"/>
    <w:rsid w:val="00B4349D"/>
    <w:rsid w:val="00B457CF"/>
    <w:rsid w:val="00B5645C"/>
    <w:rsid w:val="00B56F74"/>
    <w:rsid w:val="00B60A79"/>
    <w:rsid w:val="00B60C68"/>
    <w:rsid w:val="00B658F8"/>
    <w:rsid w:val="00B707E4"/>
    <w:rsid w:val="00B81173"/>
    <w:rsid w:val="00B8696E"/>
    <w:rsid w:val="00B97BDD"/>
    <w:rsid w:val="00BB424E"/>
    <w:rsid w:val="00BD2522"/>
    <w:rsid w:val="00BD3D79"/>
    <w:rsid w:val="00BD6428"/>
    <w:rsid w:val="00BE0BE9"/>
    <w:rsid w:val="00BE1C98"/>
    <w:rsid w:val="00BE4DAA"/>
    <w:rsid w:val="00BE606D"/>
    <w:rsid w:val="00BF5B53"/>
    <w:rsid w:val="00BF633A"/>
    <w:rsid w:val="00C0007B"/>
    <w:rsid w:val="00C01B3C"/>
    <w:rsid w:val="00C0571A"/>
    <w:rsid w:val="00C05DC5"/>
    <w:rsid w:val="00C100EA"/>
    <w:rsid w:val="00C1053D"/>
    <w:rsid w:val="00C11892"/>
    <w:rsid w:val="00C13FCC"/>
    <w:rsid w:val="00C23D2C"/>
    <w:rsid w:val="00C3280F"/>
    <w:rsid w:val="00C33D5D"/>
    <w:rsid w:val="00C34F3D"/>
    <w:rsid w:val="00C34F6C"/>
    <w:rsid w:val="00C42D19"/>
    <w:rsid w:val="00C43785"/>
    <w:rsid w:val="00C44090"/>
    <w:rsid w:val="00C56099"/>
    <w:rsid w:val="00C56D82"/>
    <w:rsid w:val="00C662F5"/>
    <w:rsid w:val="00C707DF"/>
    <w:rsid w:val="00C72B72"/>
    <w:rsid w:val="00C747A2"/>
    <w:rsid w:val="00C7605D"/>
    <w:rsid w:val="00C824EA"/>
    <w:rsid w:val="00C8255A"/>
    <w:rsid w:val="00C84D5B"/>
    <w:rsid w:val="00C86D97"/>
    <w:rsid w:val="00C91899"/>
    <w:rsid w:val="00C94823"/>
    <w:rsid w:val="00C95821"/>
    <w:rsid w:val="00CA09CD"/>
    <w:rsid w:val="00CA4305"/>
    <w:rsid w:val="00CA478A"/>
    <w:rsid w:val="00CC3DAC"/>
    <w:rsid w:val="00CD7E70"/>
    <w:rsid w:val="00CE67F4"/>
    <w:rsid w:val="00CF19A2"/>
    <w:rsid w:val="00D041D6"/>
    <w:rsid w:val="00D04921"/>
    <w:rsid w:val="00D050C7"/>
    <w:rsid w:val="00D0654F"/>
    <w:rsid w:val="00D14A6D"/>
    <w:rsid w:val="00D26927"/>
    <w:rsid w:val="00D36C02"/>
    <w:rsid w:val="00D643B4"/>
    <w:rsid w:val="00D65BFD"/>
    <w:rsid w:val="00D90C00"/>
    <w:rsid w:val="00D93A70"/>
    <w:rsid w:val="00D944D9"/>
    <w:rsid w:val="00DB2534"/>
    <w:rsid w:val="00DB6B21"/>
    <w:rsid w:val="00DC1C6A"/>
    <w:rsid w:val="00DD273B"/>
    <w:rsid w:val="00DD4B96"/>
    <w:rsid w:val="00DD4F0C"/>
    <w:rsid w:val="00DE0E4A"/>
    <w:rsid w:val="00DF3A77"/>
    <w:rsid w:val="00DF78FC"/>
    <w:rsid w:val="00DF7C9C"/>
    <w:rsid w:val="00E03F1E"/>
    <w:rsid w:val="00E1191B"/>
    <w:rsid w:val="00E1704A"/>
    <w:rsid w:val="00E17DF3"/>
    <w:rsid w:val="00E22B2B"/>
    <w:rsid w:val="00E260BF"/>
    <w:rsid w:val="00E376E0"/>
    <w:rsid w:val="00E37787"/>
    <w:rsid w:val="00E531B2"/>
    <w:rsid w:val="00E60789"/>
    <w:rsid w:val="00E67FD4"/>
    <w:rsid w:val="00E7139C"/>
    <w:rsid w:val="00E7369D"/>
    <w:rsid w:val="00E81105"/>
    <w:rsid w:val="00E86753"/>
    <w:rsid w:val="00E91AEE"/>
    <w:rsid w:val="00E93DE9"/>
    <w:rsid w:val="00E95497"/>
    <w:rsid w:val="00E9680D"/>
    <w:rsid w:val="00EA631F"/>
    <w:rsid w:val="00EB215D"/>
    <w:rsid w:val="00ED2CBE"/>
    <w:rsid w:val="00ED5729"/>
    <w:rsid w:val="00ED5A23"/>
    <w:rsid w:val="00EE05C0"/>
    <w:rsid w:val="00F0386A"/>
    <w:rsid w:val="00F04314"/>
    <w:rsid w:val="00F34551"/>
    <w:rsid w:val="00F46948"/>
    <w:rsid w:val="00F50D8B"/>
    <w:rsid w:val="00F5199B"/>
    <w:rsid w:val="00F52BDA"/>
    <w:rsid w:val="00F66C13"/>
    <w:rsid w:val="00F700DA"/>
    <w:rsid w:val="00F858E1"/>
    <w:rsid w:val="00F934C7"/>
    <w:rsid w:val="00FB2AB8"/>
    <w:rsid w:val="00FB6C07"/>
    <w:rsid w:val="00FC33D9"/>
    <w:rsid w:val="00FC4951"/>
    <w:rsid w:val="00FD0C3B"/>
    <w:rsid w:val="00FD78F9"/>
    <w:rsid w:val="00FE110B"/>
    <w:rsid w:val="00FE1677"/>
    <w:rsid w:val="050C4112"/>
    <w:rsid w:val="0D8EFC63"/>
    <w:rsid w:val="0D9AB081"/>
    <w:rsid w:val="0E0BE3CF"/>
    <w:rsid w:val="12375395"/>
    <w:rsid w:val="139AF762"/>
    <w:rsid w:val="14CABEC0"/>
    <w:rsid w:val="153DEC9B"/>
    <w:rsid w:val="19221D1E"/>
    <w:rsid w:val="1A663B26"/>
    <w:rsid w:val="1CE2175F"/>
    <w:rsid w:val="226A0DBD"/>
    <w:rsid w:val="22981AE6"/>
    <w:rsid w:val="242AE4B8"/>
    <w:rsid w:val="244AD87E"/>
    <w:rsid w:val="24B23100"/>
    <w:rsid w:val="27E608FF"/>
    <w:rsid w:val="2A3139CD"/>
    <w:rsid w:val="2B5314A8"/>
    <w:rsid w:val="30C45ECC"/>
    <w:rsid w:val="30DE2F67"/>
    <w:rsid w:val="345B2C16"/>
    <w:rsid w:val="3575793B"/>
    <w:rsid w:val="37965064"/>
    <w:rsid w:val="39AA98D5"/>
    <w:rsid w:val="3E6C33E7"/>
    <w:rsid w:val="408F948F"/>
    <w:rsid w:val="411C816E"/>
    <w:rsid w:val="417898B2"/>
    <w:rsid w:val="4284A1E4"/>
    <w:rsid w:val="45B78234"/>
    <w:rsid w:val="49C24283"/>
    <w:rsid w:val="4A524E03"/>
    <w:rsid w:val="4EC34A75"/>
    <w:rsid w:val="5136490A"/>
    <w:rsid w:val="554976B6"/>
    <w:rsid w:val="57BD122C"/>
    <w:rsid w:val="5FF2F65B"/>
    <w:rsid w:val="60936210"/>
    <w:rsid w:val="6AD3F63C"/>
    <w:rsid w:val="6D4AD2B5"/>
    <w:rsid w:val="70C27262"/>
    <w:rsid w:val="72AC3A76"/>
    <w:rsid w:val="756FC7CE"/>
    <w:rsid w:val="76119629"/>
    <w:rsid w:val="777119FD"/>
    <w:rsid w:val="783462AA"/>
    <w:rsid w:val="78D31DE1"/>
    <w:rsid w:val="7BBB9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7F7"/>
  <w15:chartTrackingRefBased/>
  <w15:docId w15:val="{B4BF6937-F35A-4C9E-BD25-3114B013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spacing w:val="5"/>
        <w:kern w:val="28"/>
        <w:sz w:val="24"/>
        <w:szCs w:val="56"/>
        <w:lang w:val="en-GB" w:eastAsia="en-US" w:bidi="ar-SA"/>
      </w:rPr>
    </w:rPrDefault>
    <w:pPrDefault>
      <w:pPr>
        <w:spacing w:after="12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7E7263"/>
    <w:pPr>
      <w:spacing w:after="0" w:line="240" w:lineRule="auto"/>
      <w:jc w:val="left"/>
    </w:pPr>
    <w:rPr>
      <w:rFonts w:ascii="Cambria" w:eastAsia="MS Minngs" w:hAnsi="Cambria" w:cs="Times New Roman"/>
      <w:spacing w:val="0"/>
      <w:kern w:val="0"/>
      <w:szCs w:val="24"/>
    </w:rPr>
  </w:style>
  <w:style w:type="paragraph" w:styleId="Heading1">
    <w:name w:val="heading 1"/>
    <w:basedOn w:val="Normal"/>
    <w:next w:val="Normal"/>
    <w:link w:val="Heading1Char"/>
    <w:uiPriority w:val="9"/>
    <w:qFormat/>
    <w:rsid w:val="00E531B2"/>
    <w:pPr>
      <w:keepNext/>
      <w:keepLines/>
      <w:spacing w:before="240" w:line="360" w:lineRule="auto"/>
      <w:jc w:val="both"/>
      <w:outlineLvl w:val="0"/>
    </w:pPr>
    <w:rPr>
      <w:rFonts w:ascii="Gill Sans MT" w:eastAsiaTheme="majorEastAsia" w:hAnsi="Gill Sans MT" w:cstheme="majorBidi"/>
      <w:b/>
      <w:color w:val="552C8E" w:themeColor="accent1"/>
      <w:spacing w:val="5"/>
      <w:kern w:val="28"/>
      <w:sz w:val="32"/>
      <w:szCs w:val="32"/>
    </w:rPr>
  </w:style>
  <w:style w:type="paragraph" w:styleId="Heading2">
    <w:name w:val="heading 2"/>
    <w:basedOn w:val="Normal"/>
    <w:next w:val="Normal"/>
    <w:link w:val="Heading2Char"/>
    <w:uiPriority w:val="9"/>
    <w:unhideWhenUsed/>
    <w:qFormat/>
    <w:rsid w:val="00E531B2"/>
    <w:pPr>
      <w:keepNext/>
      <w:keepLines/>
      <w:spacing w:before="40" w:line="360" w:lineRule="auto"/>
      <w:jc w:val="both"/>
      <w:outlineLvl w:val="1"/>
    </w:pPr>
    <w:rPr>
      <w:rFonts w:ascii="Gill Sans MT" w:eastAsiaTheme="majorEastAsia" w:hAnsi="Gill Sans MT" w:cstheme="majorBidi"/>
      <w:b/>
      <w:color w:val="552C8E"/>
      <w:spacing w:val="5"/>
      <w:kern w:val="28"/>
      <w:sz w:val="28"/>
      <w:szCs w:val="26"/>
    </w:rPr>
  </w:style>
  <w:style w:type="paragraph" w:styleId="Heading3">
    <w:name w:val="heading 3"/>
    <w:basedOn w:val="Normal"/>
    <w:next w:val="Normal"/>
    <w:link w:val="Heading3Char"/>
    <w:uiPriority w:val="9"/>
    <w:unhideWhenUsed/>
    <w:qFormat/>
    <w:rsid w:val="00E531B2"/>
    <w:pPr>
      <w:keepNext/>
      <w:keepLines/>
      <w:spacing w:before="40" w:line="360" w:lineRule="auto"/>
      <w:jc w:val="both"/>
      <w:outlineLvl w:val="2"/>
    </w:pPr>
    <w:rPr>
      <w:rFonts w:ascii="Gill Sans MT" w:eastAsiaTheme="majorEastAsia" w:hAnsi="Gill Sans MT" w:cstheme="majorBidi"/>
      <w:b/>
      <w:color w:val="552C8E"/>
      <w:spacing w:val="5"/>
      <w:kern w:val="28"/>
      <w:szCs w:val="56"/>
    </w:rPr>
  </w:style>
  <w:style w:type="paragraph" w:styleId="Heading4">
    <w:name w:val="heading 4"/>
    <w:basedOn w:val="Normal"/>
    <w:next w:val="Normal"/>
    <w:link w:val="Heading4Char"/>
    <w:uiPriority w:val="9"/>
    <w:unhideWhenUsed/>
    <w:qFormat/>
    <w:rsid w:val="00E531B2"/>
    <w:pPr>
      <w:keepNext/>
      <w:keepLines/>
      <w:spacing w:before="40" w:line="360" w:lineRule="auto"/>
      <w:jc w:val="both"/>
      <w:outlineLvl w:val="3"/>
    </w:pPr>
    <w:rPr>
      <w:rFonts w:ascii="Gill Sans MT" w:eastAsiaTheme="majorEastAsia" w:hAnsi="Gill Sans MT" w:cstheme="majorBidi"/>
      <w:i/>
      <w:iCs/>
      <w:color w:val="552C8E"/>
      <w:spacing w:val="5"/>
      <w:kern w:val="28"/>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B2"/>
    <w:rPr>
      <w:rFonts w:eastAsiaTheme="majorEastAsia"/>
      <w:b/>
      <w:color w:val="552C8E" w:themeColor="accent1"/>
      <w:sz w:val="32"/>
      <w:szCs w:val="32"/>
    </w:rPr>
  </w:style>
  <w:style w:type="character" w:customStyle="1" w:styleId="Heading2Char">
    <w:name w:val="Heading 2 Char"/>
    <w:basedOn w:val="DefaultParagraphFont"/>
    <w:link w:val="Heading2"/>
    <w:uiPriority w:val="9"/>
    <w:rsid w:val="00E531B2"/>
    <w:rPr>
      <w:rFonts w:eastAsiaTheme="majorEastAsia"/>
      <w:b/>
      <w:color w:val="552C8E"/>
      <w:sz w:val="28"/>
      <w:szCs w:val="26"/>
    </w:rPr>
  </w:style>
  <w:style w:type="character" w:customStyle="1" w:styleId="Heading3Char">
    <w:name w:val="Heading 3 Char"/>
    <w:basedOn w:val="DefaultParagraphFont"/>
    <w:link w:val="Heading3"/>
    <w:uiPriority w:val="9"/>
    <w:rsid w:val="00E531B2"/>
    <w:rPr>
      <w:rFonts w:eastAsiaTheme="majorEastAsia"/>
      <w:b/>
      <w:color w:val="552C8E"/>
    </w:rPr>
  </w:style>
  <w:style w:type="character" w:customStyle="1" w:styleId="Heading4Char">
    <w:name w:val="Heading 4 Char"/>
    <w:basedOn w:val="DefaultParagraphFont"/>
    <w:link w:val="Heading4"/>
    <w:uiPriority w:val="9"/>
    <w:rsid w:val="00E531B2"/>
    <w:rPr>
      <w:rFonts w:eastAsiaTheme="majorEastAsia"/>
      <w:i/>
      <w:iCs/>
      <w:color w:val="552C8E"/>
    </w:rPr>
  </w:style>
  <w:style w:type="paragraph" w:customStyle="1" w:styleId="Indent">
    <w:name w:val="Indent"/>
    <w:basedOn w:val="ListParagraph"/>
    <w:link w:val="IndentChar"/>
    <w:qFormat/>
    <w:rsid w:val="00E531B2"/>
  </w:style>
  <w:style w:type="character" w:customStyle="1" w:styleId="IndentChar">
    <w:name w:val="Indent Char"/>
    <w:basedOn w:val="DefaultParagraphFont"/>
    <w:link w:val="Indent"/>
    <w:rsid w:val="00E531B2"/>
  </w:style>
  <w:style w:type="paragraph" w:styleId="ListParagraph">
    <w:name w:val="List Paragraph"/>
    <w:basedOn w:val="Normal"/>
    <w:uiPriority w:val="34"/>
    <w:rsid w:val="00E531B2"/>
    <w:pPr>
      <w:spacing w:after="120" w:line="360" w:lineRule="auto"/>
      <w:ind w:left="720"/>
      <w:contextualSpacing/>
      <w:jc w:val="both"/>
    </w:pPr>
    <w:rPr>
      <w:rFonts w:ascii="Gill Sans MT" w:eastAsiaTheme="minorHAnsi" w:hAnsi="Gill Sans MT" w:cstheme="majorBidi"/>
      <w:spacing w:val="5"/>
      <w:kern w:val="28"/>
      <w:szCs w:val="56"/>
    </w:rPr>
  </w:style>
  <w:style w:type="paragraph" w:styleId="BodyText">
    <w:name w:val="Body Text"/>
    <w:basedOn w:val="Normal"/>
    <w:link w:val="BodyTextChar"/>
    <w:rsid w:val="007E7263"/>
    <w:pPr>
      <w:spacing w:after="240" w:line="360" w:lineRule="auto"/>
      <w:jc w:val="both"/>
    </w:pPr>
    <w:rPr>
      <w:rFonts w:ascii="Arial" w:eastAsia="Times New Roman" w:hAnsi="Arial" w:cs="Arial"/>
      <w:sz w:val="21"/>
      <w:szCs w:val="20"/>
    </w:rPr>
  </w:style>
  <w:style w:type="character" w:customStyle="1" w:styleId="BodyTextChar">
    <w:name w:val="Body Text Char"/>
    <w:basedOn w:val="DefaultParagraphFont"/>
    <w:link w:val="BodyText"/>
    <w:rsid w:val="007E7263"/>
    <w:rPr>
      <w:rFonts w:ascii="Arial" w:eastAsia="Times New Roman" w:hAnsi="Arial" w:cs="Arial"/>
      <w:spacing w:val="0"/>
      <w:kern w:val="0"/>
      <w:sz w:val="21"/>
      <w:szCs w:val="20"/>
    </w:rPr>
  </w:style>
  <w:style w:type="paragraph" w:styleId="Header">
    <w:name w:val="header"/>
    <w:basedOn w:val="Normal"/>
    <w:link w:val="HeaderChar"/>
    <w:uiPriority w:val="99"/>
    <w:unhideWhenUsed/>
    <w:rsid w:val="00EE05C0"/>
    <w:pPr>
      <w:tabs>
        <w:tab w:val="center" w:pos="4513"/>
        <w:tab w:val="right" w:pos="9026"/>
      </w:tabs>
    </w:pPr>
  </w:style>
  <w:style w:type="character" w:customStyle="1" w:styleId="HeaderChar">
    <w:name w:val="Header Char"/>
    <w:basedOn w:val="DefaultParagraphFont"/>
    <w:link w:val="Header"/>
    <w:uiPriority w:val="99"/>
    <w:rsid w:val="00EE05C0"/>
    <w:rPr>
      <w:rFonts w:ascii="Cambria" w:eastAsia="MS Minngs" w:hAnsi="Cambria" w:cs="Times New Roman"/>
      <w:spacing w:val="0"/>
      <w:kern w:val="0"/>
      <w:szCs w:val="24"/>
    </w:rPr>
  </w:style>
  <w:style w:type="paragraph" w:styleId="Footer">
    <w:name w:val="footer"/>
    <w:basedOn w:val="Normal"/>
    <w:link w:val="FooterChar"/>
    <w:uiPriority w:val="99"/>
    <w:unhideWhenUsed/>
    <w:rsid w:val="00EE05C0"/>
    <w:pPr>
      <w:tabs>
        <w:tab w:val="center" w:pos="4513"/>
        <w:tab w:val="right" w:pos="9026"/>
      </w:tabs>
    </w:pPr>
  </w:style>
  <w:style w:type="character" w:customStyle="1" w:styleId="FooterChar">
    <w:name w:val="Footer Char"/>
    <w:basedOn w:val="DefaultParagraphFont"/>
    <w:link w:val="Footer"/>
    <w:uiPriority w:val="99"/>
    <w:rsid w:val="00EE05C0"/>
    <w:rPr>
      <w:rFonts w:ascii="Cambria" w:eastAsia="MS Minngs" w:hAnsi="Cambria" w:cs="Times New Roman"/>
      <w:spacing w:val="0"/>
      <w:kern w:val="0"/>
      <w:szCs w:val="24"/>
    </w:rPr>
  </w:style>
  <w:style w:type="paragraph" w:styleId="PlainText">
    <w:name w:val="Plain Text"/>
    <w:basedOn w:val="Normal"/>
    <w:link w:val="PlainTextChar"/>
    <w:uiPriority w:val="99"/>
    <w:unhideWhenUsed/>
    <w:rsid w:val="00E1704A"/>
    <w:rPr>
      <w:rFonts w:ascii="Gill Sans MT" w:eastAsia="Times New Roman" w:hAnsi="Gill Sans MT" w:cstheme="minorBidi"/>
      <w:color w:val="002060"/>
      <w:kern w:val="2"/>
      <w:sz w:val="22"/>
      <w:szCs w:val="21"/>
      <w14:ligatures w14:val="standardContextual"/>
    </w:rPr>
  </w:style>
  <w:style w:type="character" w:customStyle="1" w:styleId="PlainTextChar">
    <w:name w:val="Plain Text Char"/>
    <w:basedOn w:val="DefaultParagraphFont"/>
    <w:link w:val="PlainText"/>
    <w:uiPriority w:val="99"/>
    <w:rsid w:val="00E1704A"/>
    <w:rPr>
      <w:rFonts w:eastAsia="Times New Roman" w:cstheme="minorBidi"/>
      <w:color w:val="002060"/>
      <w:spacing w:val="0"/>
      <w:kern w:val="2"/>
      <w:sz w:val="22"/>
      <w:szCs w:val="21"/>
      <w14:ligatures w14:val="standardContextual"/>
    </w:rPr>
  </w:style>
  <w:style w:type="character" w:styleId="CommentReference">
    <w:name w:val="annotation reference"/>
    <w:basedOn w:val="DefaultParagraphFont"/>
    <w:uiPriority w:val="99"/>
    <w:semiHidden/>
    <w:unhideWhenUsed/>
    <w:rsid w:val="00ED2CBE"/>
    <w:rPr>
      <w:sz w:val="16"/>
      <w:szCs w:val="16"/>
    </w:rPr>
  </w:style>
  <w:style w:type="paragraph" w:styleId="CommentText">
    <w:name w:val="annotation text"/>
    <w:basedOn w:val="Normal"/>
    <w:link w:val="CommentTextChar"/>
    <w:uiPriority w:val="99"/>
    <w:unhideWhenUsed/>
    <w:rsid w:val="00ED2CBE"/>
    <w:rPr>
      <w:sz w:val="20"/>
      <w:szCs w:val="20"/>
    </w:rPr>
  </w:style>
  <w:style w:type="character" w:customStyle="1" w:styleId="CommentTextChar">
    <w:name w:val="Comment Text Char"/>
    <w:basedOn w:val="DefaultParagraphFont"/>
    <w:link w:val="CommentText"/>
    <w:uiPriority w:val="99"/>
    <w:rsid w:val="00ED2CBE"/>
    <w:rPr>
      <w:rFonts w:ascii="Cambria" w:eastAsia="MS Minngs" w:hAnsi="Cambria" w:cs="Times New Roman"/>
      <w:spacing w:val="0"/>
      <w:kern w:val="0"/>
      <w:sz w:val="20"/>
      <w:szCs w:val="20"/>
    </w:rPr>
  </w:style>
  <w:style w:type="paragraph" w:styleId="CommentSubject">
    <w:name w:val="annotation subject"/>
    <w:basedOn w:val="CommentText"/>
    <w:next w:val="CommentText"/>
    <w:link w:val="CommentSubjectChar"/>
    <w:uiPriority w:val="99"/>
    <w:semiHidden/>
    <w:unhideWhenUsed/>
    <w:rsid w:val="00ED2CBE"/>
    <w:rPr>
      <w:b/>
      <w:bCs/>
    </w:rPr>
  </w:style>
  <w:style w:type="character" w:customStyle="1" w:styleId="CommentSubjectChar">
    <w:name w:val="Comment Subject Char"/>
    <w:basedOn w:val="CommentTextChar"/>
    <w:link w:val="CommentSubject"/>
    <w:uiPriority w:val="99"/>
    <w:semiHidden/>
    <w:rsid w:val="00ED2CBE"/>
    <w:rPr>
      <w:rFonts w:ascii="Cambria" w:eastAsia="MS Minngs" w:hAnsi="Cambria" w:cs="Times New Roman"/>
      <w:b/>
      <w:bCs/>
      <w:spacing w:val="0"/>
      <w:kern w:val="0"/>
      <w:sz w:val="20"/>
      <w:szCs w:val="20"/>
    </w:rPr>
  </w:style>
  <w:style w:type="table" w:styleId="TableGrid">
    <w:name w:val="Table Grid"/>
    <w:basedOn w:val="TableNormal"/>
    <w:uiPriority w:val="39"/>
    <w:rsid w:val="0003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B60D7"/>
    <w:pPr>
      <w:spacing w:line="259" w:lineRule="auto"/>
      <w:jc w:val="left"/>
      <w:outlineLvl w:val="9"/>
    </w:pPr>
    <w:rPr>
      <w:rFonts w:asciiTheme="majorHAnsi" w:hAnsiTheme="majorHAnsi"/>
      <w:b w:val="0"/>
      <w:color w:val="3F216A" w:themeColor="accent1" w:themeShade="BF"/>
      <w:spacing w:val="0"/>
      <w:kern w:val="0"/>
      <w:lang w:val="en-US"/>
    </w:rPr>
  </w:style>
  <w:style w:type="character" w:styleId="Hyperlink">
    <w:name w:val="Hyperlink"/>
    <w:basedOn w:val="DefaultParagraphFont"/>
    <w:uiPriority w:val="99"/>
    <w:unhideWhenUsed/>
    <w:rsid w:val="0093382C"/>
    <w:rPr>
      <w:color w:val="B8569C" w:themeColor="hyperlink"/>
      <w:u w:val="single"/>
    </w:rPr>
  </w:style>
  <w:style w:type="character" w:styleId="UnresolvedMention">
    <w:name w:val="Unresolved Mention"/>
    <w:basedOn w:val="DefaultParagraphFont"/>
    <w:uiPriority w:val="99"/>
    <w:semiHidden/>
    <w:unhideWhenUsed/>
    <w:rsid w:val="0093382C"/>
    <w:rPr>
      <w:color w:val="605E5C"/>
      <w:shd w:val="clear" w:color="auto" w:fill="E1DFDD"/>
    </w:rPr>
  </w:style>
  <w:style w:type="character" w:styleId="FollowedHyperlink">
    <w:name w:val="FollowedHyperlink"/>
    <w:basedOn w:val="DefaultParagraphFont"/>
    <w:uiPriority w:val="99"/>
    <w:semiHidden/>
    <w:unhideWhenUsed/>
    <w:rsid w:val="005B4D0D"/>
    <w:rPr>
      <w:color w:val="B8569C" w:themeColor="followedHyperlink"/>
      <w:u w:val="single"/>
    </w:rPr>
  </w:style>
  <w:style w:type="character" w:styleId="Mention">
    <w:name w:val="Mention"/>
    <w:basedOn w:val="DefaultParagraphFont"/>
    <w:uiPriority w:val="99"/>
    <w:unhideWhenUsed/>
    <w:rsid w:val="00FB2AB8"/>
    <w:rPr>
      <w:color w:val="2B579A"/>
      <w:shd w:val="clear" w:color="auto" w:fill="E1DFDD"/>
    </w:rPr>
  </w:style>
  <w:style w:type="paragraph" w:styleId="Revision">
    <w:name w:val="Revision"/>
    <w:hidden/>
    <w:uiPriority w:val="99"/>
    <w:semiHidden/>
    <w:rsid w:val="0061749C"/>
    <w:pPr>
      <w:spacing w:after="0" w:line="240" w:lineRule="auto"/>
      <w:jc w:val="left"/>
    </w:pPr>
    <w:rPr>
      <w:rFonts w:ascii="Cambria" w:eastAsia="MS Minngs" w:hAnsi="Cambria" w:cs="Times New Roman"/>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373">
      <w:bodyDiv w:val="1"/>
      <w:marLeft w:val="0"/>
      <w:marRight w:val="0"/>
      <w:marTop w:val="0"/>
      <w:marBottom w:val="0"/>
      <w:divBdr>
        <w:top w:val="none" w:sz="0" w:space="0" w:color="auto"/>
        <w:left w:val="none" w:sz="0" w:space="0" w:color="auto"/>
        <w:bottom w:val="none" w:sz="0" w:space="0" w:color="auto"/>
        <w:right w:val="none" w:sz="0" w:space="0" w:color="auto"/>
      </w:divBdr>
    </w:div>
    <w:div w:id="7480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nwadley@cen.dgat.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20.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DGAT Palette">
      <a:dk1>
        <a:sysClr val="windowText" lastClr="000000"/>
      </a:dk1>
      <a:lt1>
        <a:sysClr val="window" lastClr="FFFFFF"/>
      </a:lt1>
      <a:dk2>
        <a:srgbClr val="44546A"/>
      </a:dk2>
      <a:lt2>
        <a:srgbClr val="E7E6E6"/>
      </a:lt2>
      <a:accent1>
        <a:srgbClr val="552C8E"/>
      </a:accent1>
      <a:accent2>
        <a:srgbClr val="947FBB"/>
      </a:accent2>
      <a:accent3>
        <a:srgbClr val="5C91C7"/>
      </a:accent3>
      <a:accent4>
        <a:srgbClr val="B8569C"/>
      </a:accent4>
      <a:accent5>
        <a:srgbClr val="ACB866"/>
      </a:accent5>
      <a:accent6>
        <a:srgbClr val="000000"/>
      </a:accent6>
      <a:hlink>
        <a:srgbClr val="B8569C"/>
      </a:hlink>
      <a:folHlink>
        <a:srgbClr val="B8569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35190a7b-30f5-4cce-b7f0-877bdf7b4a7b" xsi:nil="true"/>
    <MigrationWizId xmlns="35190a7b-30f5-4cce-b7f0-877bdf7b4a7b">c19032f4-ee5e-4e46-92a5-3da97e2c54f2</MigrationWizId>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lcf76f155ced4ddcb4097134ff3c332f0 xmlns="35190a7b-30f5-4cce-b7f0-877bdf7b4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13" ma:contentTypeDescription="Create a new document." ma:contentTypeScope="" ma:versionID="adcb2d3aea031e4d23ee4352cfdf5741">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a4cd50313f463592ff7775c57aad3f9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5F88C-FFE5-4E8C-A99E-FC1B77F15643}">
  <ds:schemaRefs>
    <ds:schemaRef ds:uri="http://schemas.microsoft.com/office/2006/metadata/properties"/>
    <ds:schemaRef ds:uri="http://schemas.microsoft.com/office/infopath/2007/PartnerControls"/>
    <ds:schemaRef ds:uri="35190a7b-30f5-4cce-b7f0-877bdf7b4a7b"/>
  </ds:schemaRefs>
</ds:datastoreItem>
</file>

<file path=customXml/itemProps2.xml><?xml version="1.0" encoding="utf-8"?>
<ds:datastoreItem xmlns:ds="http://schemas.openxmlformats.org/officeDocument/2006/customXml" ds:itemID="{1D9C9A0B-4F4E-43D0-B8AD-B5FAC837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D1759-4C6F-41B2-8969-355A48507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Links>
    <vt:vector size="78" baseType="variant">
      <vt:variant>
        <vt:i4>6881369</vt:i4>
      </vt:variant>
      <vt:variant>
        <vt:i4>39</vt:i4>
      </vt:variant>
      <vt:variant>
        <vt:i4>0</vt:i4>
      </vt:variant>
      <vt:variant>
        <vt:i4>5</vt:i4>
      </vt:variant>
      <vt:variant>
        <vt:lpwstr>mailto:nwadley@cen.dgat.org.uk</vt:lpwstr>
      </vt:variant>
      <vt:variant>
        <vt:lpwstr/>
      </vt:variant>
      <vt:variant>
        <vt:i4>7012408</vt:i4>
      </vt:variant>
      <vt:variant>
        <vt:i4>36</vt:i4>
      </vt:variant>
      <vt:variant>
        <vt:i4>0</vt:i4>
      </vt:variant>
      <vt:variant>
        <vt:i4>5</vt:i4>
      </vt:variant>
      <vt:variant>
        <vt:lpwstr>mailto:From</vt:lpwstr>
      </vt:variant>
      <vt:variant>
        <vt:lpwstr/>
      </vt:variant>
      <vt:variant>
        <vt:i4>2883587</vt:i4>
      </vt:variant>
      <vt:variant>
        <vt:i4>33</vt:i4>
      </vt:variant>
      <vt:variant>
        <vt:i4>0</vt:i4>
      </vt:variant>
      <vt:variant>
        <vt:i4>5</vt:i4>
      </vt:variant>
      <vt:variant>
        <vt:lpwstr/>
      </vt:variant>
      <vt:variant>
        <vt:lpwstr>_12.0__Effective</vt:lpwstr>
      </vt:variant>
      <vt:variant>
        <vt:i4>4718685</vt:i4>
      </vt:variant>
      <vt:variant>
        <vt:i4>30</vt:i4>
      </vt:variant>
      <vt:variant>
        <vt:i4>0</vt:i4>
      </vt:variant>
      <vt:variant>
        <vt:i4>5</vt:i4>
      </vt:variant>
      <vt:variant>
        <vt:lpwstr/>
      </vt:variant>
      <vt:variant>
        <vt:lpwstr>_10.0_Responsibilities</vt:lpwstr>
      </vt:variant>
      <vt:variant>
        <vt:i4>6815778</vt:i4>
      </vt:variant>
      <vt:variant>
        <vt:i4>27</vt:i4>
      </vt:variant>
      <vt:variant>
        <vt:i4>0</vt:i4>
      </vt:variant>
      <vt:variant>
        <vt:i4>5</vt:i4>
      </vt:variant>
      <vt:variant>
        <vt:lpwstr/>
      </vt:variant>
      <vt:variant>
        <vt:lpwstr>_9.0_Review</vt:lpwstr>
      </vt:variant>
      <vt:variant>
        <vt:i4>5373992</vt:i4>
      </vt:variant>
      <vt:variant>
        <vt:i4>24</vt:i4>
      </vt:variant>
      <vt:variant>
        <vt:i4>0</vt:i4>
      </vt:variant>
      <vt:variant>
        <vt:i4>5</vt:i4>
      </vt:variant>
      <vt:variant>
        <vt:lpwstr/>
      </vt:variant>
      <vt:variant>
        <vt:lpwstr>_8.0_Monitoring_and</vt:lpwstr>
      </vt:variant>
      <vt:variant>
        <vt:i4>2424903</vt:i4>
      </vt:variant>
      <vt:variant>
        <vt:i4>18</vt:i4>
      </vt:variant>
      <vt:variant>
        <vt:i4>0</vt:i4>
      </vt:variant>
      <vt:variant>
        <vt:i4>5</vt:i4>
      </vt:variant>
      <vt:variant>
        <vt:lpwstr/>
      </vt:variant>
      <vt:variant>
        <vt:lpwstr>_7.0_Overtime_and</vt:lpwstr>
      </vt:variant>
      <vt:variant>
        <vt:i4>5046385</vt:i4>
      </vt:variant>
      <vt:variant>
        <vt:i4>15</vt:i4>
      </vt:variant>
      <vt:variant>
        <vt:i4>0</vt:i4>
      </vt:variant>
      <vt:variant>
        <vt:i4>5</vt:i4>
      </vt:variant>
      <vt:variant>
        <vt:lpwstr/>
      </vt:variant>
      <vt:variant>
        <vt:lpwstr>_6.0_Unplanned/unexpected_staffing</vt:lpwstr>
      </vt:variant>
      <vt:variant>
        <vt:i4>6094906</vt:i4>
      </vt:variant>
      <vt:variant>
        <vt:i4>12</vt:i4>
      </vt:variant>
      <vt:variant>
        <vt:i4>0</vt:i4>
      </vt:variant>
      <vt:variant>
        <vt:i4>5</vt:i4>
      </vt:variant>
      <vt:variant>
        <vt:lpwstr/>
      </vt:variant>
      <vt:variant>
        <vt:lpwstr>_5.0_Review_of</vt:lpwstr>
      </vt:variant>
      <vt:variant>
        <vt:i4>7209001</vt:i4>
      </vt:variant>
      <vt:variant>
        <vt:i4>9</vt:i4>
      </vt:variant>
      <vt:variant>
        <vt:i4>0</vt:i4>
      </vt:variant>
      <vt:variant>
        <vt:i4>5</vt:i4>
      </vt:variant>
      <vt:variant>
        <vt:lpwstr/>
      </vt:variant>
      <vt:variant>
        <vt:lpwstr>_4.0_Procedure</vt:lpwstr>
      </vt:variant>
      <vt:variant>
        <vt:i4>7995453</vt:i4>
      </vt:variant>
      <vt:variant>
        <vt:i4>6</vt:i4>
      </vt:variant>
      <vt:variant>
        <vt:i4>0</vt:i4>
      </vt:variant>
      <vt:variant>
        <vt:i4>5</vt:i4>
      </vt:variant>
      <vt:variant>
        <vt:lpwstr/>
      </vt:variant>
      <vt:variant>
        <vt:lpwstr>_3.0_Scope</vt:lpwstr>
      </vt:variant>
      <vt:variant>
        <vt:i4>1966157</vt:i4>
      </vt:variant>
      <vt:variant>
        <vt:i4>3</vt:i4>
      </vt:variant>
      <vt:variant>
        <vt:i4>0</vt:i4>
      </vt:variant>
      <vt:variant>
        <vt:i4>5</vt:i4>
      </vt:variant>
      <vt:variant>
        <vt:lpwstr/>
      </vt:variant>
      <vt:variant>
        <vt:lpwstr>_2.0_Context</vt:lpwstr>
      </vt:variant>
      <vt:variant>
        <vt:i4>589912</vt:i4>
      </vt:variant>
      <vt:variant>
        <vt:i4>0</vt:i4>
      </vt:variant>
      <vt:variant>
        <vt:i4>0</vt:i4>
      </vt:variant>
      <vt:variant>
        <vt:i4>5</vt:i4>
      </vt:variant>
      <vt:variant>
        <vt:lpwstr/>
      </vt:variant>
      <vt:variant>
        <vt:lpwstr>_1.0_Purpose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Howie;Nicki Wadley</dc:creator>
  <cp:keywords/>
  <dc:description/>
  <cp:lastModifiedBy>Nicki Wadley (Central)</cp:lastModifiedBy>
  <cp:revision>65</cp:revision>
  <cp:lastPrinted>2024-08-21T20:34:00Z</cp:lastPrinted>
  <dcterms:created xsi:type="dcterms:W3CDTF">2024-08-21T20:34:00Z</dcterms:created>
  <dcterms:modified xsi:type="dcterms:W3CDTF">2025-08-26T20:03:00Z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