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94F" w:rsidRDefault="002F1141">
      <w:r>
        <w:rPr>
          <w:noProof/>
          <w:lang w:eastAsia="en-GB"/>
        </w:rPr>
        <w:drawing>
          <wp:anchor distT="0" distB="0" distL="114300" distR="114300" simplePos="0" relativeHeight="251663872" behindDoc="0" locked="0" layoutInCell="1" allowOverlap="1" wp14:anchorId="59B1FD36" wp14:editId="1C4BD909">
            <wp:simplePos x="0" y="0"/>
            <wp:positionH relativeFrom="column">
              <wp:posOffset>8520257</wp:posOffset>
            </wp:positionH>
            <wp:positionV relativeFrom="paragraph">
              <wp:posOffset>5534814</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4D1EEA3" wp14:editId="24BC97D1">
            <wp:simplePos x="0" y="0"/>
            <wp:positionH relativeFrom="column">
              <wp:posOffset>48144</wp:posOffset>
            </wp:positionH>
            <wp:positionV relativeFrom="paragraph">
              <wp:posOffset>5534429</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584" behindDoc="0" locked="0" layoutInCell="1" allowOverlap="1" wp14:anchorId="7218F408" wp14:editId="4256BF35">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rsidR="00D810A6" w:rsidRPr="005A0795" w:rsidRDefault="00D810A6" w:rsidP="009572BD">
                            <w:pPr>
                              <w:pStyle w:val="NoSpacing"/>
                              <w:rPr>
                                <w:rFonts w:ascii="Century Gothic" w:hAnsi="Century Gothic"/>
                                <w:b/>
                                <w:sz w:val="32"/>
                                <w:szCs w:val="28"/>
                              </w:rPr>
                            </w:pP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paragraphs to organi</w:t>
                            </w:r>
                            <w:r w:rsidR="009572BD">
                              <w:rPr>
                                <w:rFonts w:ascii="Century Gothic" w:hAnsi="Century Gothic"/>
                                <w:sz w:val="32"/>
                                <w:szCs w:val="28"/>
                                <w:lang w:val="en-US"/>
                              </w:rPr>
                              <w:t>s</w:t>
                            </w:r>
                            <w:r w:rsidRPr="00CE7A74">
                              <w:rPr>
                                <w:rFonts w:ascii="Century Gothic" w:hAnsi="Century Gothic"/>
                                <w:sz w:val="32"/>
                                <w:szCs w:val="28"/>
                                <w:lang w:val="en-US"/>
                              </w:rPr>
                              <w:t>ed ideas around a theme.</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8F408"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rsidR="00D810A6" w:rsidRPr="005A0795" w:rsidRDefault="00D810A6" w:rsidP="009572BD">
                      <w:pPr>
                        <w:pStyle w:val="NoSpacing"/>
                        <w:rPr>
                          <w:rFonts w:ascii="Century Gothic" w:hAnsi="Century Gothic"/>
                          <w:b/>
                          <w:sz w:val="32"/>
                          <w:szCs w:val="28"/>
                        </w:rPr>
                      </w:pP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paragraphs to organi</w:t>
                      </w:r>
                      <w:r w:rsidR="009572BD">
                        <w:rPr>
                          <w:rFonts w:ascii="Century Gothic" w:hAnsi="Century Gothic"/>
                          <w:sz w:val="32"/>
                          <w:szCs w:val="28"/>
                          <w:lang w:val="en-US"/>
                        </w:rPr>
                        <w:t>s</w:t>
                      </w:r>
                      <w:r w:rsidRPr="00CE7A74">
                        <w:rPr>
                          <w:rFonts w:ascii="Century Gothic" w:hAnsi="Century Gothic"/>
                          <w:sz w:val="32"/>
                          <w:szCs w:val="28"/>
                          <w:lang w:val="en-US"/>
                        </w:rPr>
                        <w:t>ed ideas around a theme.</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14F2281A" wp14:editId="28F92ABD">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rsidR="00D810A6" w:rsidRPr="006B2964" w:rsidRDefault="00D810A6" w:rsidP="009572BD">
                            <w:pPr>
                              <w:pStyle w:val="NoSpacing"/>
                              <w:rPr>
                                <w:rFonts w:ascii="Century Gothic" w:hAnsi="Century Gothic"/>
                                <w:b/>
                                <w:sz w:val="32"/>
                                <w:szCs w:val="32"/>
                              </w:rPr>
                            </w:pP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Recognise apostrophe of possession (plural)</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D810A6" w:rsidRPr="00C86B64" w:rsidRDefault="00D810A6" w:rsidP="009572BD">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2281A"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rsidR="00D810A6" w:rsidRPr="006B2964" w:rsidRDefault="00D810A6" w:rsidP="009572BD">
                      <w:pPr>
                        <w:pStyle w:val="NoSpacing"/>
                        <w:rPr>
                          <w:rFonts w:ascii="Century Gothic" w:hAnsi="Century Gothic"/>
                          <w:b/>
                          <w:sz w:val="32"/>
                          <w:szCs w:val="32"/>
                        </w:rPr>
                      </w:pP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Recognise apostrophe of possession (plural)</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D810A6" w:rsidRPr="00C86B64" w:rsidRDefault="00D810A6" w:rsidP="009572BD">
                      <w:pPr>
                        <w:pStyle w:val="NoSpacing"/>
                        <w:rPr>
                          <w:rFonts w:ascii="Century Gothic" w:hAnsi="Century Gothic"/>
                          <w:sz w:val="24"/>
                          <w:szCs w:val="24"/>
                        </w:rPr>
                      </w:pPr>
                    </w:p>
                  </w:txbxContent>
                </v:textbox>
              </v:shape>
            </w:pict>
          </mc:Fallback>
        </mc:AlternateContent>
      </w:r>
      <w:r w:rsidR="0013194F">
        <w:br w:type="page"/>
      </w:r>
    </w:p>
    <w:p w:rsidR="0027174B" w:rsidRDefault="002F1141">
      <w:r>
        <w:rPr>
          <w:noProof/>
          <w:lang w:eastAsia="en-GB"/>
        </w:rPr>
        <w:lastRenderedPageBreak/>
        <w:drawing>
          <wp:anchor distT="0" distB="0" distL="114300" distR="114300" simplePos="0" relativeHeight="251665920" behindDoc="0" locked="0" layoutInCell="1" allowOverlap="1" wp14:anchorId="27544AC6" wp14:editId="67C558B5">
            <wp:simplePos x="0" y="0"/>
            <wp:positionH relativeFrom="column">
              <wp:posOffset>123883</wp:posOffset>
            </wp:positionH>
            <wp:positionV relativeFrom="paragraph">
              <wp:posOffset>5374236</wp:posOffset>
            </wp:positionV>
            <wp:extent cx="1285200" cy="1285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200" cy="12852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9572BD">
                            <w:pPr>
                              <w:pStyle w:val="NoSpacing"/>
                              <w:rPr>
                                <w:rFonts w:ascii="Century Gothic" w:hAnsi="Century Gothic"/>
                                <w:b/>
                                <w:sz w:val="32"/>
                                <w:szCs w:val="24"/>
                              </w:rPr>
                            </w:pPr>
                            <w:r w:rsidRPr="00FD5D8B">
                              <w:rPr>
                                <w:rFonts w:ascii="Century Gothic" w:hAnsi="Century Gothic"/>
                                <w:b/>
                                <w:sz w:val="32"/>
                                <w:szCs w:val="24"/>
                              </w:rPr>
                              <w:t>Mathematics</w:t>
                            </w:r>
                          </w:p>
                          <w:p w:rsidR="004819CB" w:rsidRPr="00537852" w:rsidRDefault="004819CB" w:rsidP="009572BD">
                            <w:pPr>
                              <w:pStyle w:val="NoSpacing"/>
                              <w:rPr>
                                <w:rFonts w:ascii="Century Gothic" w:hAnsi="Century Gothic"/>
                                <w:b/>
                                <w:sz w:val="4"/>
                                <w:szCs w:val="28"/>
                              </w:rPr>
                            </w:pP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sidR="009572BD">
                              <w:rPr>
                                <w:rFonts w:ascii="Century Gothic" w:hAnsi="Century Gothic"/>
                                <w:sz w:val="24"/>
                                <w:szCs w:val="24"/>
                                <w:lang w:val="en-US"/>
                              </w:rPr>
                              <w:t>and</w:t>
                            </w:r>
                            <w:r w:rsidRPr="00CE7A74">
                              <w:rPr>
                                <w:rFonts w:ascii="Century Gothic" w:hAnsi="Century Gothic"/>
                                <w:sz w:val="24"/>
                                <w:szCs w:val="24"/>
                                <w:lang w:val="en-US"/>
                              </w:rPr>
                              <w:t xml:space="preserve">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sidR="0095325E">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sidR="009572BD">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Recognise PV of any 4-digit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rsidR="00453D4E" w:rsidRPr="0012482B" w:rsidRDefault="00CE7A74"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sidR="009572BD">
                              <w:rPr>
                                <w:rFonts w:ascii="Century Gothic" w:hAnsi="Century Gothic"/>
                                <w:sz w:val="24"/>
                                <w:szCs w:val="24"/>
                                <w:lang w:val="en-US"/>
                              </w:rPr>
                              <w:t>and</w:t>
                            </w:r>
                            <w:r w:rsidR="0012482B">
                              <w:rPr>
                                <w:rFonts w:ascii="Century Gothic" w:hAnsi="Century Gothic"/>
                                <w:sz w:val="24"/>
                                <w:szCs w:val="24"/>
                                <w:lang w:val="en-US"/>
                              </w:rPr>
                              <w:t xml:space="preserve"> subtract n</w:t>
                            </w:r>
                            <w:bookmarkStart w:id="0" w:name="_GoBack"/>
                            <w:bookmarkEnd w:id="0"/>
                            <w:r w:rsidRPr="0012482B">
                              <w:rPr>
                                <w:rFonts w:ascii="Century Gothic" w:hAnsi="Century Gothic"/>
                                <w:sz w:val="24"/>
                                <w:szCs w:val="24"/>
                                <w:lang w:val="en-US"/>
                              </w:rPr>
                              <w:t>umbers with up to 4-digits using written columnar method.</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up/down in hundredths.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Recognise </w:t>
                            </w:r>
                            <w:r w:rsidR="009572BD">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rsidR="00453D4E" w:rsidRPr="00CE7A74" w:rsidRDefault="009572BD"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00CE7A74" w:rsidRPr="00CE7A74">
                              <w:rPr>
                                <w:rFonts w:ascii="Century Gothic" w:hAnsi="Century Gothic"/>
                                <w:sz w:val="24"/>
                                <w:szCs w:val="24"/>
                                <w:lang w:val="en-US"/>
                              </w:rPr>
                              <w:t xml:space="preserve"> fractions with same denominator. </w:t>
                            </w:r>
                          </w:p>
                          <w:p w:rsidR="00DF1BF0"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sidR="007967CC">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sidR="0085423A">
                              <w:rPr>
                                <w:rFonts w:ascii="Century Gothic" w:hAnsi="Century Gothic"/>
                                <w:sz w:val="24"/>
                                <w:szCs w:val="24"/>
                                <w:lang w:val="en-US"/>
                              </w:rPr>
                              <w:t>and</w:t>
                            </w:r>
                            <w:r w:rsidRPr="00CE7A74">
                              <w:rPr>
                                <w:rFonts w:ascii="Century Gothic" w:hAnsi="Century Gothic"/>
                                <w:sz w:val="24"/>
                                <w:szCs w:val="24"/>
                                <w:lang w:val="en-US"/>
                              </w:rPr>
                              <w:t xml:space="preserve"> digital 12 </w:t>
                            </w:r>
                            <w:r w:rsidR="00146A1C">
                              <w:rPr>
                                <w:rFonts w:ascii="Century Gothic" w:hAnsi="Century Gothic"/>
                                <w:sz w:val="24"/>
                                <w:szCs w:val="24"/>
                                <w:lang w:val="en-US"/>
                              </w:rPr>
                              <w:t>and</w:t>
                            </w:r>
                            <w:r w:rsidRPr="00CE7A74">
                              <w:rPr>
                                <w:rFonts w:ascii="Century Gothic" w:hAnsi="Century Gothic"/>
                                <w:sz w:val="24"/>
                                <w:szCs w:val="24"/>
                                <w:lang w:val="en-US"/>
                              </w:rPr>
                              <w:t xml:space="preserve"> 24 hour clocks.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AF87"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9572BD">
                      <w:pPr>
                        <w:pStyle w:val="NoSpacing"/>
                        <w:rPr>
                          <w:rFonts w:ascii="Century Gothic" w:hAnsi="Century Gothic"/>
                          <w:b/>
                          <w:sz w:val="32"/>
                          <w:szCs w:val="24"/>
                        </w:rPr>
                      </w:pPr>
                      <w:r w:rsidRPr="00FD5D8B">
                        <w:rPr>
                          <w:rFonts w:ascii="Century Gothic" w:hAnsi="Century Gothic"/>
                          <w:b/>
                          <w:sz w:val="32"/>
                          <w:szCs w:val="24"/>
                        </w:rPr>
                        <w:t>Mathematics</w:t>
                      </w:r>
                    </w:p>
                    <w:p w:rsidR="004819CB" w:rsidRPr="00537852" w:rsidRDefault="004819CB" w:rsidP="009572BD">
                      <w:pPr>
                        <w:pStyle w:val="NoSpacing"/>
                        <w:rPr>
                          <w:rFonts w:ascii="Century Gothic" w:hAnsi="Century Gothic"/>
                          <w:b/>
                          <w:sz w:val="4"/>
                          <w:szCs w:val="28"/>
                        </w:rPr>
                      </w:pP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sidR="009572BD">
                        <w:rPr>
                          <w:rFonts w:ascii="Century Gothic" w:hAnsi="Century Gothic"/>
                          <w:sz w:val="24"/>
                          <w:szCs w:val="24"/>
                          <w:lang w:val="en-US"/>
                        </w:rPr>
                        <w:t>and</w:t>
                      </w:r>
                      <w:r w:rsidRPr="00CE7A74">
                        <w:rPr>
                          <w:rFonts w:ascii="Century Gothic" w:hAnsi="Century Gothic"/>
                          <w:sz w:val="24"/>
                          <w:szCs w:val="24"/>
                          <w:lang w:val="en-US"/>
                        </w:rPr>
                        <w:t xml:space="preserve">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sidR="0095325E">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sidR="009572BD">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Recognise PV of any 4-digit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rsidR="00453D4E" w:rsidRPr="0012482B" w:rsidRDefault="00CE7A74"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sidR="009572BD">
                        <w:rPr>
                          <w:rFonts w:ascii="Century Gothic" w:hAnsi="Century Gothic"/>
                          <w:sz w:val="24"/>
                          <w:szCs w:val="24"/>
                          <w:lang w:val="en-US"/>
                        </w:rPr>
                        <w:t>and</w:t>
                      </w:r>
                      <w:r w:rsidR="0012482B">
                        <w:rPr>
                          <w:rFonts w:ascii="Century Gothic" w:hAnsi="Century Gothic"/>
                          <w:sz w:val="24"/>
                          <w:szCs w:val="24"/>
                          <w:lang w:val="en-US"/>
                        </w:rPr>
                        <w:t xml:space="preserve"> subtract n</w:t>
                      </w:r>
                      <w:bookmarkStart w:id="1" w:name="_GoBack"/>
                      <w:bookmarkEnd w:id="1"/>
                      <w:r w:rsidRPr="0012482B">
                        <w:rPr>
                          <w:rFonts w:ascii="Century Gothic" w:hAnsi="Century Gothic"/>
                          <w:sz w:val="24"/>
                          <w:szCs w:val="24"/>
                          <w:lang w:val="en-US"/>
                        </w:rPr>
                        <w:t>umbers with up to 4-digits using written columnar method.</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up/down in hundredths.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Recognise </w:t>
                      </w:r>
                      <w:r w:rsidR="009572BD">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rsidR="00453D4E" w:rsidRPr="00CE7A74" w:rsidRDefault="009572BD"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00CE7A74" w:rsidRPr="00CE7A74">
                        <w:rPr>
                          <w:rFonts w:ascii="Century Gothic" w:hAnsi="Century Gothic"/>
                          <w:sz w:val="24"/>
                          <w:szCs w:val="24"/>
                          <w:lang w:val="en-US"/>
                        </w:rPr>
                        <w:t xml:space="preserve"> fractions with same denominator. </w:t>
                      </w:r>
                    </w:p>
                    <w:p w:rsidR="00DF1BF0"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sidR="007967CC">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sidR="0085423A">
                        <w:rPr>
                          <w:rFonts w:ascii="Century Gothic" w:hAnsi="Century Gothic"/>
                          <w:sz w:val="24"/>
                          <w:szCs w:val="24"/>
                          <w:lang w:val="en-US"/>
                        </w:rPr>
                        <w:t>and</w:t>
                      </w:r>
                      <w:r w:rsidRPr="00CE7A74">
                        <w:rPr>
                          <w:rFonts w:ascii="Century Gothic" w:hAnsi="Century Gothic"/>
                          <w:sz w:val="24"/>
                          <w:szCs w:val="24"/>
                          <w:lang w:val="en-US"/>
                        </w:rPr>
                        <w:t xml:space="preserve"> digital 12 </w:t>
                      </w:r>
                      <w:r w:rsidR="00146A1C">
                        <w:rPr>
                          <w:rFonts w:ascii="Century Gothic" w:hAnsi="Century Gothic"/>
                          <w:sz w:val="24"/>
                          <w:szCs w:val="24"/>
                          <w:lang w:val="en-US"/>
                        </w:rPr>
                        <w:t>and</w:t>
                      </w:r>
                      <w:r w:rsidRPr="00CE7A74">
                        <w:rPr>
                          <w:rFonts w:ascii="Century Gothic" w:hAnsi="Century Gothic"/>
                          <w:sz w:val="24"/>
                          <w:szCs w:val="24"/>
                          <w:lang w:val="en-US"/>
                        </w:rPr>
                        <w:t xml:space="preserve"> 24 hour clocks.</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0525DC" w:rsidP="00C86B64">
                            <w:pPr>
                              <w:pStyle w:val="NoSpacing"/>
                              <w:jc w:val="center"/>
                              <w:rPr>
                                <w:rFonts w:ascii="Century Gothic" w:hAnsi="Century Gothic"/>
                                <w:sz w:val="44"/>
                              </w:rPr>
                            </w:pPr>
                            <w:r>
                              <w:rPr>
                                <w:rFonts w:ascii="Century Gothic" w:hAnsi="Century Gothic"/>
                                <w:b/>
                                <w:sz w:val="44"/>
                              </w:rPr>
                              <w:t>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5A0795">
                              <w:rPr>
                                <w:rFonts w:ascii="Century Gothic" w:hAnsi="Century Gothic"/>
                                <w:b/>
                                <w:sz w:val="44"/>
                              </w:rPr>
                              <w:t>4</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9F21"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0525DC" w:rsidP="00C86B64">
                      <w:pPr>
                        <w:pStyle w:val="NoSpacing"/>
                        <w:jc w:val="center"/>
                        <w:rPr>
                          <w:rFonts w:ascii="Century Gothic" w:hAnsi="Century Gothic"/>
                          <w:sz w:val="44"/>
                        </w:rPr>
                      </w:pPr>
                      <w:r>
                        <w:rPr>
                          <w:rFonts w:ascii="Century Gothic" w:hAnsi="Century Gothic"/>
                          <w:b/>
                          <w:sz w:val="44"/>
                        </w:rPr>
                        <w:t>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5A0795">
                        <w:rPr>
                          <w:rFonts w:ascii="Century Gothic" w:hAnsi="Century Gothic"/>
                          <w:b/>
                          <w:sz w:val="44"/>
                        </w:rPr>
                        <w:t>4</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nsid w:val="37DC3BB3"/>
    <w:multiLevelType w:val="hybridMultilevel"/>
    <w:tmpl w:val="0750F7C4"/>
    <w:lvl w:ilvl="0" w:tplc="E1147622">
      <w:start w:val="1"/>
      <w:numFmt w:val="bullet"/>
      <w:lvlText w:val="•"/>
      <w:lvlJc w:val="left"/>
      <w:pPr>
        <w:tabs>
          <w:tab w:val="num" w:pos="360"/>
        </w:tabs>
        <w:ind w:left="360" w:hanging="360"/>
      </w:pPr>
      <w:rPr>
        <w:rFonts w:ascii="Arial" w:hAnsi="Arial" w:hint="default"/>
      </w:rPr>
    </w:lvl>
    <w:lvl w:ilvl="1" w:tplc="5142CBFA">
      <w:start w:val="149"/>
      <w:numFmt w:val="bullet"/>
      <w:lvlText w:val="o"/>
      <w:lvlJc w:val="left"/>
      <w:pPr>
        <w:tabs>
          <w:tab w:val="num" w:pos="1080"/>
        </w:tabs>
        <w:ind w:left="1080" w:hanging="360"/>
      </w:pPr>
      <w:rPr>
        <w:rFonts w:ascii="Courier New" w:hAnsi="Courier New" w:hint="default"/>
      </w:rPr>
    </w:lvl>
    <w:lvl w:ilvl="2" w:tplc="C41018FA" w:tentative="1">
      <w:start w:val="1"/>
      <w:numFmt w:val="bullet"/>
      <w:lvlText w:val="•"/>
      <w:lvlJc w:val="left"/>
      <w:pPr>
        <w:tabs>
          <w:tab w:val="num" w:pos="1800"/>
        </w:tabs>
        <w:ind w:left="1800" w:hanging="360"/>
      </w:pPr>
      <w:rPr>
        <w:rFonts w:ascii="Arial" w:hAnsi="Arial" w:hint="default"/>
      </w:rPr>
    </w:lvl>
    <w:lvl w:ilvl="3" w:tplc="7B2CDB5E" w:tentative="1">
      <w:start w:val="1"/>
      <w:numFmt w:val="bullet"/>
      <w:lvlText w:val="•"/>
      <w:lvlJc w:val="left"/>
      <w:pPr>
        <w:tabs>
          <w:tab w:val="num" w:pos="2520"/>
        </w:tabs>
        <w:ind w:left="2520" w:hanging="360"/>
      </w:pPr>
      <w:rPr>
        <w:rFonts w:ascii="Arial" w:hAnsi="Arial" w:hint="default"/>
      </w:rPr>
    </w:lvl>
    <w:lvl w:ilvl="4" w:tplc="568CB436" w:tentative="1">
      <w:start w:val="1"/>
      <w:numFmt w:val="bullet"/>
      <w:lvlText w:val="•"/>
      <w:lvlJc w:val="left"/>
      <w:pPr>
        <w:tabs>
          <w:tab w:val="num" w:pos="3240"/>
        </w:tabs>
        <w:ind w:left="3240" w:hanging="360"/>
      </w:pPr>
      <w:rPr>
        <w:rFonts w:ascii="Arial" w:hAnsi="Arial" w:hint="default"/>
      </w:rPr>
    </w:lvl>
    <w:lvl w:ilvl="5" w:tplc="F68ACF8C" w:tentative="1">
      <w:start w:val="1"/>
      <w:numFmt w:val="bullet"/>
      <w:lvlText w:val="•"/>
      <w:lvlJc w:val="left"/>
      <w:pPr>
        <w:tabs>
          <w:tab w:val="num" w:pos="3960"/>
        </w:tabs>
        <w:ind w:left="3960" w:hanging="360"/>
      </w:pPr>
      <w:rPr>
        <w:rFonts w:ascii="Arial" w:hAnsi="Arial" w:hint="default"/>
      </w:rPr>
    </w:lvl>
    <w:lvl w:ilvl="6" w:tplc="EB721E82" w:tentative="1">
      <w:start w:val="1"/>
      <w:numFmt w:val="bullet"/>
      <w:lvlText w:val="•"/>
      <w:lvlJc w:val="left"/>
      <w:pPr>
        <w:tabs>
          <w:tab w:val="num" w:pos="4680"/>
        </w:tabs>
        <w:ind w:left="4680" w:hanging="360"/>
      </w:pPr>
      <w:rPr>
        <w:rFonts w:ascii="Arial" w:hAnsi="Arial" w:hint="default"/>
      </w:rPr>
    </w:lvl>
    <w:lvl w:ilvl="7" w:tplc="E750AB04" w:tentative="1">
      <w:start w:val="1"/>
      <w:numFmt w:val="bullet"/>
      <w:lvlText w:val="•"/>
      <w:lvlJc w:val="left"/>
      <w:pPr>
        <w:tabs>
          <w:tab w:val="num" w:pos="5400"/>
        </w:tabs>
        <w:ind w:left="5400" w:hanging="360"/>
      </w:pPr>
      <w:rPr>
        <w:rFonts w:ascii="Arial" w:hAnsi="Arial" w:hint="default"/>
      </w:rPr>
    </w:lvl>
    <w:lvl w:ilvl="8" w:tplc="2494C8B0" w:tentative="1">
      <w:start w:val="1"/>
      <w:numFmt w:val="bullet"/>
      <w:lvlText w:val="•"/>
      <w:lvlJc w:val="left"/>
      <w:pPr>
        <w:tabs>
          <w:tab w:val="num" w:pos="6120"/>
        </w:tabs>
        <w:ind w:left="6120" w:hanging="360"/>
      </w:pPr>
      <w:rPr>
        <w:rFonts w:ascii="Arial" w:hAnsi="Arial" w:hint="default"/>
      </w:rPr>
    </w:lvl>
  </w:abstractNum>
  <w:abstractNum w:abstractNumId="2">
    <w:nsid w:val="408E42B4"/>
    <w:multiLevelType w:val="hybridMultilevel"/>
    <w:tmpl w:val="5F56D982"/>
    <w:lvl w:ilvl="0" w:tplc="F350EAD6">
      <w:start w:val="1"/>
      <w:numFmt w:val="bullet"/>
      <w:lvlText w:val="•"/>
      <w:lvlJc w:val="left"/>
      <w:pPr>
        <w:tabs>
          <w:tab w:val="num" w:pos="720"/>
        </w:tabs>
        <w:ind w:left="720" w:hanging="360"/>
      </w:pPr>
      <w:rPr>
        <w:rFonts w:ascii="Arial" w:hAnsi="Arial" w:hint="default"/>
      </w:rPr>
    </w:lvl>
    <w:lvl w:ilvl="1" w:tplc="CBC844E0" w:tentative="1">
      <w:start w:val="1"/>
      <w:numFmt w:val="bullet"/>
      <w:lvlText w:val="•"/>
      <w:lvlJc w:val="left"/>
      <w:pPr>
        <w:tabs>
          <w:tab w:val="num" w:pos="1440"/>
        </w:tabs>
        <w:ind w:left="1440" w:hanging="360"/>
      </w:pPr>
      <w:rPr>
        <w:rFonts w:ascii="Arial" w:hAnsi="Arial" w:hint="default"/>
      </w:rPr>
    </w:lvl>
    <w:lvl w:ilvl="2" w:tplc="D3A2AE7E" w:tentative="1">
      <w:start w:val="1"/>
      <w:numFmt w:val="bullet"/>
      <w:lvlText w:val="•"/>
      <w:lvlJc w:val="left"/>
      <w:pPr>
        <w:tabs>
          <w:tab w:val="num" w:pos="2160"/>
        </w:tabs>
        <w:ind w:left="2160" w:hanging="360"/>
      </w:pPr>
      <w:rPr>
        <w:rFonts w:ascii="Arial" w:hAnsi="Arial" w:hint="default"/>
      </w:rPr>
    </w:lvl>
    <w:lvl w:ilvl="3" w:tplc="86A84B7A" w:tentative="1">
      <w:start w:val="1"/>
      <w:numFmt w:val="bullet"/>
      <w:lvlText w:val="•"/>
      <w:lvlJc w:val="left"/>
      <w:pPr>
        <w:tabs>
          <w:tab w:val="num" w:pos="2880"/>
        </w:tabs>
        <w:ind w:left="2880" w:hanging="360"/>
      </w:pPr>
      <w:rPr>
        <w:rFonts w:ascii="Arial" w:hAnsi="Arial" w:hint="default"/>
      </w:rPr>
    </w:lvl>
    <w:lvl w:ilvl="4" w:tplc="01CE9F50" w:tentative="1">
      <w:start w:val="1"/>
      <w:numFmt w:val="bullet"/>
      <w:lvlText w:val="•"/>
      <w:lvlJc w:val="left"/>
      <w:pPr>
        <w:tabs>
          <w:tab w:val="num" w:pos="3600"/>
        </w:tabs>
        <w:ind w:left="3600" w:hanging="360"/>
      </w:pPr>
      <w:rPr>
        <w:rFonts w:ascii="Arial" w:hAnsi="Arial" w:hint="default"/>
      </w:rPr>
    </w:lvl>
    <w:lvl w:ilvl="5" w:tplc="35D80390" w:tentative="1">
      <w:start w:val="1"/>
      <w:numFmt w:val="bullet"/>
      <w:lvlText w:val="•"/>
      <w:lvlJc w:val="left"/>
      <w:pPr>
        <w:tabs>
          <w:tab w:val="num" w:pos="4320"/>
        </w:tabs>
        <w:ind w:left="4320" w:hanging="360"/>
      </w:pPr>
      <w:rPr>
        <w:rFonts w:ascii="Arial" w:hAnsi="Arial" w:hint="default"/>
      </w:rPr>
    </w:lvl>
    <w:lvl w:ilvl="6" w:tplc="1410EC7E" w:tentative="1">
      <w:start w:val="1"/>
      <w:numFmt w:val="bullet"/>
      <w:lvlText w:val="•"/>
      <w:lvlJc w:val="left"/>
      <w:pPr>
        <w:tabs>
          <w:tab w:val="num" w:pos="5040"/>
        </w:tabs>
        <w:ind w:left="5040" w:hanging="360"/>
      </w:pPr>
      <w:rPr>
        <w:rFonts w:ascii="Arial" w:hAnsi="Arial" w:hint="default"/>
      </w:rPr>
    </w:lvl>
    <w:lvl w:ilvl="7" w:tplc="43488E6A" w:tentative="1">
      <w:start w:val="1"/>
      <w:numFmt w:val="bullet"/>
      <w:lvlText w:val="•"/>
      <w:lvlJc w:val="left"/>
      <w:pPr>
        <w:tabs>
          <w:tab w:val="num" w:pos="5760"/>
        </w:tabs>
        <w:ind w:left="5760" w:hanging="360"/>
      </w:pPr>
      <w:rPr>
        <w:rFonts w:ascii="Arial" w:hAnsi="Arial" w:hint="default"/>
      </w:rPr>
    </w:lvl>
    <w:lvl w:ilvl="8" w:tplc="1D74750A" w:tentative="1">
      <w:start w:val="1"/>
      <w:numFmt w:val="bullet"/>
      <w:lvlText w:val="•"/>
      <w:lvlJc w:val="left"/>
      <w:pPr>
        <w:tabs>
          <w:tab w:val="num" w:pos="6480"/>
        </w:tabs>
        <w:ind w:left="6480" w:hanging="360"/>
      </w:pPr>
      <w:rPr>
        <w:rFonts w:ascii="Arial" w:hAnsi="Arial" w:hint="default"/>
      </w:rPr>
    </w:lvl>
  </w:abstractNum>
  <w:abstractNum w:abstractNumId="3">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4">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abstractNum w:abstractNumId="8">
    <w:nsid w:val="6C2A6442"/>
    <w:multiLevelType w:val="hybridMultilevel"/>
    <w:tmpl w:val="077EC4CC"/>
    <w:lvl w:ilvl="0" w:tplc="81648036">
      <w:start w:val="1"/>
      <w:numFmt w:val="bullet"/>
      <w:lvlText w:val="•"/>
      <w:lvlJc w:val="left"/>
      <w:pPr>
        <w:tabs>
          <w:tab w:val="num" w:pos="360"/>
        </w:tabs>
        <w:ind w:left="360" w:hanging="360"/>
      </w:pPr>
      <w:rPr>
        <w:rFonts w:ascii="Arial" w:hAnsi="Arial" w:hint="default"/>
      </w:rPr>
    </w:lvl>
    <w:lvl w:ilvl="1" w:tplc="3030153E" w:tentative="1">
      <w:start w:val="1"/>
      <w:numFmt w:val="bullet"/>
      <w:lvlText w:val="•"/>
      <w:lvlJc w:val="left"/>
      <w:pPr>
        <w:tabs>
          <w:tab w:val="num" w:pos="1080"/>
        </w:tabs>
        <w:ind w:left="1080" w:hanging="360"/>
      </w:pPr>
      <w:rPr>
        <w:rFonts w:ascii="Arial" w:hAnsi="Arial" w:hint="default"/>
      </w:rPr>
    </w:lvl>
    <w:lvl w:ilvl="2" w:tplc="5D725FC8" w:tentative="1">
      <w:start w:val="1"/>
      <w:numFmt w:val="bullet"/>
      <w:lvlText w:val="•"/>
      <w:lvlJc w:val="left"/>
      <w:pPr>
        <w:tabs>
          <w:tab w:val="num" w:pos="1800"/>
        </w:tabs>
        <w:ind w:left="1800" w:hanging="360"/>
      </w:pPr>
      <w:rPr>
        <w:rFonts w:ascii="Arial" w:hAnsi="Arial" w:hint="default"/>
      </w:rPr>
    </w:lvl>
    <w:lvl w:ilvl="3" w:tplc="E942322E" w:tentative="1">
      <w:start w:val="1"/>
      <w:numFmt w:val="bullet"/>
      <w:lvlText w:val="•"/>
      <w:lvlJc w:val="left"/>
      <w:pPr>
        <w:tabs>
          <w:tab w:val="num" w:pos="2520"/>
        </w:tabs>
        <w:ind w:left="2520" w:hanging="360"/>
      </w:pPr>
      <w:rPr>
        <w:rFonts w:ascii="Arial" w:hAnsi="Arial" w:hint="default"/>
      </w:rPr>
    </w:lvl>
    <w:lvl w:ilvl="4" w:tplc="9594C4BC" w:tentative="1">
      <w:start w:val="1"/>
      <w:numFmt w:val="bullet"/>
      <w:lvlText w:val="•"/>
      <w:lvlJc w:val="left"/>
      <w:pPr>
        <w:tabs>
          <w:tab w:val="num" w:pos="3240"/>
        </w:tabs>
        <w:ind w:left="3240" w:hanging="360"/>
      </w:pPr>
      <w:rPr>
        <w:rFonts w:ascii="Arial" w:hAnsi="Arial" w:hint="default"/>
      </w:rPr>
    </w:lvl>
    <w:lvl w:ilvl="5" w:tplc="D690112C" w:tentative="1">
      <w:start w:val="1"/>
      <w:numFmt w:val="bullet"/>
      <w:lvlText w:val="•"/>
      <w:lvlJc w:val="left"/>
      <w:pPr>
        <w:tabs>
          <w:tab w:val="num" w:pos="3960"/>
        </w:tabs>
        <w:ind w:left="3960" w:hanging="360"/>
      </w:pPr>
      <w:rPr>
        <w:rFonts w:ascii="Arial" w:hAnsi="Arial" w:hint="default"/>
      </w:rPr>
    </w:lvl>
    <w:lvl w:ilvl="6" w:tplc="2FC85546" w:tentative="1">
      <w:start w:val="1"/>
      <w:numFmt w:val="bullet"/>
      <w:lvlText w:val="•"/>
      <w:lvlJc w:val="left"/>
      <w:pPr>
        <w:tabs>
          <w:tab w:val="num" w:pos="4680"/>
        </w:tabs>
        <w:ind w:left="4680" w:hanging="360"/>
      </w:pPr>
      <w:rPr>
        <w:rFonts w:ascii="Arial" w:hAnsi="Arial" w:hint="default"/>
      </w:rPr>
    </w:lvl>
    <w:lvl w:ilvl="7" w:tplc="D49C21CC" w:tentative="1">
      <w:start w:val="1"/>
      <w:numFmt w:val="bullet"/>
      <w:lvlText w:val="•"/>
      <w:lvlJc w:val="left"/>
      <w:pPr>
        <w:tabs>
          <w:tab w:val="num" w:pos="5400"/>
        </w:tabs>
        <w:ind w:left="5400" w:hanging="360"/>
      </w:pPr>
      <w:rPr>
        <w:rFonts w:ascii="Arial" w:hAnsi="Arial" w:hint="default"/>
      </w:rPr>
    </w:lvl>
    <w:lvl w:ilvl="8" w:tplc="D5747F2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525DC"/>
    <w:rsid w:val="000B7F64"/>
    <w:rsid w:val="000C632D"/>
    <w:rsid w:val="0012482B"/>
    <w:rsid w:val="0013194F"/>
    <w:rsid w:val="00146A1C"/>
    <w:rsid w:val="001B05D4"/>
    <w:rsid w:val="001C6324"/>
    <w:rsid w:val="0027174B"/>
    <w:rsid w:val="002F1141"/>
    <w:rsid w:val="00453D4E"/>
    <w:rsid w:val="004819CB"/>
    <w:rsid w:val="00537852"/>
    <w:rsid w:val="005A0795"/>
    <w:rsid w:val="006B2964"/>
    <w:rsid w:val="007967CC"/>
    <w:rsid w:val="0085423A"/>
    <w:rsid w:val="0095325E"/>
    <w:rsid w:val="009572BD"/>
    <w:rsid w:val="00A55C8B"/>
    <w:rsid w:val="00A82C8A"/>
    <w:rsid w:val="00BD4AF8"/>
    <w:rsid w:val="00C5667A"/>
    <w:rsid w:val="00C86B64"/>
    <w:rsid w:val="00CE7A74"/>
    <w:rsid w:val="00D810A6"/>
    <w:rsid w:val="00DF1BF0"/>
    <w:rsid w:val="00F2696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65911-1085-4D31-859C-49A09CEF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614">
      <w:bodyDiv w:val="1"/>
      <w:marLeft w:val="0"/>
      <w:marRight w:val="0"/>
      <w:marTop w:val="0"/>
      <w:marBottom w:val="0"/>
      <w:divBdr>
        <w:top w:val="none" w:sz="0" w:space="0" w:color="auto"/>
        <w:left w:val="none" w:sz="0" w:space="0" w:color="auto"/>
        <w:bottom w:val="none" w:sz="0" w:space="0" w:color="auto"/>
        <w:right w:val="none" w:sz="0" w:space="0" w:color="auto"/>
      </w:divBdr>
      <w:divsChild>
        <w:div w:id="1319992037">
          <w:marLeft w:val="274"/>
          <w:marRight w:val="0"/>
          <w:marTop w:val="0"/>
          <w:marBottom w:val="0"/>
          <w:divBdr>
            <w:top w:val="none" w:sz="0" w:space="0" w:color="auto"/>
            <w:left w:val="none" w:sz="0" w:space="0" w:color="auto"/>
            <w:bottom w:val="none" w:sz="0" w:space="0" w:color="auto"/>
            <w:right w:val="none" w:sz="0" w:space="0" w:color="auto"/>
          </w:divBdr>
        </w:div>
        <w:div w:id="828441600">
          <w:marLeft w:val="274"/>
          <w:marRight w:val="0"/>
          <w:marTop w:val="0"/>
          <w:marBottom w:val="0"/>
          <w:divBdr>
            <w:top w:val="none" w:sz="0" w:space="0" w:color="auto"/>
            <w:left w:val="none" w:sz="0" w:space="0" w:color="auto"/>
            <w:bottom w:val="none" w:sz="0" w:space="0" w:color="auto"/>
            <w:right w:val="none" w:sz="0" w:space="0" w:color="auto"/>
          </w:divBdr>
        </w:div>
        <w:div w:id="1968852230">
          <w:marLeft w:val="274"/>
          <w:marRight w:val="0"/>
          <w:marTop w:val="0"/>
          <w:marBottom w:val="0"/>
          <w:divBdr>
            <w:top w:val="none" w:sz="0" w:space="0" w:color="auto"/>
            <w:left w:val="none" w:sz="0" w:space="0" w:color="auto"/>
            <w:bottom w:val="none" w:sz="0" w:space="0" w:color="auto"/>
            <w:right w:val="none" w:sz="0" w:space="0" w:color="auto"/>
          </w:divBdr>
        </w:div>
        <w:div w:id="2075422904">
          <w:marLeft w:val="274"/>
          <w:marRight w:val="0"/>
          <w:marTop w:val="0"/>
          <w:marBottom w:val="0"/>
          <w:divBdr>
            <w:top w:val="none" w:sz="0" w:space="0" w:color="auto"/>
            <w:left w:val="none" w:sz="0" w:space="0" w:color="auto"/>
            <w:bottom w:val="none" w:sz="0" w:space="0" w:color="auto"/>
            <w:right w:val="none" w:sz="0" w:space="0" w:color="auto"/>
          </w:divBdr>
        </w:div>
        <w:div w:id="1628584420">
          <w:marLeft w:val="274"/>
          <w:marRight w:val="0"/>
          <w:marTop w:val="0"/>
          <w:marBottom w:val="0"/>
          <w:divBdr>
            <w:top w:val="none" w:sz="0" w:space="0" w:color="auto"/>
            <w:left w:val="none" w:sz="0" w:space="0" w:color="auto"/>
            <w:bottom w:val="none" w:sz="0" w:space="0" w:color="auto"/>
            <w:right w:val="none" w:sz="0" w:space="0" w:color="auto"/>
          </w:divBdr>
        </w:div>
        <w:div w:id="54742785">
          <w:marLeft w:val="274"/>
          <w:marRight w:val="0"/>
          <w:marTop w:val="0"/>
          <w:marBottom w:val="0"/>
          <w:divBdr>
            <w:top w:val="none" w:sz="0" w:space="0" w:color="auto"/>
            <w:left w:val="none" w:sz="0" w:space="0" w:color="auto"/>
            <w:bottom w:val="none" w:sz="0" w:space="0" w:color="auto"/>
            <w:right w:val="none" w:sz="0" w:space="0" w:color="auto"/>
          </w:divBdr>
        </w:div>
        <w:div w:id="365759280">
          <w:marLeft w:val="274"/>
          <w:marRight w:val="0"/>
          <w:marTop w:val="0"/>
          <w:marBottom w:val="0"/>
          <w:divBdr>
            <w:top w:val="none" w:sz="0" w:space="0" w:color="auto"/>
            <w:left w:val="none" w:sz="0" w:space="0" w:color="auto"/>
            <w:bottom w:val="none" w:sz="0" w:space="0" w:color="auto"/>
            <w:right w:val="none" w:sz="0" w:space="0" w:color="auto"/>
          </w:divBdr>
        </w:div>
        <w:div w:id="1414662765">
          <w:marLeft w:val="274"/>
          <w:marRight w:val="0"/>
          <w:marTop w:val="0"/>
          <w:marBottom w:val="0"/>
          <w:divBdr>
            <w:top w:val="none" w:sz="0" w:space="0" w:color="auto"/>
            <w:left w:val="none" w:sz="0" w:space="0" w:color="auto"/>
            <w:bottom w:val="none" w:sz="0" w:space="0" w:color="auto"/>
            <w:right w:val="none" w:sz="0" w:space="0" w:color="auto"/>
          </w:divBdr>
        </w:div>
        <w:div w:id="1111049927">
          <w:marLeft w:val="274"/>
          <w:marRight w:val="0"/>
          <w:marTop w:val="0"/>
          <w:marBottom w:val="0"/>
          <w:divBdr>
            <w:top w:val="none" w:sz="0" w:space="0" w:color="auto"/>
            <w:left w:val="none" w:sz="0" w:space="0" w:color="auto"/>
            <w:bottom w:val="none" w:sz="0" w:space="0" w:color="auto"/>
            <w:right w:val="none" w:sz="0" w:space="0" w:color="auto"/>
          </w:divBdr>
        </w:div>
        <w:div w:id="1762949649">
          <w:marLeft w:val="274"/>
          <w:marRight w:val="0"/>
          <w:marTop w:val="0"/>
          <w:marBottom w:val="0"/>
          <w:divBdr>
            <w:top w:val="none" w:sz="0" w:space="0" w:color="auto"/>
            <w:left w:val="none" w:sz="0" w:space="0" w:color="auto"/>
            <w:bottom w:val="none" w:sz="0" w:space="0" w:color="auto"/>
            <w:right w:val="none" w:sz="0" w:space="0" w:color="auto"/>
          </w:divBdr>
        </w:div>
        <w:div w:id="1045107446">
          <w:marLeft w:val="274"/>
          <w:marRight w:val="0"/>
          <w:marTop w:val="0"/>
          <w:marBottom w:val="0"/>
          <w:divBdr>
            <w:top w:val="none" w:sz="0" w:space="0" w:color="auto"/>
            <w:left w:val="none" w:sz="0" w:space="0" w:color="auto"/>
            <w:bottom w:val="none" w:sz="0" w:space="0" w:color="auto"/>
            <w:right w:val="none" w:sz="0" w:space="0" w:color="auto"/>
          </w:divBdr>
        </w:div>
      </w:divsChild>
    </w:div>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66453576">
      <w:bodyDiv w:val="1"/>
      <w:marLeft w:val="0"/>
      <w:marRight w:val="0"/>
      <w:marTop w:val="0"/>
      <w:marBottom w:val="0"/>
      <w:divBdr>
        <w:top w:val="none" w:sz="0" w:space="0" w:color="auto"/>
        <w:left w:val="none" w:sz="0" w:space="0" w:color="auto"/>
        <w:bottom w:val="none" w:sz="0" w:space="0" w:color="auto"/>
        <w:right w:val="none" w:sz="0" w:space="0" w:color="auto"/>
      </w:divBdr>
      <w:divsChild>
        <w:div w:id="888416386">
          <w:marLeft w:val="274"/>
          <w:marRight w:val="0"/>
          <w:marTop w:val="0"/>
          <w:marBottom w:val="0"/>
          <w:divBdr>
            <w:top w:val="none" w:sz="0" w:space="0" w:color="auto"/>
            <w:left w:val="none" w:sz="0" w:space="0" w:color="auto"/>
            <w:bottom w:val="none" w:sz="0" w:space="0" w:color="auto"/>
            <w:right w:val="none" w:sz="0" w:space="0" w:color="auto"/>
          </w:divBdr>
        </w:div>
        <w:div w:id="1706715395">
          <w:marLeft w:val="274"/>
          <w:marRight w:val="0"/>
          <w:marTop w:val="0"/>
          <w:marBottom w:val="0"/>
          <w:divBdr>
            <w:top w:val="none" w:sz="0" w:space="0" w:color="auto"/>
            <w:left w:val="none" w:sz="0" w:space="0" w:color="auto"/>
            <w:bottom w:val="none" w:sz="0" w:space="0" w:color="auto"/>
            <w:right w:val="none" w:sz="0" w:space="0" w:color="auto"/>
          </w:divBdr>
        </w:div>
        <w:div w:id="278420194">
          <w:marLeft w:val="274"/>
          <w:marRight w:val="0"/>
          <w:marTop w:val="0"/>
          <w:marBottom w:val="0"/>
          <w:divBdr>
            <w:top w:val="none" w:sz="0" w:space="0" w:color="auto"/>
            <w:left w:val="none" w:sz="0" w:space="0" w:color="auto"/>
            <w:bottom w:val="none" w:sz="0" w:space="0" w:color="auto"/>
            <w:right w:val="none" w:sz="0" w:space="0" w:color="auto"/>
          </w:divBdr>
        </w:div>
        <w:div w:id="697900529">
          <w:marLeft w:val="274"/>
          <w:marRight w:val="0"/>
          <w:marTop w:val="0"/>
          <w:marBottom w:val="0"/>
          <w:divBdr>
            <w:top w:val="none" w:sz="0" w:space="0" w:color="auto"/>
            <w:left w:val="none" w:sz="0" w:space="0" w:color="auto"/>
            <w:bottom w:val="none" w:sz="0" w:space="0" w:color="auto"/>
            <w:right w:val="none" w:sz="0" w:space="0" w:color="auto"/>
          </w:divBdr>
        </w:div>
        <w:div w:id="1913462190">
          <w:marLeft w:val="274"/>
          <w:marRight w:val="0"/>
          <w:marTop w:val="0"/>
          <w:marBottom w:val="0"/>
          <w:divBdr>
            <w:top w:val="none" w:sz="0" w:space="0" w:color="auto"/>
            <w:left w:val="none" w:sz="0" w:space="0" w:color="auto"/>
            <w:bottom w:val="none" w:sz="0" w:space="0" w:color="auto"/>
            <w:right w:val="none" w:sz="0" w:space="0" w:color="auto"/>
          </w:divBdr>
        </w:div>
        <w:div w:id="1626542402">
          <w:marLeft w:val="274"/>
          <w:marRight w:val="0"/>
          <w:marTop w:val="0"/>
          <w:marBottom w:val="0"/>
          <w:divBdr>
            <w:top w:val="none" w:sz="0" w:space="0" w:color="auto"/>
            <w:left w:val="none" w:sz="0" w:space="0" w:color="auto"/>
            <w:bottom w:val="none" w:sz="0" w:space="0" w:color="auto"/>
            <w:right w:val="none" w:sz="0" w:space="0" w:color="auto"/>
          </w:divBdr>
        </w:div>
        <w:div w:id="1969164507">
          <w:marLeft w:val="274"/>
          <w:marRight w:val="0"/>
          <w:marTop w:val="0"/>
          <w:marBottom w:val="0"/>
          <w:divBdr>
            <w:top w:val="none" w:sz="0" w:space="0" w:color="auto"/>
            <w:left w:val="none" w:sz="0" w:space="0" w:color="auto"/>
            <w:bottom w:val="none" w:sz="0" w:space="0" w:color="auto"/>
            <w:right w:val="none" w:sz="0" w:space="0" w:color="auto"/>
          </w:divBdr>
        </w:div>
        <w:div w:id="829176600">
          <w:marLeft w:val="274"/>
          <w:marRight w:val="0"/>
          <w:marTop w:val="0"/>
          <w:marBottom w:val="0"/>
          <w:divBdr>
            <w:top w:val="none" w:sz="0" w:space="0" w:color="auto"/>
            <w:left w:val="none" w:sz="0" w:space="0" w:color="auto"/>
            <w:bottom w:val="none" w:sz="0" w:space="0" w:color="auto"/>
            <w:right w:val="none" w:sz="0" w:space="0" w:color="auto"/>
          </w:divBdr>
        </w:div>
      </w:divsChild>
    </w:div>
    <w:div w:id="1707678258">
      <w:bodyDiv w:val="1"/>
      <w:marLeft w:val="0"/>
      <w:marRight w:val="0"/>
      <w:marTop w:val="0"/>
      <w:marBottom w:val="0"/>
      <w:divBdr>
        <w:top w:val="none" w:sz="0" w:space="0" w:color="auto"/>
        <w:left w:val="none" w:sz="0" w:space="0" w:color="auto"/>
        <w:bottom w:val="none" w:sz="0" w:space="0" w:color="auto"/>
        <w:right w:val="none" w:sz="0" w:space="0" w:color="auto"/>
      </w:divBdr>
      <w:divsChild>
        <w:div w:id="492526251">
          <w:marLeft w:val="274"/>
          <w:marRight w:val="0"/>
          <w:marTop w:val="0"/>
          <w:marBottom w:val="0"/>
          <w:divBdr>
            <w:top w:val="none" w:sz="0" w:space="0" w:color="auto"/>
            <w:left w:val="none" w:sz="0" w:space="0" w:color="auto"/>
            <w:bottom w:val="none" w:sz="0" w:space="0" w:color="auto"/>
            <w:right w:val="none" w:sz="0" w:space="0" w:color="auto"/>
          </w:divBdr>
        </w:div>
        <w:div w:id="725568210">
          <w:marLeft w:val="274"/>
          <w:marRight w:val="0"/>
          <w:marTop w:val="0"/>
          <w:marBottom w:val="0"/>
          <w:divBdr>
            <w:top w:val="none" w:sz="0" w:space="0" w:color="auto"/>
            <w:left w:val="none" w:sz="0" w:space="0" w:color="auto"/>
            <w:bottom w:val="none" w:sz="0" w:space="0" w:color="auto"/>
            <w:right w:val="none" w:sz="0" w:space="0" w:color="auto"/>
          </w:divBdr>
        </w:div>
        <w:div w:id="980839854">
          <w:marLeft w:val="274"/>
          <w:marRight w:val="0"/>
          <w:marTop w:val="0"/>
          <w:marBottom w:val="0"/>
          <w:divBdr>
            <w:top w:val="none" w:sz="0" w:space="0" w:color="auto"/>
            <w:left w:val="none" w:sz="0" w:space="0" w:color="auto"/>
            <w:bottom w:val="none" w:sz="0" w:space="0" w:color="auto"/>
            <w:right w:val="none" w:sz="0" w:space="0" w:color="auto"/>
          </w:divBdr>
        </w:div>
        <w:div w:id="628048885">
          <w:marLeft w:val="274"/>
          <w:marRight w:val="0"/>
          <w:marTop w:val="0"/>
          <w:marBottom w:val="0"/>
          <w:divBdr>
            <w:top w:val="none" w:sz="0" w:space="0" w:color="auto"/>
            <w:left w:val="none" w:sz="0" w:space="0" w:color="auto"/>
            <w:bottom w:val="none" w:sz="0" w:space="0" w:color="auto"/>
            <w:right w:val="none" w:sz="0" w:space="0" w:color="auto"/>
          </w:divBdr>
        </w:div>
        <w:div w:id="28381994">
          <w:marLeft w:val="274"/>
          <w:marRight w:val="0"/>
          <w:marTop w:val="0"/>
          <w:marBottom w:val="0"/>
          <w:divBdr>
            <w:top w:val="none" w:sz="0" w:space="0" w:color="auto"/>
            <w:left w:val="none" w:sz="0" w:space="0" w:color="auto"/>
            <w:bottom w:val="none" w:sz="0" w:space="0" w:color="auto"/>
            <w:right w:val="none" w:sz="0" w:space="0" w:color="auto"/>
          </w:divBdr>
        </w:div>
        <w:div w:id="1947808952">
          <w:marLeft w:val="274"/>
          <w:marRight w:val="0"/>
          <w:marTop w:val="0"/>
          <w:marBottom w:val="0"/>
          <w:divBdr>
            <w:top w:val="none" w:sz="0" w:space="0" w:color="auto"/>
            <w:left w:val="none" w:sz="0" w:space="0" w:color="auto"/>
            <w:bottom w:val="none" w:sz="0" w:space="0" w:color="auto"/>
            <w:right w:val="none" w:sz="0" w:space="0" w:color="auto"/>
          </w:divBdr>
        </w:div>
        <w:div w:id="1155416814">
          <w:marLeft w:val="274"/>
          <w:marRight w:val="0"/>
          <w:marTop w:val="0"/>
          <w:marBottom w:val="0"/>
          <w:divBdr>
            <w:top w:val="none" w:sz="0" w:space="0" w:color="auto"/>
            <w:left w:val="none" w:sz="0" w:space="0" w:color="auto"/>
            <w:bottom w:val="none" w:sz="0" w:space="0" w:color="auto"/>
            <w:right w:val="none" w:sz="0" w:space="0" w:color="auto"/>
          </w:divBdr>
        </w:div>
        <w:div w:id="1949853736">
          <w:marLeft w:val="274"/>
          <w:marRight w:val="0"/>
          <w:marTop w:val="0"/>
          <w:marBottom w:val="0"/>
          <w:divBdr>
            <w:top w:val="none" w:sz="0" w:space="0" w:color="auto"/>
            <w:left w:val="none" w:sz="0" w:space="0" w:color="auto"/>
            <w:bottom w:val="none" w:sz="0" w:space="0" w:color="auto"/>
            <w:right w:val="none" w:sz="0" w:space="0" w:color="auto"/>
          </w:divBdr>
        </w:div>
      </w:divsChild>
    </w:div>
    <w:div w:id="1810172270">
      <w:bodyDiv w:val="1"/>
      <w:marLeft w:val="0"/>
      <w:marRight w:val="0"/>
      <w:marTop w:val="0"/>
      <w:marBottom w:val="0"/>
      <w:divBdr>
        <w:top w:val="none" w:sz="0" w:space="0" w:color="auto"/>
        <w:left w:val="none" w:sz="0" w:space="0" w:color="auto"/>
        <w:bottom w:val="none" w:sz="0" w:space="0" w:color="auto"/>
        <w:right w:val="none" w:sz="0" w:space="0" w:color="auto"/>
      </w:divBdr>
      <w:divsChild>
        <w:div w:id="12153993">
          <w:marLeft w:val="274"/>
          <w:marRight w:val="0"/>
          <w:marTop w:val="0"/>
          <w:marBottom w:val="0"/>
          <w:divBdr>
            <w:top w:val="none" w:sz="0" w:space="0" w:color="auto"/>
            <w:left w:val="none" w:sz="0" w:space="0" w:color="auto"/>
            <w:bottom w:val="none" w:sz="0" w:space="0" w:color="auto"/>
            <w:right w:val="none" w:sz="0" w:space="0" w:color="auto"/>
          </w:divBdr>
        </w:div>
        <w:div w:id="1554199882">
          <w:marLeft w:val="274"/>
          <w:marRight w:val="0"/>
          <w:marTop w:val="0"/>
          <w:marBottom w:val="0"/>
          <w:divBdr>
            <w:top w:val="none" w:sz="0" w:space="0" w:color="auto"/>
            <w:left w:val="none" w:sz="0" w:space="0" w:color="auto"/>
            <w:bottom w:val="none" w:sz="0" w:space="0" w:color="auto"/>
            <w:right w:val="none" w:sz="0" w:space="0" w:color="auto"/>
          </w:divBdr>
        </w:div>
        <w:div w:id="245040201">
          <w:marLeft w:val="274"/>
          <w:marRight w:val="0"/>
          <w:marTop w:val="0"/>
          <w:marBottom w:val="0"/>
          <w:divBdr>
            <w:top w:val="none" w:sz="0" w:space="0" w:color="auto"/>
            <w:left w:val="none" w:sz="0" w:space="0" w:color="auto"/>
            <w:bottom w:val="none" w:sz="0" w:space="0" w:color="auto"/>
            <w:right w:val="none" w:sz="0" w:space="0" w:color="auto"/>
          </w:divBdr>
        </w:div>
        <w:div w:id="1455752608">
          <w:marLeft w:val="274"/>
          <w:marRight w:val="0"/>
          <w:marTop w:val="0"/>
          <w:marBottom w:val="0"/>
          <w:divBdr>
            <w:top w:val="none" w:sz="0" w:space="0" w:color="auto"/>
            <w:left w:val="none" w:sz="0" w:space="0" w:color="auto"/>
            <w:bottom w:val="none" w:sz="0" w:space="0" w:color="auto"/>
            <w:right w:val="none" w:sz="0" w:space="0" w:color="auto"/>
          </w:divBdr>
        </w:div>
        <w:div w:id="251352481">
          <w:marLeft w:val="274"/>
          <w:marRight w:val="0"/>
          <w:marTop w:val="0"/>
          <w:marBottom w:val="0"/>
          <w:divBdr>
            <w:top w:val="none" w:sz="0" w:space="0" w:color="auto"/>
            <w:left w:val="none" w:sz="0" w:space="0" w:color="auto"/>
            <w:bottom w:val="none" w:sz="0" w:space="0" w:color="auto"/>
            <w:right w:val="none" w:sz="0" w:space="0" w:color="auto"/>
          </w:divBdr>
        </w:div>
        <w:div w:id="53624686">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40946659">
      <w:bodyDiv w:val="1"/>
      <w:marLeft w:val="0"/>
      <w:marRight w:val="0"/>
      <w:marTop w:val="0"/>
      <w:marBottom w:val="0"/>
      <w:divBdr>
        <w:top w:val="none" w:sz="0" w:space="0" w:color="auto"/>
        <w:left w:val="none" w:sz="0" w:space="0" w:color="auto"/>
        <w:bottom w:val="none" w:sz="0" w:space="0" w:color="auto"/>
        <w:right w:val="none" w:sz="0" w:space="0" w:color="auto"/>
      </w:divBdr>
      <w:divsChild>
        <w:div w:id="325013834">
          <w:marLeft w:val="274"/>
          <w:marRight w:val="0"/>
          <w:marTop w:val="0"/>
          <w:marBottom w:val="0"/>
          <w:divBdr>
            <w:top w:val="none" w:sz="0" w:space="0" w:color="auto"/>
            <w:left w:val="none" w:sz="0" w:space="0" w:color="auto"/>
            <w:bottom w:val="none" w:sz="0" w:space="0" w:color="auto"/>
            <w:right w:val="none" w:sz="0" w:space="0" w:color="auto"/>
          </w:divBdr>
        </w:div>
        <w:div w:id="1101414528">
          <w:marLeft w:val="274"/>
          <w:marRight w:val="0"/>
          <w:marTop w:val="0"/>
          <w:marBottom w:val="0"/>
          <w:divBdr>
            <w:top w:val="none" w:sz="0" w:space="0" w:color="auto"/>
            <w:left w:val="none" w:sz="0" w:space="0" w:color="auto"/>
            <w:bottom w:val="none" w:sz="0" w:space="0" w:color="auto"/>
            <w:right w:val="none" w:sz="0" w:space="0" w:color="auto"/>
          </w:divBdr>
        </w:div>
        <w:div w:id="679891869">
          <w:marLeft w:val="274"/>
          <w:marRight w:val="0"/>
          <w:marTop w:val="0"/>
          <w:marBottom w:val="0"/>
          <w:divBdr>
            <w:top w:val="none" w:sz="0" w:space="0" w:color="auto"/>
            <w:left w:val="none" w:sz="0" w:space="0" w:color="auto"/>
            <w:bottom w:val="none" w:sz="0" w:space="0" w:color="auto"/>
            <w:right w:val="none" w:sz="0" w:space="0" w:color="auto"/>
          </w:divBdr>
        </w:div>
        <w:div w:id="1673217881">
          <w:marLeft w:val="274"/>
          <w:marRight w:val="0"/>
          <w:marTop w:val="0"/>
          <w:marBottom w:val="0"/>
          <w:divBdr>
            <w:top w:val="none" w:sz="0" w:space="0" w:color="auto"/>
            <w:left w:val="none" w:sz="0" w:space="0" w:color="auto"/>
            <w:bottom w:val="none" w:sz="0" w:space="0" w:color="auto"/>
            <w:right w:val="none" w:sz="0" w:space="0" w:color="auto"/>
          </w:divBdr>
        </w:div>
        <w:div w:id="593392595">
          <w:marLeft w:val="274"/>
          <w:marRight w:val="0"/>
          <w:marTop w:val="0"/>
          <w:marBottom w:val="0"/>
          <w:divBdr>
            <w:top w:val="none" w:sz="0" w:space="0" w:color="auto"/>
            <w:left w:val="none" w:sz="0" w:space="0" w:color="auto"/>
            <w:bottom w:val="none" w:sz="0" w:space="0" w:color="auto"/>
            <w:right w:val="none" w:sz="0" w:space="0" w:color="auto"/>
          </w:divBdr>
        </w:div>
        <w:div w:id="231698965">
          <w:marLeft w:val="274"/>
          <w:marRight w:val="0"/>
          <w:marTop w:val="0"/>
          <w:marBottom w:val="0"/>
          <w:divBdr>
            <w:top w:val="none" w:sz="0" w:space="0" w:color="auto"/>
            <w:left w:val="none" w:sz="0" w:space="0" w:color="auto"/>
            <w:bottom w:val="none" w:sz="0" w:space="0" w:color="auto"/>
            <w:right w:val="none" w:sz="0" w:space="0" w:color="auto"/>
          </w:divBdr>
        </w:div>
        <w:div w:id="296572581">
          <w:marLeft w:val="274"/>
          <w:marRight w:val="0"/>
          <w:marTop w:val="0"/>
          <w:marBottom w:val="0"/>
          <w:divBdr>
            <w:top w:val="none" w:sz="0" w:space="0" w:color="auto"/>
            <w:left w:val="none" w:sz="0" w:space="0" w:color="auto"/>
            <w:bottom w:val="none" w:sz="0" w:space="0" w:color="auto"/>
            <w:right w:val="none" w:sz="0" w:space="0" w:color="auto"/>
          </w:divBdr>
        </w:div>
        <w:div w:id="467212594">
          <w:marLeft w:val="274"/>
          <w:marRight w:val="0"/>
          <w:marTop w:val="0"/>
          <w:marBottom w:val="0"/>
          <w:divBdr>
            <w:top w:val="none" w:sz="0" w:space="0" w:color="auto"/>
            <w:left w:val="none" w:sz="0" w:space="0" w:color="auto"/>
            <w:bottom w:val="none" w:sz="0" w:space="0" w:color="auto"/>
            <w:right w:val="none" w:sz="0" w:space="0" w:color="auto"/>
          </w:divBdr>
        </w:div>
        <w:div w:id="10298716">
          <w:marLeft w:val="274"/>
          <w:marRight w:val="0"/>
          <w:marTop w:val="0"/>
          <w:marBottom w:val="0"/>
          <w:divBdr>
            <w:top w:val="none" w:sz="0" w:space="0" w:color="auto"/>
            <w:left w:val="none" w:sz="0" w:space="0" w:color="auto"/>
            <w:bottom w:val="none" w:sz="0" w:space="0" w:color="auto"/>
            <w:right w:val="none" w:sz="0" w:space="0" w:color="auto"/>
          </w:divBdr>
        </w:div>
        <w:div w:id="666054151">
          <w:marLeft w:val="274"/>
          <w:marRight w:val="0"/>
          <w:marTop w:val="0"/>
          <w:marBottom w:val="0"/>
          <w:divBdr>
            <w:top w:val="none" w:sz="0" w:space="0" w:color="auto"/>
            <w:left w:val="none" w:sz="0" w:space="0" w:color="auto"/>
            <w:bottom w:val="none" w:sz="0" w:space="0" w:color="auto"/>
            <w:right w:val="none" w:sz="0" w:space="0" w:color="auto"/>
          </w:divBdr>
        </w:div>
        <w:div w:id="122358356">
          <w:marLeft w:val="274"/>
          <w:marRight w:val="0"/>
          <w:marTop w:val="0"/>
          <w:marBottom w:val="0"/>
          <w:divBdr>
            <w:top w:val="none" w:sz="0" w:space="0" w:color="auto"/>
            <w:left w:val="none" w:sz="0" w:space="0" w:color="auto"/>
            <w:bottom w:val="none" w:sz="0" w:space="0" w:color="auto"/>
            <w:right w:val="none" w:sz="0" w:space="0" w:color="auto"/>
          </w:divBdr>
        </w:div>
        <w:div w:id="1663191949">
          <w:marLeft w:val="994"/>
          <w:marRight w:val="0"/>
          <w:marTop w:val="0"/>
          <w:marBottom w:val="0"/>
          <w:divBdr>
            <w:top w:val="none" w:sz="0" w:space="0" w:color="auto"/>
            <w:left w:val="none" w:sz="0" w:space="0" w:color="auto"/>
            <w:bottom w:val="none" w:sz="0" w:space="0" w:color="auto"/>
            <w:right w:val="none" w:sz="0" w:space="0" w:color="auto"/>
          </w:divBdr>
        </w:div>
        <w:div w:id="293171085">
          <w:marLeft w:val="274"/>
          <w:marRight w:val="0"/>
          <w:marTop w:val="0"/>
          <w:marBottom w:val="0"/>
          <w:divBdr>
            <w:top w:val="none" w:sz="0" w:space="0" w:color="auto"/>
            <w:left w:val="none" w:sz="0" w:space="0" w:color="auto"/>
            <w:bottom w:val="none" w:sz="0" w:space="0" w:color="auto"/>
            <w:right w:val="none" w:sz="0" w:space="0" w:color="auto"/>
          </w:divBdr>
        </w:div>
        <w:div w:id="1873031123">
          <w:marLeft w:val="994"/>
          <w:marRight w:val="0"/>
          <w:marTop w:val="0"/>
          <w:marBottom w:val="0"/>
          <w:divBdr>
            <w:top w:val="none" w:sz="0" w:space="0" w:color="auto"/>
            <w:left w:val="none" w:sz="0" w:space="0" w:color="auto"/>
            <w:bottom w:val="none" w:sz="0" w:space="0" w:color="auto"/>
            <w:right w:val="none" w:sz="0" w:space="0" w:color="auto"/>
          </w:divBdr>
        </w:div>
        <w:div w:id="249629234">
          <w:marLeft w:val="994"/>
          <w:marRight w:val="0"/>
          <w:marTop w:val="0"/>
          <w:marBottom w:val="0"/>
          <w:divBdr>
            <w:top w:val="none" w:sz="0" w:space="0" w:color="auto"/>
            <w:left w:val="none" w:sz="0" w:space="0" w:color="auto"/>
            <w:bottom w:val="none" w:sz="0" w:space="0" w:color="auto"/>
            <w:right w:val="none" w:sz="0" w:space="0" w:color="auto"/>
          </w:divBdr>
        </w:div>
        <w:div w:id="758134982">
          <w:marLeft w:val="274"/>
          <w:marRight w:val="0"/>
          <w:marTop w:val="0"/>
          <w:marBottom w:val="0"/>
          <w:divBdr>
            <w:top w:val="none" w:sz="0" w:space="0" w:color="auto"/>
            <w:left w:val="none" w:sz="0" w:space="0" w:color="auto"/>
            <w:bottom w:val="none" w:sz="0" w:space="0" w:color="auto"/>
            <w:right w:val="none" w:sz="0" w:space="0" w:color="auto"/>
          </w:divBdr>
        </w:div>
        <w:div w:id="1609197212">
          <w:marLeft w:val="274"/>
          <w:marRight w:val="0"/>
          <w:marTop w:val="0"/>
          <w:marBottom w:val="0"/>
          <w:divBdr>
            <w:top w:val="none" w:sz="0" w:space="0" w:color="auto"/>
            <w:left w:val="none" w:sz="0" w:space="0" w:color="auto"/>
            <w:bottom w:val="none" w:sz="0" w:space="0" w:color="auto"/>
            <w:right w:val="none" w:sz="0" w:space="0" w:color="auto"/>
          </w:divBdr>
        </w:div>
        <w:div w:id="804197532">
          <w:marLeft w:val="274"/>
          <w:marRight w:val="0"/>
          <w:marTop w:val="0"/>
          <w:marBottom w:val="0"/>
          <w:divBdr>
            <w:top w:val="none" w:sz="0" w:space="0" w:color="auto"/>
            <w:left w:val="none" w:sz="0" w:space="0" w:color="auto"/>
            <w:bottom w:val="none" w:sz="0" w:space="0" w:color="auto"/>
            <w:right w:val="none" w:sz="0" w:space="0" w:color="auto"/>
          </w:divBdr>
        </w:div>
        <w:div w:id="171992741">
          <w:marLeft w:val="274"/>
          <w:marRight w:val="0"/>
          <w:marTop w:val="0"/>
          <w:marBottom w:val="0"/>
          <w:divBdr>
            <w:top w:val="none" w:sz="0" w:space="0" w:color="auto"/>
            <w:left w:val="none" w:sz="0" w:space="0" w:color="auto"/>
            <w:bottom w:val="none" w:sz="0" w:space="0" w:color="auto"/>
            <w:right w:val="none" w:sz="0" w:space="0" w:color="auto"/>
          </w:divBdr>
        </w:div>
      </w:divsChild>
    </w:div>
    <w:div w:id="206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6087712">
          <w:marLeft w:val="274"/>
          <w:marRight w:val="0"/>
          <w:marTop w:val="0"/>
          <w:marBottom w:val="0"/>
          <w:divBdr>
            <w:top w:val="none" w:sz="0" w:space="0" w:color="auto"/>
            <w:left w:val="none" w:sz="0" w:space="0" w:color="auto"/>
            <w:bottom w:val="none" w:sz="0" w:space="0" w:color="auto"/>
            <w:right w:val="none" w:sz="0" w:space="0" w:color="auto"/>
          </w:divBdr>
        </w:div>
        <w:div w:id="2034723721">
          <w:marLeft w:val="274"/>
          <w:marRight w:val="0"/>
          <w:marTop w:val="0"/>
          <w:marBottom w:val="0"/>
          <w:divBdr>
            <w:top w:val="none" w:sz="0" w:space="0" w:color="auto"/>
            <w:left w:val="none" w:sz="0" w:space="0" w:color="auto"/>
            <w:bottom w:val="none" w:sz="0" w:space="0" w:color="auto"/>
            <w:right w:val="none" w:sz="0" w:space="0" w:color="auto"/>
          </w:divBdr>
        </w:div>
        <w:div w:id="843473777">
          <w:marLeft w:val="274"/>
          <w:marRight w:val="0"/>
          <w:marTop w:val="0"/>
          <w:marBottom w:val="0"/>
          <w:divBdr>
            <w:top w:val="none" w:sz="0" w:space="0" w:color="auto"/>
            <w:left w:val="none" w:sz="0" w:space="0" w:color="auto"/>
            <w:bottom w:val="none" w:sz="0" w:space="0" w:color="auto"/>
            <w:right w:val="none" w:sz="0" w:space="0" w:color="auto"/>
          </w:divBdr>
        </w:div>
        <w:div w:id="760299545">
          <w:marLeft w:val="274"/>
          <w:marRight w:val="0"/>
          <w:marTop w:val="0"/>
          <w:marBottom w:val="0"/>
          <w:divBdr>
            <w:top w:val="none" w:sz="0" w:space="0" w:color="auto"/>
            <w:left w:val="none" w:sz="0" w:space="0" w:color="auto"/>
            <w:bottom w:val="none" w:sz="0" w:space="0" w:color="auto"/>
            <w:right w:val="none" w:sz="0" w:space="0" w:color="auto"/>
          </w:divBdr>
        </w:div>
        <w:div w:id="1517501931">
          <w:marLeft w:val="274"/>
          <w:marRight w:val="0"/>
          <w:marTop w:val="0"/>
          <w:marBottom w:val="0"/>
          <w:divBdr>
            <w:top w:val="none" w:sz="0" w:space="0" w:color="auto"/>
            <w:left w:val="none" w:sz="0" w:space="0" w:color="auto"/>
            <w:bottom w:val="none" w:sz="0" w:space="0" w:color="auto"/>
            <w:right w:val="none" w:sz="0" w:space="0" w:color="auto"/>
          </w:divBdr>
        </w:div>
        <w:div w:id="2116247685">
          <w:marLeft w:val="274"/>
          <w:marRight w:val="0"/>
          <w:marTop w:val="0"/>
          <w:marBottom w:val="0"/>
          <w:divBdr>
            <w:top w:val="none" w:sz="0" w:space="0" w:color="auto"/>
            <w:left w:val="none" w:sz="0" w:space="0" w:color="auto"/>
            <w:bottom w:val="none" w:sz="0" w:space="0" w:color="auto"/>
            <w:right w:val="none" w:sz="0" w:space="0" w:color="auto"/>
          </w:divBdr>
        </w:div>
        <w:div w:id="408239058">
          <w:marLeft w:val="274"/>
          <w:marRight w:val="0"/>
          <w:marTop w:val="0"/>
          <w:marBottom w:val="0"/>
          <w:divBdr>
            <w:top w:val="none" w:sz="0" w:space="0" w:color="auto"/>
            <w:left w:val="none" w:sz="0" w:space="0" w:color="auto"/>
            <w:bottom w:val="none" w:sz="0" w:space="0" w:color="auto"/>
            <w:right w:val="none" w:sz="0" w:space="0" w:color="auto"/>
          </w:divBdr>
        </w:div>
        <w:div w:id="1172989810">
          <w:marLeft w:val="274"/>
          <w:marRight w:val="0"/>
          <w:marTop w:val="0"/>
          <w:marBottom w:val="0"/>
          <w:divBdr>
            <w:top w:val="none" w:sz="0" w:space="0" w:color="auto"/>
            <w:left w:val="none" w:sz="0" w:space="0" w:color="auto"/>
            <w:bottom w:val="none" w:sz="0" w:space="0" w:color="auto"/>
            <w:right w:val="none" w:sz="0" w:space="0" w:color="auto"/>
          </w:divBdr>
        </w:div>
        <w:div w:id="474950509">
          <w:marLeft w:val="274"/>
          <w:marRight w:val="0"/>
          <w:marTop w:val="0"/>
          <w:marBottom w:val="0"/>
          <w:divBdr>
            <w:top w:val="none" w:sz="0" w:space="0" w:color="auto"/>
            <w:left w:val="none" w:sz="0" w:space="0" w:color="auto"/>
            <w:bottom w:val="none" w:sz="0" w:space="0" w:color="auto"/>
            <w:right w:val="none" w:sz="0" w:space="0" w:color="auto"/>
          </w:divBdr>
        </w:div>
        <w:div w:id="744835256">
          <w:marLeft w:val="274"/>
          <w:marRight w:val="0"/>
          <w:marTop w:val="0"/>
          <w:marBottom w:val="0"/>
          <w:divBdr>
            <w:top w:val="none" w:sz="0" w:space="0" w:color="auto"/>
            <w:left w:val="none" w:sz="0" w:space="0" w:color="auto"/>
            <w:bottom w:val="none" w:sz="0" w:space="0" w:color="auto"/>
            <w:right w:val="none" w:sz="0" w:space="0" w:color="auto"/>
          </w:divBdr>
        </w:div>
        <w:div w:id="1703749849">
          <w:marLeft w:val="274"/>
          <w:marRight w:val="0"/>
          <w:marTop w:val="0"/>
          <w:marBottom w:val="0"/>
          <w:divBdr>
            <w:top w:val="none" w:sz="0" w:space="0" w:color="auto"/>
            <w:left w:val="none" w:sz="0" w:space="0" w:color="auto"/>
            <w:bottom w:val="none" w:sz="0" w:space="0" w:color="auto"/>
            <w:right w:val="none" w:sz="0" w:space="0" w:color="auto"/>
          </w:divBdr>
        </w:div>
        <w:div w:id="1585842736">
          <w:marLeft w:val="994"/>
          <w:marRight w:val="0"/>
          <w:marTop w:val="0"/>
          <w:marBottom w:val="0"/>
          <w:divBdr>
            <w:top w:val="none" w:sz="0" w:space="0" w:color="auto"/>
            <w:left w:val="none" w:sz="0" w:space="0" w:color="auto"/>
            <w:bottom w:val="none" w:sz="0" w:space="0" w:color="auto"/>
            <w:right w:val="none" w:sz="0" w:space="0" w:color="auto"/>
          </w:divBdr>
        </w:div>
        <w:div w:id="706105271">
          <w:marLeft w:val="994"/>
          <w:marRight w:val="0"/>
          <w:marTop w:val="0"/>
          <w:marBottom w:val="0"/>
          <w:divBdr>
            <w:top w:val="none" w:sz="0" w:space="0" w:color="auto"/>
            <w:left w:val="none" w:sz="0" w:space="0" w:color="auto"/>
            <w:bottom w:val="none" w:sz="0" w:space="0" w:color="auto"/>
            <w:right w:val="none" w:sz="0" w:space="0" w:color="auto"/>
          </w:divBdr>
        </w:div>
        <w:div w:id="261186709">
          <w:marLeft w:val="274"/>
          <w:marRight w:val="0"/>
          <w:marTop w:val="0"/>
          <w:marBottom w:val="0"/>
          <w:divBdr>
            <w:top w:val="none" w:sz="0" w:space="0" w:color="auto"/>
            <w:left w:val="none" w:sz="0" w:space="0" w:color="auto"/>
            <w:bottom w:val="none" w:sz="0" w:space="0" w:color="auto"/>
            <w:right w:val="none" w:sz="0" w:space="0" w:color="auto"/>
          </w:divBdr>
        </w:div>
        <w:div w:id="133723878">
          <w:marLeft w:val="994"/>
          <w:marRight w:val="0"/>
          <w:marTop w:val="0"/>
          <w:marBottom w:val="0"/>
          <w:divBdr>
            <w:top w:val="none" w:sz="0" w:space="0" w:color="auto"/>
            <w:left w:val="none" w:sz="0" w:space="0" w:color="auto"/>
            <w:bottom w:val="none" w:sz="0" w:space="0" w:color="auto"/>
            <w:right w:val="none" w:sz="0" w:space="0" w:color="auto"/>
          </w:divBdr>
        </w:div>
        <w:div w:id="1467166500">
          <w:marLeft w:val="994"/>
          <w:marRight w:val="0"/>
          <w:marTop w:val="0"/>
          <w:marBottom w:val="0"/>
          <w:divBdr>
            <w:top w:val="none" w:sz="0" w:space="0" w:color="auto"/>
            <w:left w:val="none" w:sz="0" w:space="0" w:color="auto"/>
            <w:bottom w:val="none" w:sz="0" w:space="0" w:color="auto"/>
            <w:right w:val="none" w:sz="0" w:space="0" w:color="auto"/>
          </w:divBdr>
        </w:div>
        <w:div w:id="610169045">
          <w:marLeft w:val="274"/>
          <w:marRight w:val="0"/>
          <w:marTop w:val="0"/>
          <w:marBottom w:val="0"/>
          <w:divBdr>
            <w:top w:val="none" w:sz="0" w:space="0" w:color="auto"/>
            <w:left w:val="none" w:sz="0" w:space="0" w:color="auto"/>
            <w:bottom w:val="none" w:sz="0" w:space="0" w:color="auto"/>
            <w:right w:val="none" w:sz="0" w:space="0" w:color="auto"/>
          </w:divBdr>
        </w:div>
        <w:div w:id="983656284">
          <w:marLeft w:val="994"/>
          <w:marRight w:val="0"/>
          <w:marTop w:val="0"/>
          <w:marBottom w:val="0"/>
          <w:divBdr>
            <w:top w:val="none" w:sz="0" w:space="0" w:color="auto"/>
            <w:left w:val="none" w:sz="0" w:space="0" w:color="auto"/>
            <w:bottom w:val="none" w:sz="0" w:space="0" w:color="auto"/>
            <w:right w:val="none" w:sz="0" w:space="0" w:color="auto"/>
          </w:divBdr>
        </w:div>
        <w:div w:id="1038314256">
          <w:marLeft w:val="274"/>
          <w:marRight w:val="0"/>
          <w:marTop w:val="0"/>
          <w:marBottom w:val="0"/>
          <w:divBdr>
            <w:top w:val="none" w:sz="0" w:space="0" w:color="auto"/>
            <w:left w:val="none" w:sz="0" w:space="0" w:color="auto"/>
            <w:bottom w:val="none" w:sz="0" w:space="0" w:color="auto"/>
            <w:right w:val="none" w:sz="0" w:space="0" w:color="auto"/>
          </w:divBdr>
        </w:div>
        <w:div w:id="635447932">
          <w:marLeft w:val="274"/>
          <w:marRight w:val="0"/>
          <w:marTop w:val="0"/>
          <w:marBottom w:val="0"/>
          <w:divBdr>
            <w:top w:val="none" w:sz="0" w:space="0" w:color="auto"/>
            <w:left w:val="none" w:sz="0" w:space="0" w:color="auto"/>
            <w:bottom w:val="none" w:sz="0" w:space="0" w:color="auto"/>
            <w:right w:val="none" w:sz="0" w:space="0" w:color="auto"/>
          </w:divBdr>
        </w:div>
        <w:div w:id="1388727455">
          <w:marLeft w:val="274"/>
          <w:marRight w:val="0"/>
          <w:marTop w:val="0"/>
          <w:marBottom w:val="0"/>
          <w:divBdr>
            <w:top w:val="none" w:sz="0" w:space="0" w:color="auto"/>
            <w:left w:val="none" w:sz="0" w:space="0" w:color="auto"/>
            <w:bottom w:val="none" w:sz="0" w:space="0" w:color="auto"/>
            <w:right w:val="none" w:sz="0" w:space="0" w:color="auto"/>
          </w:divBdr>
        </w:div>
        <w:div w:id="4935707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Camby, Chief Executive</cp:lastModifiedBy>
  <cp:revision>32</cp:revision>
  <dcterms:created xsi:type="dcterms:W3CDTF">2013-04-13T18:31:00Z</dcterms:created>
  <dcterms:modified xsi:type="dcterms:W3CDTF">2014-09-21T11:05:00Z</dcterms:modified>
</cp:coreProperties>
</file>