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2CB49"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r w:rsidRPr="00BF7EAE">
        <w:rPr>
          <w:rFonts w:asciiTheme="minorHAnsi" w:hAnsiTheme="minorHAnsi"/>
          <w:noProof/>
        </w:rPr>
        <mc:AlternateContent>
          <mc:Choice Requires="wps">
            <w:drawing>
              <wp:anchor distT="0" distB="0" distL="114300" distR="114300" simplePos="0" relativeHeight="251659264" behindDoc="0" locked="0" layoutInCell="1" allowOverlap="1" wp14:anchorId="15D35016" wp14:editId="66B4263E">
                <wp:simplePos x="0" y="0"/>
                <wp:positionH relativeFrom="page">
                  <wp:align>center</wp:align>
                </wp:positionH>
                <wp:positionV relativeFrom="paragraph">
                  <wp:posOffset>114300</wp:posOffset>
                </wp:positionV>
                <wp:extent cx="6690995" cy="9547860"/>
                <wp:effectExtent l="38100" t="38100" r="33655" b="342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690995" cy="9547860"/>
                        </a:xfrm>
                        <a:prstGeom prst="rect">
                          <a:avLst/>
                        </a:prstGeom>
                        <a:solidFill>
                          <a:sysClr val="window" lastClr="FFFFFF"/>
                        </a:solidFill>
                        <a:ln w="76200">
                          <a:solidFill>
                            <a:srgbClr val="7030A0"/>
                          </a:solidFill>
                        </a:ln>
                        <a:effectLst/>
                      </wps:spPr>
                      <wps:txbx>
                        <w:txbxContent>
                          <w:p w14:paraId="12A6E4F0" w14:textId="77777777" w:rsidR="003318DE" w:rsidRDefault="003318DE" w:rsidP="003318DE">
                            <w:pPr>
                              <w:jc w:val="center"/>
                            </w:pPr>
                          </w:p>
                          <w:p w14:paraId="27A980C3" w14:textId="77777777" w:rsidR="003318DE" w:rsidRDefault="003318DE" w:rsidP="003318DE">
                            <w:pPr>
                              <w:jc w:val="center"/>
                              <w:rPr>
                                <w:noProof/>
                              </w:rPr>
                            </w:pPr>
                          </w:p>
                          <w:p w14:paraId="2CBD8DCF" w14:textId="77777777" w:rsidR="003318DE" w:rsidRDefault="003318DE" w:rsidP="003318DE">
                            <w:pPr>
                              <w:jc w:val="center"/>
                            </w:pPr>
                            <w:r>
                              <w:rPr>
                                <w:rFonts w:asciiTheme="minorHAnsi" w:eastAsiaTheme="minorHAnsi" w:hAnsiTheme="minorHAnsi" w:cstheme="minorBidi"/>
                                <w:noProof/>
                                <w:sz w:val="20"/>
                                <w:szCs w:val="20"/>
                                <w:lang w:bidi="ar-SA"/>
                              </w:rPr>
                              <w:drawing>
                                <wp:inline distT="0" distB="0" distL="0" distR="0" wp14:anchorId="2088B295" wp14:editId="3737D413">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14:paraId="7EF61749" w14:textId="77777777" w:rsidR="003318DE" w:rsidRDefault="003318DE" w:rsidP="003318DE"/>
                          <w:p w14:paraId="41E84A99" w14:textId="77777777" w:rsidR="003318DE" w:rsidRDefault="003318DE" w:rsidP="003318DE">
                            <w:pPr>
                              <w:jc w:val="center"/>
                            </w:pPr>
                          </w:p>
                          <w:p w14:paraId="0782ABD3" w14:textId="77777777" w:rsidR="003318DE" w:rsidRDefault="003318DE" w:rsidP="003318DE">
                            <w:pPr>
                              <w:jc w:val="center"/>
                            </w:pPr>
                          </w:p>
                          <w:p w14:paraId="3B0661C5" w14:textId="77777777" w:rsidR="003318DE" w:rsidRDefault="003318DE" w:rsidP="003318DE">
                            <w:pPr>
                              <w:jc w:val="center"/>
                            </w:pPr>
                          </w:p>
                          <w:p w14:paraId="7EE18B2B" w14:textId="77777777" w:rsidR="003318DE" w:rsidRDefault="003318DE" w:rsidP="003318DE">
                            <w:pPr>
                              <w:jc w:val="center"/>
                            </w:pPr>
                          </w:p>
                          <w:p w14:paraId="1660332C" w14:textId="77777777" w:rsidR="00756E7D" w:rsidRPr="00BF7EAE" w:rsidRDefault="003318DE" w:rsidP="003318DE">
                            <w:pPr>
                              <w:jc w:val="center"/>
                              <w:rPr>
                                <w:rFonts w:asciiTheme="minorHAnsi" w:hAnsiTheme="minorHAnsi"/>
                                <w:sz w:val="72"/>
                                <w:szCs w:val="72"/>
                              </w:rPr>
                            </w:pPr>
                            <w:r w:rsidRPr="00BF7EAE">
                              <w:rPr>
                                <w:rFonts w:asciiTheme="minorHAnsi" w:hAnsiTheme="minorHAnsi"/>
                                <w:sz w:val="72"/>
                                <w:szCs w:val="72"/>
                              </w:rPr>
                              <w:t xml:space="preserve">New </w:t>
                            </w:r>
                            <w:r w:rsidR="00756E7D" w:rsidRPr="00BF7EAE">
                              <w:rPr>
                                <w:rFonts w:asciiTheme="minorHAnsi" w:hAnsiTheme="minorHAnsi"/>
                                <w:sz w:val="72"/>
                                <w:szCs w:val="72"/>
                              </w:rPr>
                              <w:t xml:space="preserve">Local </w:t>
                            </w:r>
                            <w:r w:rsidRPr="00BF7EAE">
                              <w:rPr>
                                <w:rFonts w:asciiTheme="minorHAnsi" w:hAnsiTheme="minorHAnsi"/>
                                <w:sz w:val="72"/>
                                <w:szCs w:val="72"/>
                              </w:rPr>
                              <w:t xml:space="preserve">Governor </w:t>
                            </w:r>
                          </w:p>
                          <w:p w14:paraId="2DA4F133" w14:textId="275C2E12" w:rsidR="003318DE" w:rsidRPr="00BF7EAE" w:rsidRDefault="003318DE" w:rsidP="003318DE">
                            <w:pPr>
                              <w:jc w:val="center"/>
                              <w:rPr>
                                <w:rFonts w:asciiTheme="minorHAnsi" w:hAnsiTheme="minorHAnsi"/>
                                <w:sz w:val="72"/>
                                <w:szCs w:val="72"/>
                              </w:rPr>
                            </w:pPr>
                            <w:r w:rsidRPr="00BF7EAE">
                              <w:rPr>
                                <w:rFonts w:asciiTheme="minorHAnsi" w:hAnsiTheme="minorHAnsi"/>
                                <w:sz w:val="72"/>
                                <w:szCs w:val="72"/>
                              </w:rPr>
                              <w:t>Handbook</w:t>
                            </w:r>
                          </w:p>
                          <w:p w14:paraId="2BC5FFAE" w14:textId="77777777" w:rsidR="003318DE" w:rsidRPr="00BF7EAE" w:rsidRDefault="003318DE" w:rsidP="003318DE">
                            <w:pPr>
                              <w:jc w:val="center"/>
                              <w:rPr>
                                <w:rFonts w:asciiTheme="minorHAnsi" w:hAnsiTheme="minorHAnsi"/>
                                <w:sz w:val="72"/>
                                <w:szCs w:val="72"/>
                              </w:rPr>
                            </w:pPr>
                          </w:p>
                          <w:p w14:paraId="65EE7AFE" w14:textId="77777777" w:rsidR="003318DE" w:rsidRPr="00BF7EAE" w:rsidRDefault="003318DE" w:rsidP="003318DE">
                            <w:pPr>
                              <w:jc w:val="center"/>
                              <w:rPr>
                                <w:rFonts w:asciiTheme="minorHAnsi" w:hAnsiTheme="minorHAnsi"/>
                                <w:sz w:val="44"/>
                                <w:szCs w:val="44"/>
                              </w:rPr>
                            </w:pPr>
                            <w:r w:rsidRPr="00BF7EAE">
                              <w:rPr>
                                <w:rFonts w:asciiTheme="minorHAnsi" w:hAnsiTheme="minorHAnsi"/>
                                <w:sz w:val="44"/>
                                <w:szCs w:val="44"/>
                              </w:rPr>
                              <w:t>2024-2025</w:t>
                            </w:r>
                          </w:p>
                          <w:p w14:paraId="08F158BD" w14:textId="77777777" w:rsidR="003318DE" w:rsidRPr="00BF7EAE" w:rsidRDefault="003318DE" w:rsidP="003318DE">
                            <w:pPr>
                              <w:jc w:val="center"/>
                              <w:rPr>
                                <w:rFonts w:asciiTheme="minorHAnsi" w:hAnsiTheme="minorHAnsi"/>
                                <w:sz w:val="44"/>
                                <w:szCs w:val="44"/>
                              </w:rPr>
                            </w:pPr>
                          </w:p>
                          <w:p w14:paraId="2DE604CE" w14:textId="77777777" w:rsidR="003318DE" w:rsidRPr="00BF7EAE" w:rsidRDefault="003318DE" w:rsidP="003318DE">
                            <w:pPr>
                              <w:jc w:val="center"/>
                              <w:rPr>
                                <w:rFonts w:asciiTheme="minorHAnsi" w:hAnsiTheme="minorHAnsi"/>
                                <w:noProof/>
                              </w:rPr>
                            </w:pPr>
                          </w:p>
                          <w:p w14:paraId="6C532AE0" w14:textId="77777777" w:rsidR="003318DE" w:rsidRPr="00BF7EAE" w:rsidRDefault="003318DE" w:rsidP="003318DE">
                            <w:pPr>
                              <w:jc w:val="center"/>
                              <w:rPr>
                                <w:rFonts w:asciiTheme="minorHAnsi" w:hAnsiTheme="minorHAnsi"/>
                                <w:noProof/>
                              </w:rPr>
                            </w:pPr>
                          </w:p>
                          <w:p w14:paraId="4DA0BD9F" w14:textId="77777777" w:rsidR="003318DE" w:rsidRPr="00BF7EAE" w:rsidRDefault="003318DE" w:rsidP="003318DE">
                            <w:pPr>
                              <w:rPr>
                                <w:rFonts w:asciiTheme="minorHAnsi" w:hAnsiTheme="minorHAnsi"/>
                                <w:noProof/>
                              </w:rPr>
                            </w:pPr>
                          </w:p>
                          <w:p w14:paraId="2A976C7B" w14:textId="77777777" w:rsidR="003318DE" w:rsidRPr="00BF7EAE" w:rsidRDefault="003318DE" w:rsidP="003318DE">
                            <w:pPr>
                              <w:jc w:val="center"/>
                              <w:rPr>
                                <w:rFonts w:asciiTheme="minorHAnsi" w:hAnsiTheme="minorHAnsi"/>
                                <w:noProof/>
                              </w:rPr>
                            </w:pPr>
                          </w:p>
                          <w:p w14:paraId="0E297DDB" w14:textId="77777777" w:rsidR="003318DE" w:rsidRPr="00BF7EAE" w:rsidRDefault="003318DE" w:rsidP="003318DE">
                            <w:pPr>
                              <w:jc w:val="center"/>
                              <w:rPr>
                                <w:rFonts w:asciiTheme="minorHAnsi" w:hAnsiTheme="minorHAnsi"/>
                                <w:noProof/>
                                <w:color w:val="B8569C"/>
                                <w:sz w:val="48"/>
                                <w:szCs w:val="48"/>
                              </w:rPr>
                            </w:pPr>
                            <w:r w:rsidRPr="00BF7EAE">
                              <w:rPr>
                                <w:rFonts w:asciiTheme="minorHAnsi" w:hAnsiTheme="minorHAnsi"/>
                                <w:noProof/>
                                <w:color w:val="7030A0"/>
                                <w:sz w:val="48"/>
                                <w:szCs w:val="48"/>
                              </w:rPr>
                              <w:t>Our vision is to enable all to flourish</w:t>
                            </w:r>
                          </w:p>
                          <w:p w14:paraId="68CE05DC" w14:textId="77777777" w:rsidR="003318DE" w:rsidRPr="00BF7EAE" w:rsidRDefault="003318DE" w:rsidP="003318DE">
                            <w:pPr>
                              <w:rPr>
                                <w:rFonts w:asciiTheme="minorHAnsi" w:hAnsiTheme="minorHAnsi"/>
                                <w:noProof/>
                                <w:color w:val="B8569C"/>
                                <w:sz w:val="48"/>
                                <w:szCs w:val="48"/>
                              </w:rPr>
                            </w:pPr>
                          </w:p>
                          <w:p w14:paraId="42C3B7D1" w14:textId="77777777" w:rsidR="003318DE" w:rsidRPr="00BF7EAE" w:rsidRDefault="003318DE" w:rsidP="003318DE">
                            <w:pPr>
                              <w:jc w:val="center"/>
                              <w:rPr>
                                <w:rFonts w:asciiTheme="minorHAnsi" w:hAnsiTheme="minorHAnsi"/>
                                <w:color w:val="B8569C"/>
                                <w:sz w:val="48"/>
                                <w:szCs w:val="48"/>
                              </w:rPr>
                            </w:pPr>
                            <w:r w:rsidRPr="00BF7EAE">
                              <w:rPr>
                                <w:rFonts w:asciiTheme="minorHAnsi" w:eastAsiaTheme="minorHAnsi" w:hAnsiTheme="minorHAnsi" w:cstheme="minorBidi"/>
                                <w:noProof/>
                                <w:sz w:val="20"/>
                                <w:szCs w:val="20"/>
                                <w:lang w:bidi="ar-SA"/>
                              </w:rPr>
                              <w:drawing>
                                <wp:inline distT="0" distB="0" distL="0" distR="0" wp14:anchorId="73CF9D7D" wp14:editId="7ED9B446">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696FA02B" w14:textId="77777777" w:rsidR="003318DE" w:rsidRPr="00BF7EAE" w:rsidRDefault="003318DE" w:rsidP="003318DE">
                            <w:pPr>
                              <w:jc w:val="right"/>
                              <w:rPr>
                                <w:rFonts w:asciiTheme="minorHAnsi" w:hAnsiTheme="minorHAnsi"/>
                                <w:sz w:val="72"/>
                                <w:szCs w:val="72"/>
                              </w:rPr>
                            </w:pPr>
                          </w:p>
                          <w:p w14:paraId="7A608A41" w14:textId="77777777" w:rsidR="003318DE" w:rsidRPr="00BF7EAE" w:rsidRDefault="003318DE" w:rsidP="003318DE">
                            <w:pPr>
                              <w:rPr>
                                <w:rFonts w:asciiTheme="minorHAnsi" w:hAnsiTheme="minorHAnsi"/>
                                <w:spacing w:val="-1"/>
                                <w:lang w:val="en-US"/>
                              </w:rPr>
                            </w:pPr>
                          </w:p>
                          <w:p w14:paraId="64A4CA62" w14:textId="77777777" w:rsidR="003318DE" w:rsidRDefault="003318DE" w:rsidP="003318DE">
                            <w:pPr>
                              <w:rPr>
                                <w:rFonts w:ascii="Gill Sans MT" w:hAnsi="Gill Sans MT"/>
                                <w:lang w:val="en-US"/>
                              </w:rPr>
                            </w:pPr>
                            <w:r>
                              <w:rPr>
                                <w:rFonts w:ascii="Gill Sans MT" w:hAnsi="Gill Sans MT"/>
                                <w:lang w:val="en-US"/>
                              </w:rPr>
                              <w:tab/>
                            </w:r>
                            <w:r>
                              <w:rPr>
                                <w:rFonts w:ascii="Gill Sans MT" w:hAnsi="Gill Sans MT"/>
                                <w:lang w:val="en-US"/>
                              </w:rPr>
                              <w:tab/>
                            </w:r>
                          </w:p>
                          <w:p w14:paraId="20F50BA9" w14:textId="77777777" w:rsidR="003318DE" w:rsidRDefault="003318DE" w:rsidP="003318DE">
                            <w:pPr>
                              <w:rPr>
                                <w:rFonts w:ascii="Gill Sans MT" w:hAnsi="Gill Sans MT"/>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D35016" id="_x0000_t202" coordsize="21600,21600" o:spt="202" path="m,l,21600r21600,l21600,xe">
                <v:stroke joinstyle="miter"/>
                <v:path gradientshapeok="t" o:connecttype="rect"/>
              </v:shapetype>
              <v:shape id="Text Box 13" o:spid="_x0000_s1026" type="#_x0000_t202" style="position:absolute;left:0;text-align:left;margin-left:0;margin-top:9pt;width:526.85pt;height:751.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" fillcolor="window" strokecolor="#7030a0" strokeweight="6pt">
                <v:textbox>
                  <w:txbxContent>
                    <w:p w14:paraId="12A6E4F0" w14:textId="77777777" w:rsidR="003318DE" w:rsidRDefault="003318DE" w:rsidP="003318DE">
                      <w:pPr>
                        <w:jc w:val="center"/>
                      </w:pPr>
                    </w:p>
                    <w:p w14:paraId="27A980C3" w14:textId="77777777" w:rsidR="003318DE" w:rsidRDefault="003318DE" w:rsidP="003318DE">
                      <w:pPr>
                        <w:jc w:val="center"/>
                        <w:rPr>
                          <w:noProof/>
                        </w:rPr>
                      </w:pPr>
                    </w:p>
                    <w:p w14:paraId="2CBD8DCF" w14:textId="77777777" w:rsidR="003318DE" w:rsidRDefault="003318DE" w:rsidP="003318DE">
                      <w:pPr>
                        <w:jc w:val="center"/>
                      </w:pPr>
                      <w:r>
                        <w:rPr>
                          <w:rFonts w:asciiTheme="minorHAnsi" w:eastAsiaTheme="minorHAnsi" w:hAnsiTheme="minorHAnsi" w:cstheme="minorBidi"/>
                          <w:noProof/>
                          <w:sz w:val="20"/>
                          <w:szCs w:val="20"/>
                          <w:lang w:bidi="ar-SA"/>
                        </w:rPr>
                        <w:drawing>
                          <wp:inline distT="0" distB="0" distL="0" distR="0" wp14:anchorId="2088B295" wp14:editId="3737D413">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14:paraId="7EF61749" w14:textId="77777777" w:rsidR="003318DE" w:rsidRDefault="003318DE" w:rsidP="003318DE"/>
                    <w:p w14:paraId="41E84A99" w14:textId="77777777" w:rsidR="003318DE" w:rsidRDefault="003318DE" w:rsidP="003318DE">
                      <w:pPr>
                        <w:jc w:val="center"/>
                      </w:pPr>
                    </w:p>
                    <w:p w14:paraId="0782ABD3" w14:textId="77777777" w:rsidR="003318DE" w:rsidRDefault="003318DE" w:rsidP="003318DE">
                      <w:pPr>
                        <w:jc w:val="center"/>
                      </w:pPr>
                    </w:p>
                    <w:p w14:paraId="3B0661C5" w14:textId="77777777" w:rsidR="003318DE" w:rsidRDefault="003318DE" w:rsidP="003318DE">
                      <w:pPr>
                        <w:jc w:val="center"/>
                      </w:pPr>
                    </w:p>
                    <w:p w14:paraId="7EE18B2B" w14:textId="77777777" w:rsidR="003318DE" w:rsidRDefault="003318DE" w:rsidP="003318DE">
                      <w:pPr>
                        <w:jc w:val="center"/>
                      </w:pPr>
                    </w:p>
                    <w:p w14:paraId="1660332C" w14:textId="77777777" w:rsidR="00756E7D" w:rsidRPr="00BF7EAE" w:rsidRDefault="003318DE" w:rsidP="003318DE">
                      <w:pPr>
                        <w:jc w:val="center"/>
                        <w:rPr>
                          <w:rFonts w:asciiTheme="minorHAnsi" w:hAnsiTheme="minorHAnsi"/>
                          <w:sz w:val="72"/>
                          <w:szCs w:val="72"/>
                        </w:rPr>
                      </w:pPr>
                      <w:r w:rsidRPr="00BF7EAE">
                        <w:rPr>
                          <w:rFonts w:asciiTheme="minorHAnsi" w:hAnsiTheme="minorHAnsi"/>
                          <w:sz w:val="72"/>
                          <w:szCs w:val="72"/>
                        </w:rPr>
                        <w:t xml:space="preserve">New </w:t>
                      </w:r>
                      <w:r w:rsidR="00756E7D" w:rsidRPr="00BF7EAE">
                        <w:rPr>
                          <w:rFonts w:asciiTheme="minorHAnsi" w:hAnsiTheme="minorHAnsi"/>
                          <w:sz w:val="72"/>
                          <w:szCs w:val="72"/>
                        </w:rPr>
                        <w:t xml:space="preserve">Local </w:t>
                      </w:r>
                      <w:r w:rsidRPr="00BF7EAE">
                        <w:rPr>
                          <w:rFonts w:asciiTheme="minorHAnsi" w:hAnsiTheme="minorHAnsi"/>
                          <w:sz w:val="72"/>
                          <w:szCs w:val="72"/>
                        </w:rPr>
                        <w:t xml:space="preserve">Governor </w:t>
                      </w:r>
                    </w:p>
                    <w:p w14:paraId="2DA4F133" w14:textId="275C2E12" w:rsidR="003318DE" w:rsidRPr="00BF7EAE" w:rsidRDefault="003318DE" w:rsidP="003318DE">
                      <w:pPr>
                        <w:jc w:val="center"/>
                        <w:rPr>
                          <w:rFonts w:asciiTheme="minorHAnsi" w:hAnsiTheme="minorHAnsi"/>
                          <w:sz w:val="72"/>
                          <w:szCs w:val="72"/>
                        </w:rPr>
                      </w:pPr>
                      <w:r w:rsidRPr="00BF7EAE">
                        <w:rPr>
                          <w:rFonts w:asciiTheme="minorHAnsi" w:hAnsiTheme="minorHAnsi"/>
                          <w:sz w:val="72"/>
                          <w:szCs w:val="72"/>
                        </w:rPr>
                        <w:t>Handbook</w:t>
                      </w:r>
                    </w:p>
                    <w:p w14:paraId="2BC5FFAE" w14:textId="77777777" w:rsidR="003318DE" w:rsidRPr="00BF7EAE" w:rsidRDefault="003318DE" w:rsidP="003318DE">
                      <w:pPr>
                        <w:jc w:val="center"/>
                        <w:rPr>
                          <w:rFonts w:asciiTheme="minorHAnsi" w:hAnsiTheme="minorHAnsi"/>
                          <w:sz w:val="72"/>
                          <w:szCs w:val="72"/>
                        </w:rPr>
                      </w:pPr>
                    </w:p>
                    <w:p w14:paraId="65EE7AFE" w14:textId="77777777" w:rsidR="003318DE" w:rsidRPr="00BF7EAE" w:rsidRDefault="003318DE" w:rsidP="003318DE">
                      <w:pPr>
                        <w:jc w:val="center"/>
                        <w:rPr>
                          <w:rFonts w:asciiTheme="minorHAnsi" w:hAnsiTheme="minorHAnsi"/>
                          <w:sz w:val="44"/>
                          <w:szCs w:val="44"/>
                        </w:rPr>
                      </w:pPr>
                      <w:r w:rsidRPr="00BF7EAE">
                        <w:rPr>
                          <w:rFonts w:asciiTheme="minorHAnsi" w:hAnsiTheme="minorHAnsi"/>
                          <w:sz w:val="44"/>
                          <w:szCs w:val="44"/>
                        </w:rPr>
                        <w:t>2024-2025</w:t>
                      </w:r>
                    </w:p>
                    <w:p w14:paraId="08F158BD" w14:textId="77777777" w:rsidR="003318DE" w:rsidRPr="00BF7EAE" w:rsidRDefault="003318DE" w:rsidP="003318DE">
                      <w:pPr>
                        <w:jc w:val="center"/>
                        <w:rPr>
                          <w:rFonts w:asciiTheme="minorHAnsi" w:hAnsiTheme="minorHAnsi"/>
                          <w:sz w:val="44"/>
                          <w:szCs w:val="44"/>
                        </w:rPr>
                      </w:pPr>
                    </w:p>
                    <w:p w14:paraId="2DE604CE" w14:textId="77777777" w:rsidR="003318DE" w:rsidRPr="00BF7EAE" w:rsidRDefault="003318DE" w:rsidP="003318DE">
                      <w:pPr>
                        <w:jc w:val="center"/>
                        <w:rPr>
                          <w:rFonts w:asciiTheme="minorHAnsi" w:hAnsiTheme="minorHAnsi"/>
                          <w:noProof/>
                        </w:rPr>
                      </w:pPr>
                    </w:p>
                    <w:p w14:paraId="6C532AE0" w14:textId="77777777" w:rsidR="003318DE" w:rsidRPr="00BF7EAE" w:rsidRDefault="003318DE" w:rsidP="003318DE">
                      <w:pPr>
                        <w:jc w:val="center"/>
                        <w:rPr>
                          <w:rFonts w:asciiTheme="minorHAnsi" w:hAnsiTheme="minorHAnsi"/>
                          <w:noProof/>
                        </w:rPr>
                      </w:pPr>
                    </w:p>
                    <w:p w14:paraId="4DA0BD9F" w14:textId="77777777" w:rsidR="003318DE" w:rsidRPr="00BF7EAE" w:rsidRDefault="003318DE" w:rsidP="003318DE">
                      <w:pPr>
                        <w:rPr>
                          <w:rFonts w:asciiTheme="minorHAnsi" w:hAnsiTheme="minorHAnsi"/>
                          <w:noProof/>
                        </w:rPr>
                      </w:pPr>
                    </w:p>
                    <w:p w14:paraId="2A976C7B" w14:textId="77777777" w:rsidR="003318DE" w:rsidRPr="00BF7EAE" w:rsidRDefault="003318DE" w:rsidP="003318DE">
                      <w:pPr>
                        <w:jc w:val="center"/>
                        <w:rPr>
                          <w:rFonts w:asciiTheme="minorHAnsi" w:hAnsiTheme="minorHAnsi"/>
                          <w:noProof/>
                        </w:rPr>
                      </w:pPr>
                    </w:p>
                    <w:p w14:paraId="0E297DDB" w14:textId="77777777" w:rsidR="003318DE" w:rsidRPr="00BF7EAE" w:rsidRDefault="003318DE" w:rsidP="003318DE">
                      <w:pPr>
                        <w:jc w:val="center"/>
                        <w:rPr>
                          <w:rFonts w:asciiTheme="minorHAnsi" w:hAnsiTheme="minorHAnsi"/>
                          <w:noProof/>
                          <w:color w:val="B8569C"/>
                          <w:sz w:val="48"/>
                          <w:szCs w:val="48"/>
                        </w:rPr>
                      </w:pPr>
                      <w:r w:rsidRPr="00BF7EAE">
                        <w:rPr>
                          <w:rFonts w:asciiTheme="minorHAnsi" w:hAnsiTheme="minorHAnsi"/>
                          <w:noProof/>
                          <w:color w:val="7030A0"/>
                          <w:sz w:val="48"/>
                          <w:szCs w:val="48"/>
                        </w:rPr>
                        <w:t>Our vision is to enable all to flourish</w:t>
                      </w:r>
                    </w:p>
                    <w:p w14:paraId="68CE05DC" w14:textId="77777777" w:rsidR="003318DE" w:rsidRPr="00BF7EAE" w:rsidRDefault="003318DE" w:rsidP="003318DE">
                      <w:pPr>
                        <w:rPr>
                          <w:rFonts w:asciiTheme="minorHAnsi" w:hAnsiTheme="minorHAnsi"/>
                          <w:noProof/>
                          <w:color w:val="B8569C"/>
                          <w:sz w:val="48"/>
                          <w:szCs w:val="48"/>
                        </w:rPr>
                      </w:pPr>
                    </w:p>
                    <w:p w14:paraId="42C3B7D1" w14:textId="77777777" w:rsidR="003318DE" w:rsidRPr="00BF7EAE" w:rsidRDefault="003318DE" w:rsidP="003318DE">
                      <w:pPr>
                        <w:jc w:val="center"/>
                        <w:rPr>
                          <w:rFonts w:asciiTheme="minorHAnsi" w:hAnsiTheme="minorHAnsi"/>
                          <w:color w:val="B8569C"/>
                          <w:sz w:val="48"/>
                          <w:szCs w:val="48"/>
                        </w:rPr>
                      </w:pPr>
                      <w:r w:rsidRPr="00BF7EAE">
                        <w:rPr>
                          <w:rFonts w:asciiTheme="minorHAnsi" w:eastAsiaTheme="minorHAnsi" w:hAnsiTheme="minorHAnsi" w:cstheme="minorBidi"/>
                          <w:noProof/>
                          <w:sz w:val="20"/>
                          <w:szCs w:val="20"/>
                          <w:lang w:bidi="ar-SA"/>
                        </w:rPr>
                        <w:drawing>
                          <wp:inline distT="0" distB="0" distL="0" distR="0" wp14:anchorId="73CF9D7D" wp14:editId="7ED9B446">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696FA02B" w14:textId="77777777" w:rsidR="003318DE" w:rsidRPr="00BF7EAE" w:rsidRDefault="003318DE" w:rsidP="003318DE">
                      <w:pPr>
                        <w:jc w:val="right"/>
                        <w:rPr>
                          <w:rFonts w:asciiTheme="minorHAnsi" w:hAnsiTheme="minorHAnsi"/>
                          <w:sz w:val="72"/>
                          <w:szCs w:val="72"/>
                        </w:rPr>
                      </w:pPr>
                    </w:p>
                    <w:p w14:paraId="7A608A41" w14:textId="77777777" w:rsidR="003318DE" w:rsidRPr="00BF7EAE" w:rsidRDefault="003318DE" w:rsidP="003318DE">
                      <w:pPr>
                        <w:rPr>
                          <w:rFonts w:asciiTheme="minorHAnsi" w:hAnsiTheme="minorHAnsi"/>
                          <w:spacing w:val="-1"/>
                          <w:lang w:val="en-US"/>
                        </w:rPr>
                      </w:pPr>
                    </w:p>
                    <w:p w14:paraId="64A4CA62" w14:textId="77777777" w:rsidR="003318DE" w:rsidRDefault="003318DE" w:rsidP="003318DE">
                      <w:pPr>
                        <w:rPr>
                          <w:rFonts w:ascii="Gill Sans MT" w:hAnsi="Gill Sans MT"/>
                          <w:lang w:val="en-US"/>
                        </w:rPr>
                      </w:pPr>
                      <w:r>
                        <w:rPr>
                          <w:rFonts w:ascii="Gill Sans MT" w:hAnsi="Gill Sans MT"/>
                          <w:lang w:val="en-US"/>
                        </w:rPr>
                        <w:tab/>
                      </w:r>
                      <w:r>
                        <w:rPr>
                          <w:rFonts w:ascii="Gill Sans MT" w:hAnsi="Gill Sans MT"/>
                          <w:lang w:val="en-US"/>
                        </w:rPr>
                        <w:tab/>
                      </w:r>
                    </w:p>
                    <w:p w14:paraId="20F50BA9" w14:textId="77777777" w:rsidR="003318DE" w:rsidRDefault="003318DE" w:rsidP="003318DE">
                      <w:pPr>
                        <w:rPr>
                          <w:rFonts w:ascii="Gill Sans MT" w:hAnsi="Gill Sans MT"/>
                          <w:sz w:val="72"/>
                          <w:szCs w:val="72"/>
                        </w:rPr>
                      </w:pPr>
                    </w:p>
                  </w:txbxContent>
                </v:textbox>
                <w10:wrap anchorx="page"/>
              </v:shape>
            </w:pict>
          </mc:Fallback>
        </mc:AlternateContent>
      </w:r>
    </w:p>
    <w:p w14:paraId="414D9D37"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9951DD2"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48A5EF22" w14:textId="77777777" w:rsidR="003318DE" w:rsidRPr="00BF7EAE" w:rsidRDefault="003318DE" w:rsidP="003318DE">
      <w:pPr>
        <w:spacing w:after="4" w:line="271" w:lineRule="auto"/>
        <w:jc w:val="both"/>
        <w:rPr>
          <w:rFonts w:asciiTheme="minorHAnsi" w:hAnsiTheme="minorHAnsi"/>
          <w:b/>
          <w:sz w:val="24"/>
          <w:szCs w:val="24"/>
        </w:rPr>
      </w:pPr>
    </w:p>
    <w:p w14:paraId="20D3D022" w14:textId="77777777" w:rsidR="003318DE" w:rsidRPr="00BF7EAE" w:rsidRDefault="003318DE" w:rsidP="003318DE">
      <w:pPr>
        <w:pStyle w:val="paragraph"/>
        <w:spacing w:before="0" w:beforeAutospacing="0" w:after="4" w:afterAutospacing="0" w:line="271" w:lineRule="auto"/>
        <w:jc w:val="both"/>
        <w:textAlignment w:val="baseline"/>
        <w:rPr>
          <w:rFonts w:asciiTheme="minorHAnsi" w:hAnsiTheme="minorHAnsi"/>
          <w:b/>
        </w:rPr>
      </w:pPr>
    </w:p>
    <w:p w14:paraId="78E46797" w14:textId="77777777" w:rsidR="003318DE" w:rsidRPr="00BF7EAE" w:rsidRDefault="003318DE" w:rsidP="003318DE">
      <w:pPr>
        <w:spacing w:after="4" w:line="271" w:lineRule="auto"/>
        <w:jc w:val="both"/>
        <w:rPr>
          <w:rFonts w:asciiTheme="minorHAnsi" w:hAnsiTheme="minorHAnsi"/>
          <w:b/>
          <w:sz w:val="24"/>
          <w:szCs w:val="24"/>
        </w:rPr>
      </w:pPr>
    </w:p>
    <w:p w14:paraId="6D66F162" w14:textId="77777777" w:rsidR="003318DE" w:rsidRPr="00BF7EAE" w:rsidRDefault="003318DE" w:rsidP="003318DE">
      <w:pPr>
        <w:spacing w:after="4" w:line="271" w:lineRule="auto"/>
        <w:jc w:val="both"/>
        <w:rPr>
          <w:rFonts w:asciiTheme="minorHAnsi" w:hAnsiTheme="minorHAnsi"/>
          <w:b/>
          <w:sz w:val="24"/>
          <w:szCs w:val="24"/>
        </w:rPr>
      </w:pPr>
    </w:p>
    <w:p w14:paraId="21471B3D" w14:textId="77777777" w:rsidR="003318DE" w:rsidRPr="00BF7EAE" w:rsidRDefault="003318DE" w:rsidP="003318DE">
      <w:pPr>
        <w:spacing w:after="4" w:line="271" w:lineRule="auto"/>
        <w:jc w:val="both"/>
        <w:rPr>
          <w:rFonts w:asciiTheme="minorHAnsi" w:hAnsiTheme="minorHAnsi"/>
          <w:b/>
          <w:sz w:val="24"/>
          <w:szCs w:val="24"/>
        </w:rPr>
      </w:pPr>
    </w:p>
    <w:p w14:paraId="3FECB685" w14:textId="77777777" w:rsidR="003318DE" w:rsidRPr="00BF7EAE" w:rsidRDefault="003318DE" w:rsidP="003318DE">
      <w:pPr>
        <w:spacing w:after="4" w:line="271" w:lineRule="auto"/>
        <w:jc w:val="both"/>
        <w:rPr>
          <w:rFonts w:asciiTheme="minorHAnsi" w:hAnsiTheme="minorHAnsi"/>
          <w:b/>
          <w:sz w:val="24"/>
          <w:szCs w:val="24"/>
        </w:rPr>
      </w:pPr>
    </w:p>
    <w:p w14:paraId="7722F177" w14:textId="77777777" w:rsidR="003318DE" w:rsidRPr="00BF7EAE" w:rsidRDefault="003318DE" w:rsidP="003318DE">
      <w:pPr>
        <w:spacing w:after="4" w:line="271" w:lineRule="auto"/>
        <w:jc w:val="both"/>
        <w:rPr>
          <w:rFonts w:asciiTheme="minorHAnsi" w:hAnsiTheme="minorHAnsi"/>
          <w:b/>
          <w:sz w:val="24"/>
          <w:szCs w:val="24"/>
        </w:rPr>
      </w:pPr>
    </w:p>
    <w:p w14:paraId="12966AAE" w14:textId="77777777" w:rsidR="003318DE" w:rsidRPr="00BF7EAE" w:rsidRDefault="003318DE" w:rsidP="003318DE">
      <w:pPr>
        <w:spacing w:after="4" w:line="271" w:lineRule="auto"/>
        <w:jc w:val="both"/>
        <w:rPr>
          <w:rFonts w:asciiTheme="minorHAnsi" w:hAnsiTheme="minorHAnsi"/>
          <w:b/>
          <w:sz w:val="24"/>
          <w:szCs w:val="24"/>
        </w:rPr>
      </w:pPr>
    </w:p>
    <w:p w14:paraId="2F873FD9" w14:textId="77777777" w:rsidR="003318DE" w:rsidRPr="00BF7EAE" w:rsidRDefault="003318DE" w:rsidP="003318DE">
      <w:pPr>
        <w:spacing w:after="4" w:line="271" w:lineRule="auto"/>
        <w:jc w:val="both"/>
        <w:rPr>
          <w:rFonts w:asciiTheme="minorHAnsi" w:hAnsiTheme="minorHAnsi"/>
          <w:b/>
          <w:sz w:val="24"/>
          <w:szCs w:val="24"/>
        </w:rPr>
      </w:pPr>
    </w:p>
    <w:p w14:paraId="72A928DE" w14:textId="77777777" w:rsidR="003318DE" w:rsidRPr="00BF7EAE" w:rsidRDefault="003318DE" w:rsidP="003318DE">
      <w:pPr>
        <w:spacing w:after="4" w:line="271" w:lineRule="auto"/>
        <w:jc w:val="both"/>
        <w:rPr>
          <w:rFonts w:asciiTheme="minorHAnsi" w:hAnsiTheme="minorHAnsi"/>
          <w:b/>
          <w:sz w:val="24"/>
          <w:szCs w:val="24"/>
        </w:rPr>
      </w:pPr>
    </w:p>
    <w:p w14:paraId="5E91BFF6" w14:textId="77777777" w:rsidR="003318DE" w:rsidRPr="00BF7EAE" w:rsidRDefault="003318DE" w:rsidP="003318DE">
      <w:pPr>
        <w:spacing w:after="4" w:line="271" w:lineRule="auto"/>
        <w:jc w:val="both"/>
        <w:rPr>
          <w:rFonts w:asciiTheme="minorHAnsi" w:hAnsiTheme="minorHAnsi"/>
          <w:b/>
          <w:color w:val="000000"/>
          <w:sz w:val="24"/>
          <w:szCs w:val="24"/>
        </w:rPr>
      </w:pPr>
    </w:p>
    <w:p w14:paraId="187E2F30" w14:textId="77777777" w:rsidR="003318DE" w:rsidRPr="00BF7EAE" w:rsidRDefault="003318DE" w:rsidP="003318DE">
      <w:pPr>
        <w:spacing w:after="4" w:line="271" w:lineRule="auto"/>
        <w:jc w:val="both"/>
        <w:rPr>
          <w:rFonts w:asciiTheme="minorHAnsi" w:hAnsiTheme="minorHAnsi"/>
          <w:b/>
          <w:color w:val="000000"/>
          <w:sz w:val="24"/>
          <w:szCs w:val="24"/>
        </w:rPr>
      </w:pPr>
    </w:p>
    <w:p w14:paraId="3BE510B7" w14:textId="77777777" w:rsidR="003318DE" w:rsidRPr="00BF7EAE" w:rsidRDefault="003318DE" w:rsidP="003318DE">
      <w:pPr>
        <w:spacing w:after="4" w:line="271" w:lineRule="auto"/>
        <w:jc w:val="both"/>
        <w:rPr>
          <w:rFonts w:asciiTheme="minorHAnsi" w:hAnsiTheme="minorHAnsi"/>
          <w:sz w:val="24"/>
          <w:szCs w:val="24"/>
        </w:rPr>
      </w:pPr>
    </w:p>
    <w:p w14:paraId="5DBF12DF"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0643DF6A"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4DE9649"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1A3851E1"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DA9D2D1"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70990F6"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450B2314"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74D9DE4"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7AF15AF"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2DFBCF4"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0C60C971"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81C9DA2"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CD848C8"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106D2775"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468F5E4A"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05210BDC"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FD0BBA1"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65BAFEFB"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1D4C7D0"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6B024E3A"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27FF4D7"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11E0B9FE"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54C0F99"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01FF67FB"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3E44C45A"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6F2D8510"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4056BBE3"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5A72BDB8"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EE515E7"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35864BDC" w14:textId="77777777" w:rsidR="003318DE" w:rsidRPr="00BF7EAE" w:rsidRDefault="003318DE" w:rsidP="003318DE">
      <w:pPr>
        <w:pStyle w:val="BodyText"/>
        <w:tabs>
          <w:tab w:val="left" w:pos="5000"/>
          <w:tab w:val="left" w:pos="8560"/>
        </w:tabs>
        <w:spacing w:after="4" w:line="271" w:lineRule="auto"/>
        <w:jc w:val="both"/>
        <w:rPr>
          <w:rFonts w:asciiTheme="minorHAnsi" w:hAnsiTheme="minorHAnsi"/>
        </w:rPr>
      </w:pPr>
    </w:p>
    <w:p w14:paraId="7C190405" w14:textId="77777777" w:rsidR="003318DE" w:rsidRPr="00BF7EAE" w:rsidRDefault="003318DE" w:rsidP="003318DE">
      <w:pPr>
        <w:widowControl/>
        <w:autoSpaceDE/>
        <w:autoSpaceDN/>
        <w:spacing w:after="4" w:line="360" w:lineRule="auto"/>
        <w:jc w:val="both"/>
        <w:rPr>
          <w:rFonts w:asciiTheme="minorHAnsi" w:hAnsiTheme="minorHAnsi"/>
          <w:b/>
          <w:bCs/>
          <w:color w:val="7030A0"/>
          <w:sz w:val="28"/>
          <w:szCs w:val="28"/>
        </w:rPr>
      </w:pPr>
      <w:r w:rsidRPr="00BF7EAE">
        <w:rPr>
          <w:rFonts w:asciiTheme="minorHAnsi" w:hAnsiTheme="minorHAnsi"/>
          <w:b/>
          <w:bCs/>
          <w:color w:val="7030A0"/>
          <w:sz w:val="28"/>
          <w:szCs w:val="28"/>
        </w:rPr>
        <w:t>Contents</w:t>
      </w:r>
    </w:p>
    <w:p w14:paraId="66BC307F" w14:textId="77777777" w:rsidR="003318DE" w:rsidRPr="00BF7EAE" w:rsidRDefault="003318DE" w:rsidP="003318DE">
      <w:pPr>
        <w:widowControl/>
        <w:autoSpaceDE/>
        <w:autoSpaceDN/>
        <w:spacing w:after="4" w:line="480" w:lineRule="auto"/>
        <w:jc w:val="both"/>
        <w:rPr>
          <w:rFonts w:asciiTheme="minorHAnsi" w:hAnsiTheme="minorHAnsi"/>
          <w:b/>
          <w:bCs/>
          <w:color w:val="7030A0"/>
          <w:sz w:val="28"/>
          <w:szCs w:val="28"/>
        </w:rPr>
      </w:pPr>
    </w:p>
    <w:p w14:paraId="5C9D5B91" w14:textId="77777777" w:rsidR="003318DE" w:rsidRPr="00BF7EAE" w:rsidRDefault="003318DE" w:rsidP="003318DE">
      <w:pPr>
        <w:spacing w:line="480" w:lineRule="auto"/>
        <w:rPr>
          <w:rFonts w:asciiTheme="minorHAnsi" w:hAnsiTheme="minorHAnsi"/>
        </w:rPr>
      </w:pPr>
      <w:hyperlink w:anchor="_1.0_Welcome_and" w:history="1">
        <w:r w:rsidRPr="00BF7EAE">
          <w:rPr>
            <w:rStyle w:val="Hyperlink"/>
            <w:rFonts w:asciiTheme="minorHAnsi" w:hAnsiTheme="minorHAnsi"/>
            <w:sz w:val="24"/>
            <w:szCs w:val="24"/>
          </w:rPr>
          <w:t>1.0 Welcome and introduction</w:t>
        </w:r>
      </w:hyperlink>
    </w:p>
    <w:p w14:paraId="1BCEA4F1"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2.0_Who’s_who" w:history="1">
        <w:r w:rsidRPr="00BF7EAE">
          <w:rPr>
            <w:rStyle w:val="Hyperlink"/>
            <w:rFonts w:asciiTheme="minorHAnsi" w:hAnsiTheme="minorHAnsi"/>
            <w:sz w:val="24"/>
            <w:szCs w:val="24"/>
          </w:rPr>
          <w:t>2.0 Who’s who</w:t>
        </w:r>
      </w:hyperlink>
    </w:p>
    <w:p w14:paraId="619A6E2B" w14:textId="77777777" w:rsidR="003318DE" w:rsidRPr="00BF7EAE" w:rsidRDefault="003318DE" w:rsidP="003318DE">
      <w:pPr>
        <w:spacing w:line="480" w:lineRule="auto"/>
        <w:rPr>
          <w:rFonts w:asciiTheme="minorHAnsi" w:hAnsiTheme="minorHAnsi"/>
          <w:sz w:val="24"/>
          <w:szCs w:val="24"/>
        </w:rPr>
      </w:pPr>
      <w:hyperlink w:anchor="_3.0_What_is" w:history="1">
        <w:r w:rsidRPr="00BF7EAE">
          <w:rPr>
            <w:rStyle w:val="Hyperlink"/>
            <w:rFonts w:asciiTheme="minorHAnsi" w:hAnsiTheme="minorHAnsi"/>
            <w:sz w:val="24"/>
            <w:szCs w:val="24"/>
          </w:rPr>
          <w:t>3.0 What is the role?</w:t>
        </w:r>
      </w:hyperlink>
    </w:p>
    <w:p w14:paraId="7C813F6F" w14:textId="77777777" w:rsidR="003318DE" w:rsidRPr="00BF7EAE" w:rsidRDefault="003318DE" w:rsidP="003318DE">
      <w:pPr>
        <w:spacing w:line="480" w:lineRule="auto"/>
        <w:rPr>
          <w:rFonts w:asciiTheme="minorHAnsi" w:hAnsiTheme="minorHAnsi"/>
          <w:sz w:val="24"/>
          <w:szCs w:val="24"/>
        </w:rPr>
      </w:pPr>
      <w:hyperlink w:anchor="_4.0_What_information" w:history="1">
        <w:r w:rsidRPr="00BF7EAE">
          <w:rPr>
            <w:rStyle w:val="Hyperlink"/>
            <w:rFonts w:asciiTheme="minorHAnsi" w:hAnsiTheme="minorHAnsi"/>
            <w:sz w:val="24"/>
            <w:szCs w:val="24"/>
          </w:rPr>
          <w:t>4.0 What information will I have to provide?</w:t>
        </w:r>
      </w:hyperlink>
    </w:p>
    <w:p w14:paraId="056B8109" w14:textId="77777777" w:rsidR="003318DE" w:rsidRPr="00BF7EAE" w:rsidRDefault="003318DE" w:rsidP="003318DE">
      <w:pPr>
        <w:spacing w:line="480" w:lineRule="auto"/>
        <w:rPr>
          <w:rFonts w:asciiTheme="minorHAnsi" w:hAnsiTheme="minorHAnsi"/>
          <w:sz w:val="24"/>
          <w:szCs w:val="24"/>
        </w:rPr>
      </w:pPr>
      <w:hyperlink w:anchor="_4.0_What_information" w:history="1">
        <w:r w:rsidRPr="00BF7EAE">
          <w:rPr>
            <w:rStyle w:val="Hyperlink"/>
            <w:rFonts w:asciiTheme="minorHAnsi" w:hAnsiTheme="minorHAnsi"/>
            <w:sz w:val="24"/>
            <w:szCs w:val="24"/>
          </w:rPr>
          <w:t>5.0 What support should I expect?</w:t>
        </w:r>
      </w:hyperlink>
    </w:p>
    <w:p w14:paraId="0841E58E"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6.0_How_much" w:history="1">
        <w:r w:rsidRPr="00BF7EAE">
          <w:rPr>
            <w:rStyle w:val="Hyperlink"/>
            <w:rFonts w:asciiTheme="minorHAnsi" w:hAnsiTheme="minorHAnsi"/>
            <w:sz w:val="24"/>
            <w:szCs w:val="24"/>
          </w:rPr>
          <w:t>6.0 How much time will it take?</w:t>
        </w:r>
      </w:hyperlink>
    </w:p>
    <w:p w14:paraId="63101D4D"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7.0_What_will" w:history="1">
        <w:r w:rsidRPr="00BF7EAE">
          <w:rPr>
            <w:rStyle w:val="Hyperlink"/>
            <w:rFonts w:asciiTheme="minorHAnsi" w:hAnsiTheme="minorHAnsi"/>
            <w:sz w:val="24"/>
            <w:szCs w:val="24"/>
          </w:rPr>
          <w:t>7.0 What will I be expected to do in addition to attending meetings?</w:t>
        </w:r>
      </w:hyperlink>
    </w:p>
    <w:p w14:paraId="7C40ECF5"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8.0_What_should" w:history="1">
        <w:r w:rsidRPr="00BF7EAE">
          <w:rPr>
            <w:rStyle w:val="Hyperlink"/>
            <w:rFonts w:asciiTheme="minorHAnsi" w:hAnsiTheme="minorHAnsi"/>
            <w:sz w:val="24"/>
            <w:szCs w:val="24"/>
          </w:rPr>
          <w:t>8.0 What should I do if I am unable to attend a meeting?</w:t>
        </w:r>
      </w:hyperlink>
    </w:p>
    <w:p w14:paraId="61CF78F9"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9.0_How_long" w:history="1">
        <w:r w:rsidRPr="00BF7EAE">
          <w:rPr>
            <w:rStyle w:val="Hyperlink"/>
            <w:rFonts w:asciiTheme="minorHAnsi" w:hAnsiTheme="minorHAnsi"/>
            <w:sz w:val="24"/>
            <w:szCs w:val="24"/>
          </w:rPr>
          <w:t>9.0 How long is my term of office?</w:t>
        </w:r>
      </w:hyperlink>
    </w:p>
    <w:p w14:paraId="6F60DFF7"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0.0_What_key" w:history="1">
        <w:r w:rsidRPr="00BF7EAE">
          <w:rPr>
            <w:rStyle w:val="Hyperlink"/>
            <w:rFonts w:asciiTheme="minorHAnsi" w:hAnsiTheme="minorHAnsi"/>
            <w:sz w:val="24"/>
            <w:szCs w:val="24"/>
          </w:rPr>
          <w:t>10.0 What key documents should I read?</w:t>
        </w:r>
      </w:hyperlink>
    </w:p>
    <w:p w14:paraId="727CFC11"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1.0_Am_I" w:history="1">
        <w:r w:rsidRPr="00BF7EAE">
          <w:rPr>
            <w:rStyle w:val="Hyperlink"/>
            <w:rFonts w:asciiTheme="minorHAnsi" w:hAnsiTheme="minorHAnsi"/>
            <w:sz w:val="24"/>
            <w:szCs w:val="24"/>
          </w:rPr>
          <w:t>11.0 Am I able to claim expenses for my work as a local governor?</w:t>
        </w:r>
      </w:hyperlink>
    </w:p>
    <w:p w14:paraId="3FDF0366"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2.0_Am_I" w:history="1">
        <w:r w:rsidRPr="00BF7EAE">
          <w:rPr>
            <w:rStyle w:val="Hyperlink"/>
            <w:rFonts w:asciiTheme="minorHAnsi" w:hAnsiTheme="minorHAnsi"/>
            <w:sz w:val="24"/>
            <w:szCs w:val="24"/>
          </w:rPr>
          <w:t>12.0 Am I entitled to time off from work to carry out my local governor duties?</w:t>
        </w:r>
      </w:hyperlink>
    </w:p>
    <w:p w14:paraId="69923732"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3.0_Getting_Started" w:history="1">
        <w:r w:rsidRPr="00BF7EAE">
          <w:rPr>
            <w:rStyle w:val="Hyperlink"/>
            <w:rFonts w:asciiTheme="minorHAnsi" w:hAnsiTheme="minorHAnsi"/>
            <w:sz w:val="24"/>
            <w:szCs w:val="24"/>
          </w:rPr>
          <w:t>13.0 Getting started</w:t>
        </w:r>
      </w:hyperlink>
    </w:p>
    <w:p w14:paraId="295C5C85"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4.0_Getting_set" w:history="1">
        <w:r w:rsidRPr="00BF7EAE">
          <w:rPr>
            <w:rStyle w:val="Hyperlink"/>
            <w:rFonts w:asciiTheme="minorHAnsi" w:hAnsiTheme="minorHAnsi"/>
            <w:sz w:val="24"/>
            <w:szCs w:val="24"/>
          </w:rPr>
          <w:t>14.0 Getting set up</w:t>
        </w:r>
      </w:hyperlink>
    </w:p>
    <w:p w14:paraId="57562E9C"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5.0_Training_and" w:history="1">
        <w:r w:rsidRPr="00BF7EAE">
          <w:rPr>
            <w:rStyle w:val="Hyperlink"/>
            <w:rFonts w:asciiTheme="minorHAnsi" w:hAnsiTheme="minorHAnsi"/>
            <w:sz w:val="24"/>
            <w:szCs w:val="24"/>
          </w:rPr>
          <w:t>15.0 Training and development opportunities</w:t>
        </w:r>
      </w:hyperlink>
    </w:p>
    <w:p w14:paraId="2046FDC7"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6.0_Checks_and" w:history="1">
        <w:r w:rsidRPr="00BF7EAE">
          <w:rPr>
            <w:rStyle w:val="Hyperlink"/>
            <w:rFonts w:asciiTheme="minorHAnsi" w:hAnsiTheme="minorHAnsi"/>
            <w:sz w:val="24"/>
            <w:szCs w:val="24"/>
          </w:rPr>
          <w:t>16.0 Checks and compliance</w:t>
        </w:r>
      </w:hyperlink>
    </w:p>
    <w:p w14:paraId="5E826C5F" w14:textId="77777777" w:rsidR="003318DE" w:rsidRPr="00BF7EAE" w:rsidRDefault="003318DE" w:rsidP="003318DE">
      <w:pPr>
        <w:spacing w:line="480" w:lineRule="auto"/>
        <w:rPr>
          <w:rFonts w:asciiTheme="minorHAnsi" w:hAnsiTheme="minorHAnsi"/>
          <w:sz w:val="24"/>
          <w:szCs w:val="24"/>
        </w:rPr>
      </w:pPr>
      <w:hyperlink w:anchor="_17.0_LGB_Meetings" w:history="1">
        <w:r w:rsidRPr="00BF7EAE">
          <w:rPr>
            <w:rStyle w:val="Hyperlink"/>
            <w:rFonts w:asciiTheme="minorHAnsi" w:hAnsiTheme="minorHAnsi"/>
            <w:sz w:val="24"/>
            <w:szCs w:val="24"/>
          </w:rPr>
          <w:t>17.0 LGB meetings</w:t>
        </w:r>
      </w:hyperlink>
    </w:p>
    <w:p w14:paraId="4C845160" w14:textId="77777777" w:rsidR="003318DE" w:rsidRPr="00BF7EAE" w:rsidRDefault="003318DE" w:rsidP="003318DE">
      <w:pPr>
        <w:widowControl/>
        <w:autoSpaceDE/>
        <w:autoSpaceDN/>
        <w:spacing w:after="4" w:line="480" w:lineRule="auto"/>
        <w:jc w:val="both"/>
        <w:rPr>
          <w:rFonts w:asciiTheme="minorHAnsi" w:hAnsiTheme="minorHAnsi"/>
          <w:sz w:val="24"/>
          <w:szCs w:val="24"/>
        </w:rPr>
      </w:pPr>
      <w:hyperlink w:anchor="_18.0_Visiting_the" w:history="1">
        <w:r w:rsidRPr="00BF7EAE">
          <w:rPr>
            <w:rStyle w:val="Hyperlink"/>
            <w:rFonts w:asciiTheme="minorHAnsi" w:hAnsiTheme="minorHAnsi"/>
            <w:sz w:val="24"/>
            <w:szCs w:val="24"/>
          </w:rPr>
          <w:t>18.0 Visiting the school</w:t>
        </w:r>
      </w:hyperlink>
    </w:p>
    <w:p w14:paraId="0B32BA0D" w14:textId="77777777" w:rsidR="003318DE" w:rsidRPr="00BF7EAE" w:rsidRDefault="003318DE" w:rsidP="003318DE">
      <w:pPr>
        <w:rPr>
          <w:rFonts w:asciiTheme="minorHAnsi" w:hAnsiTheme="minorHAnsi"/>
          <w:sz w:val="24"/>
          <w:szCs w:val="24"/>
        </w:rPr>
      </w:pPr>
      <w:hyperlink w:anchor="_19.0_Ongoing_training" w:history="1">
        <w:r w:rsidRPr="00BF7EAE">
          <w:rPr>
            <w:rStyle w:val="Hyperlink"/>
            <w:rFonts w:asciiTheme="minorHAnsi" w:hAnsiTheme="minorHAnsi"/>
            <w:sz w:val="24"/>
            <w:szCs w:val="24"/>
          </w:rPr>
          <w:t>19.0 Ongoing training</w:t>
        </w:r>
      </w:hyperlink>
    </w:p>
    <w:p w14:paraId="341846F6" w14:textId="77777777" w:rsidR="003318DE" w:rsidRPr="00BF7EAE" w:rsidRDefault="003318DE" w:rsidP="003318DE">
      <w:pPr>
        <w:rPr>
          <w:rFonts w:asciiTheme="minorHAnsi" w:hAnsiTheme="minorHAnsi"/>
          <w:sz w:val="24"/>
          <w:szCs w:val="24"/>
        </w:rPr>
      </w:pPr>
    </w:p>
    <w:p w14:paraId="226714B9" w14:textId="77777777" w:rsidR="003318DE" w:rsidRPr="00BF7EAE" w:rsidRDefault="003318DE" w:rsidP="003318DE">
      <w:pPr>
        <w:rPr>
          <w:rFonts w:asciiTheme="minorHAnsi" w:hAnsiTheme="minorHAnsi"/>
          <w:sz w:val="24"/>
          <w:szCs w:val="24"/>
        </w:rPr>
      </w:pPr>
      <w:hyperlink w:anchor="_20.0_Next_steps" w:history="1">
        <w:r w:rsidRPr="00BF7EAE">
          <w:rPr>
            <w:rStyle w:val="Hyperlink"/>
            <w:rFonts w:asciiTheme="minorHAnsi" w:hAnsiTheme="minorHAnsi"/>
            <w:sz w:val="24"/>
            <w:szCs w:val="24"/>
          </w:rPr>
          <w:t>20.0 Next steps</w:t>
        </w:r>
      </w:hyperlink>
    </w:p>
    <w:p w14:paraId="6792D060" w14:textId="77777777" w:rsidR="003318DE" w:rsidRPr="00BF7EAE" w:rsidRDefault="003318DE" w:rsidP="003318DE">
      <w:pPr>
        <w:rPr>
          <w:rFonts w:asciiTheme="minorHAnsi" w:hAnsiTheme="minorHAnsi"/>
          <w:sz w:val="24"/>
          <w:szCs w:val="24"/>
        </w:rPr>
      </w:pPr>
    </w:p>
    <w:p w14:paraId="0650E48C" w14:textId="77777777" w:rsidR="003318DE" w:rsidRPr="00BF7EAE" w:rsidRDefault="003318DE" w:rsidP="003318DE">
      <w:pPr>
        <w:widowControl/>
        <w:autoSpaceDE/>
        <w:autoSpaceDN/>
        <w:spacing w:after="4" w:line="271" w:lineRule="auto"/>
        <w:jc w:val="both"/>
        <w:rPr>
          <w:rFonts w:asciiTheme="minorHAnsi" w:hAnsiTheme="minorHAnsi"/>
          <w:sz w:val="24"/>
          <w:szCs w:val="24"/>
        </w:rPr>
      </w:pPr>
      <w:r w:rsidRPr="00BF7EAE">
        <w:rPr>
          <w:rFonts w:asciiTheme="minorHAnsi" w:hAnsiTheme="minorHAnsi"/>
          <w:sz w:val="24"/>
          <w:szCs w:val="24"/>
        </w:rPr>
        <w:br w:type="page"/>
      </w:r>
    </w:p>
    <w:p w14:paraId="685C7106" w14:textId="77777777" w:rsidR="003318DE" w:rsidRPr="00BF7EAE" w:rsidRDefault="003318DE" w:rsidP="003318DE">
      <w:pPr>
        <w:pStyle w:val="Heading3"/>
        <w:rPr>
          <w:rFonts w:asciiTheme="minorHAnsi" w:eastAsia="Gill Sans Nova Light" w:hAnsiTheme="minorHAnsi" w:cs="Gill Sans Nova Light"/>
          <w:b/>
          <w:bCs/>
          <w:color w:val="552C8E"/>
        </w:rPr>
      </w:pPr>
      <w:bookmarkStart w:id="0" w:name="_1.0_Welcome_and"/>
      <w:bookmarkEnd w:id="0"/>
      <w:r w:rsidRPr="00BF7EAE">
        <w:rPr>
          <w:rFonts w:asciiTheme="minorHAnsi" w:hAnsiTheme="minorHAnsi"/>
          <w:b/>
          <w:bCs/>
          <w:color w:val="552C8E"/>
        </w:rPr>
        <w:lastRenderedPageBreak/>
        <w:t>1.0 Welcome and introduction</w:t>
      </w:r>
    </w:p>
    <w:p w14:paraId="3D68ECCA" w14:textId="77777777" w:rsidR="003318DE" w:rsidRPr="00BF7EAE" w:rsidRDefault="003318DE" w:rsidP="003318DE">
      <w:pPr>
        <w:pStyle w:val="ListParagraph"/>
        <w:widowControl/>
        <w:autoSpaceDE/>
        <w:autoSpaceDN/>
        <w:spacing w:after="4" w:line="271" w:lineRule="auto"/>
        <w:jc w:val="both"/>
        <w:rPr>
          <w:rFonts w:asciiTheme="minorHAnsi" w:hAnsiTheme="minorHAnsi"/>
          <w:b/>
          <w:bCs/>
          <w:color w:val="552C8E"/>
          <w:sz w:val="28"/>
          <w:szCs w:val="28"/>
        </w:rPr>
      </w:pPr>
    </w:p>
    <w:p w14:paraId="7D50D3A7" w14:textId="77777777"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t>Congratulations on your new role as a local governor with the Diocese of Gloucester Academies Trust (DGAT) at</w:t>
      </w:r>
      <w:r w:rsidRPr="00BF7EAE">
        <w:rPr>
          <w:rFonts w:asciiTheme="minorHAnsi" w:hAnsiTheme="minorHAnsi"/>
          <w:b/>
          <w:bCs/>
          <w:sz w:val="24"/>
          <w:szCs w:val="24"/>
        </w:rPr>
        <w:t xml:space="preserve"> [insert name of school]!</w:t>
      </w:r>
      <w:r w:rsidRPr="00BF7EAE">
        <w:rPr>
          <w:rFonts w:asciiTheme="minorHAnsi" w:hAnsiTheme="minorHAnsi"/>
          <w:sz w:val="24"/>
          <w:szCs w:val="24"/>
        </w:rPr>
        <w:t xml:space="preserve"> You have joined the largest group of volunteers in the UK and your contribution will influence the future of many young people. We thank you for your commitment to support the Trust and its family of schools.</w:t>
      </w:r>
    </w:p>
    <w:p w14:paraId="20D49871" w14:textId="77777777" w:rsidR="003318DE" w:rsidRPr="00BF7EAE" w:rsidRDefault="003318DE" w:rsidP="003318DE">
      <w:pPr>
        <w:spacing w:after="4" w:line="271" w:lineRule="auto"/>
        <w:jc w:val="both"/>
        <w:rPr>
          <w:rFonts w:asciiTheme="minorHAnsi" w:hAnsiTheme="minorHAnsi"/>
          <w:sz w:val="24"/>
          <w:szCs w:val="24"/>
        </w:rPr>
      </w:pPr>
    </w:p>
    <w:p w14:paraId="16E8FAC0" w14:textId="696A10DC"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t xml:space="preserve">We understand that new local governors will have many questions and may initially be reluctant or nervous to ask questions at a meeting. We have tried to highlight the most common questions new local governors have and provide answers using clear terminology. If you have any questions which aren’t covered here then please contact your mentor, Chair of Governors, </w:t>
      </w:r>
      <w:r w:rsidR="00BF7EAE">
        <w:rPr>
          <w:rFonts w:asciiTheme="minorHAnsi" w:hAnsiTheme="minorHAnsi"/>
          <w:sz w:val="24"/>
          <w:szCs w:val="24"/>
        </w:rPr>
        <w:t>Chief Operating Officer</w:t>
      </w:r>
      <w:r w:rsidRPr="00BF7EAE">
        <w:rPr>
          <w:rFonts w:asciiTheme="minorHAnsi" w:hAnsiTheme="minorHAnsi"/>
          <w:sz w:val="24"/>
          <w:szCs w:val="24"/>
        </w:rPr>
        <w:t xml:space="preserve"> </w:t>
      </w:r>
      <w:r w:rsidR="00BF7EAE">
        <w:rPr>
          <w:rFonts w:asciiTheme="minorHAnsi" w:hAnsiTheme="minorHAnsi"/>
          <w:sz w:val="24"/>
          <w:szCs w:val="24"/>
        </w:rPr>
        <w:t>or</w:t>
      </w:r>
      <w:r w:rsidRPr="00BF7EAE">
        <w:rPr>
          <w:rFonts w:asciiTheme="minorHAnsi" w:hAnsiTheme="minorHAnsi"/>
          <w:sz w:val="24"/>
          <w:szCs w:val="24"/>
        </w:rPr>
        <w:t xml:space="preserve"> </w:t>
      </w:r>
      <w:r w:rsidR="00BF7EAE">
        <w:rPr>
          <w:rFonts w:asciiTheme="minorHAnsi" w:hAnsiTheme="minorHAnsi"/>
          <w:sz w:val="24"/>
          <w:szCs w:val="24"/>
        </w:rPr>
        <w:t>the</w:t>
      </w:r>
      <w:r w:rsidRPr="00BF7EAE">
        <w:rPr>
          <w:rFonts w:asciiTheme="minorHAnsi" w:hAnsiTheme="minorHAnsi"/>
          <w:sz w:val="24"/>
          <w:szCs w:val="24"/>
        </w:rPr>
        <w:t xml:space="preserve"> Governance and </w:t>
      </w:r>
      <w:r w:rsidR="00BF7EAE">
        <w:rPr>
          <w:rFonts w:asciiTheme="minorHAnsi" w:hAnsiTheme="minorHAnsi"/>
          <w:sz w:val="24"/>
          <w:szCs w:val="24"/>
        </w:rPr>
        <w:t>HR Officer</w:t>
      </w:r>
      <w:r w:rsidRPr="00BF7EAE">
        <w:rPr>
          <w:rFonts w:asciiTheme="minorHAnsi" w:hAnsiTheme="minorHAnsi"/>
          <w:sz w:val="24"/>
          <w:szCs w:val="24"/>
        </w:rPr>
        <w:t xml:space="preserve"> at the DGAT central office. You can find contact details for these people on the next page.</w:t>
      </w:r>
    </w:p>
    <w:p w14:paraId="02E8471C" w14:textId="77777777" w:rsidR="003318DE" w:rsidRPr="00BF7EAE" w:rsidRDefault="003318DE" w:rsidP="003318DE">
      <w:pPr>
        <w:spacing w:after="4" w:line="271" w:lineRule="auto"/>
        <w:jc w:val="both"/>
        <w:rPr>
          <w:rFonts w:asciiTheme="minorHAnsi" w:hAnsiTheme="minorHAnsi"/>
          <w:sz w:val="24"/>
          <w:szCs w:val="24"/>
        </w:rPr>
      </w:pPr>
    </w:p>
    <w:p w14:paraId="23FCA8DB" w14:textId="77777777"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t xml:space="preserve">You can learn more about the Trust and how we work on the  </w:t>
      </w:r>
      <w:hyperlink r:id="rId12">
        <w:r w:rsidRPr="00BF7EAE">
          <w:rPr>
            <w:rStyle w:val="Hyperlink"/>
            <w:rFonts w:asciiTheme="minorHAnsi" w:hAnsiTheme="minorHAnsi"/>
            <w:sz w:val="24"/>
            <w:szCs w:val="24"/>
          </w:rPr>
          <w:t>DGAT website</w:t>
        </w:r>
      </w:hyperlink>
      <w:r w:rsidRPr="00BF7EAE">
        <w:rPr>
          <w:rFonts w:asciiTheme="minorHAnsi" w:hAnsiTheme="minorHAnsi"/>
          <w:sz w:val="24"/>
          <w:szCs w:val="24"/>
        </w:rPr>
        <w:t xml:space="preserve"> The school website is also a valuable resource for you to explore the school, its vision and values and information shared with its community. You can visit the school website here: </w:t>
      </w:r>
      <w:r w:rsidRPr="00BF7EAE">
        <w:rPr>
          <w:rFonts w:asciiTheme="minorHAnsi" w:hAnsiTheme="minorHAnsi"/>
          <w:b/>
          <w:bCs/>
          <w:sz w:val="24"/>
          <w:szCs w:val="24"/>
        </w:rPr>
        <w:t>[insert link]</w:t>
      </w:r>
      <w:r w:rsidRPr="00BF7EAE">
        <w:rPr>
          <w:rFonts w:asciiTheme="minorHAnsi" w:hAnsiTheme="minorHAnsi"/>
          <w:sz w:val="24"/>
          <w:szCs w:val="24"/>
        </w:rPr>
        <w:t>.</w:t>
      </w:r>
    </w:p>
    <w:p w14:paraId="2EE6AF6E" w14:textId="77777777" w:rsidR="003318DE" w:rsidRPr="00BF7EAE" w:rsidRDefault="003318DE" w:rsidP="003318DE">
      <w:pPr>
        <w:spacing w:after="4" w:line="271" w:lineRule="auto"/>
        <w:jc w:val="both"/>
        <w:rPr>
          <w:rFonts w:asciiTheme="minorHAnsi" w:hAnsiTheme="minorHAnsi"/>
          <w:sz w:val="24"/>
          <w:szCs w:val="24"/>
        </w:rPr>
      </w:pPr>
    </w:p>
    <w:p w14:paraId="62E4DF95" w14:textId="77777777" w:rsidR="003318DE" w:rsidRPr="00BF7EAE" w:rsidRDefault="003318DE" w:rsidP="003318DE">
      <w:pPr>
        <w:spacing w:after="4" w:line="271" w:lineRule="auto"/>
        <w:jc w:val="both"/>
        <w:rPr>
          <w:rFonts w:asciiTheme="minorHAnsi" w:hAnsiTheme="minorHAnsi"/>
          <w:sz w:val="24"/>
          <w:szCs w:val="24"/>
        </w:rPr>
      </w:pPr>
    </w:p>
    <w:p w14:paraId="0162420E" w14:textId="77777777"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noProof/>
          <w:sz w:val="24"/>
          <w:szCs w:val="24"/>
        </w:rPr>
        <mc:AlternateContent>
          <mc:Choice Requires="wps">
            <w:drawing>
              <wp:anchor distT="45720" distB="45720" distL="114300" distR="114300" simplePos="0" relativeHeight="251677696" behindDoc="0" locked="0" layoutInCell="1" allowOverlap="1" wp14:anchorId="282C18F4" wp14:editId="3EC608DB">
                <wp:simplePos x="0" y="0"/>
                <wp:positionH relativeFrom="margin">
                  <wp:posOffset>381000</wp:posOffset>
                </wp:positionH>
                <wp:positionV relativeFrom="paragraph">
                  <wp:posOffset>6985</wp:posOffset>
                </wp:positionV>
                <wp:extent cx="1819275" cy="2095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095500"/>
                        </a:xfrm>
                        <a:prstGeom prst="rect">
                          <a:avLst/>
                        </a:prstGeom>
                        <a:solidFill>
                          <a:srgbClr val="FFFFFF"/>
                        </a:solidFill>
                        <a:ln w="9525">
                          <a:noFill/>
                          <a:miter lim="800000"/>
                          <a:headEnd/>
                          <a:tailEnd/>
                        </a:ln>
                      </wps:spPr>
                      <wps:txbx>
                        <w:txbxContent>
                          <w:p w14:paraId="00E5E8FB" w14:textId="77777777" w:rsidR="003318DE" w:rsidRPr="003A6A24" w:rsidRDefault="003318DE" w:rsidP="003318DE">
                            <w:r>
                              <w:rPr>
                                <w:noProof/>
                                <w14:ligatures w14:val="standardContextual"/>
                              </w:rPr>
                              <w:drawing>
                                <wp:inline distT="0" distB="0" distL="0" distR="0" wp14:anchorId="34F45D07" wp14:editId="1DA1B095">
                                  <wp:extent cx="1627505" cy="2005330"/>
                                  <wp:effectExtent l="0" t="0" r="0" b="0"/>
                                  <wp:docPr id="344291146" name="Picture 1" descr="A person smiling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1146" name="Picture 1" descr="A person smiling in front of a castle&#10;&#10;Description automatically generated"/>
                                          <pic:cNvPicPr/>
                                        </pic:nvPicPr>
                                        <pic:blipFill>
                                          <a:blip r:embed="rId13"/>
                                          <a:stretch>
                                            <a:fillRect/>
                                          </a:stretch>
                                        </pic:blipFill>
                                        <pic:spPr>
                                          <a:xfrm>
                                            <a:off x="0" y="0"/>
                                            <a:ext cx="1627505" cy="2005330"/>
                                          </a:xfrm>
                                          <a:prstGeom prst="rect">
                                            <a:avLst/>
                                          </a:prstGeom>
                                        </pic:spPr>
                                      </pic:pic>
                                    </a:graphicData>
                                  </a:graphic>
                                </wp:inline>
                              </w:drawing>
                            </w:r>
                          </w:p>
                          <w:p w14:paraId="0F2788ED" w14:textId="77777777" w:rsidR="003318DE" w:rsidRDefault="003318DE" w:rsidP="00331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C18F4" id="Text Box 2" o:spid="_x0000_s1027" type="#_x0000_t202" style="position:absolute;left:0;text-align:left;margin-left:30pt;margin-top:.55pt;width:143.25pt;height:1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" stroked="f">
                <v:textbox>
                  <w:txbxContent>
                    <w:p w14:paraId="00E5E8FB" w14:textId="77777777" w:rsidR="003318DE" w:rsidRPr="003A6A24" w:rsidRDefault="003318DE" w:rsidP="003318DE">
                      <w:r>
                        <w:rPr>
                          <w:noProof/>
                          <w14:ligatures w14:val="standardContextual"/>
                        </w:rPr>
                        <w:drawing>
                          <wp:inline distT="0" distB="0" distL="0" distR="0" wp14:anchorId="34F45D07" wp14:editId="1DA1B095">
                            <wp:extent cx="1627505" cy="2005330"/>
                            <wp:effectExtent l="0" t="0" r="0" b="0"/>
                            <wp:docPr id="344291146" name="Picture 1" descr="A person smiling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1146" name="Picture 1" descr="A person smiling in front of a castle&#10;&#10;Description automatically generated"/>
                                    <pic:cNvPicPr/>
                                  </pic:nvPicPr>
                                  <pic:blipFill>
                                    <a:blip r:embed="rId13"/>
                                    <a:stretch>
                                      <a:fillRect/>
                                    </a:stretch>
                                  </pic:blipFill>
                                  <pic:spPr>
                                    <a:xfrm>
                                      <a:off x="0" y="0"/>
                                      <a:ext cx="1627505" cy="2005330"/>
                                    </a:xfrm>
                                    <a:prstGeom prst="rect">
                                      <a:avLst/>
                                    </a:prstGeom>
                                  </pic:spPr>
                                </pic:pic>
                              </a:graphicData>
                            </a:graphic>
                          </wp:inline>
                        </w:drawing>
                      </w:r>
                    </w:p>
                    <w:p w14:paraId="0F2788ED" w14:textId="77777777" w:rsidR="003318DE" w:rsidRDefault="003318DE" w:rsidP="003318DE"/>
                  </w:txbxContent>
                </v:textbox>
                <w10:wrap type="square" anchorx="margin"/>
              </v:shape>
            </w:pict>
          </mc:Fallback>
        </mc:AlternateContent>
      </w:r>
      <w:r w:rsidRPr="00BF7EAE">
        <w:rPr>
          <w:rFonts w:asciiTheme="minorHAnsi" w:hAnsiTheme="minorHAnsi"/>
          <w:noProof/>
          <w:sz w:val="24"/>
          <w:szCs w:val="24"/>
        </w:rPr>
        <mc:AlternateContent>
          <mc:Choice Requires="wps">
            <w:drawing>
              <wp:anchor distT="45720" distB="45720" distL="114300" distR="114300" simplePos="0" relativeHeight="251678720" behindDoc="0" locked="0" layoutInCell="1" allowOverlap="1" wp14:anchorId="4E4E8696" wp14:editId="358DF7D8">
                <wp:simplePos x="0" y="0"/>
                <wp:positionH relativeFrom="margin">
                  <wp:posOffset>3333750</wp:posOffset>
                </wp:positionH>
                <wp:positionV relativeFrom="paragraph">
                  <wp:posOffset>6985</wp:posOffset>
                </wp:positionV>
                <wp:extent cx="1838325" cy="2105025"/>
                <wp:effectExtent l="0" t="0" r="9525" b="9525"/>
                <wp:wrapSquare wrapText="bothSides"/>
                <wp:docPr id="308985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05025"/>
                        </a:xfrm>
                        <a:prstGeom prst="rect">
                          <a:avLst/>
                        </a:prstGeom>
                        <a:solidFill>
                          <a:srgbClr val="FFFFFF"/>
                        </a:solidFill>
                        <a:ln w="9525">
                          <a:noFill/>
                          <a:miter lim="800000"/>
                          <a:headEnd/>
                          <a:tailEnd/>
                        </a:ln>
                      </wps:spPr>
                      <wps:txbx>
                        <w:txbxContent>
                          <w:p w14:paraId="5F001234" w14:textId="77777777" w:rsidR="003318DE" w:rsidRPr="001C0E10" w:rsidRDefault="003318DE" w:rsidP="003318DE">
                            <w:r w:rsidRPr="001C0E10">
                              <w:rPr>
                                <w:noProof/>
                              </w:rPr>
                              <w:drawing>
                                <wp:inline distT="0" distB="0" distL="0" distR="0" wp14:anchorId="1632619D" wp14:editId="25D7793C">
                                  <wp:extent cx="1504315" cy="2004695"/>
                                  <wp:effectExtent l="0" t="0" r="635" b="0"/>
                                  <wp:docPr id="823827167" name="Picture 25" descr="A person smil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27167" name="Picture 25" descr="A person smiling in front of a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315" cy="2004695"/>
                                          </a:xfrm>
                                          <a:prstGeom prst="rect">
                                            <a:avLst/>
                                          </a:prstGeom>
                                          <a:noFill/>
                                          <a:ln>
                                            <a:noFill/>
                                          </a:ln>
                                        </pic:spPr>
                                      </pic:pic>
                                    </a:graphicData>
                                  </a:graphic>
                                </wp:inline>
                              </w:drawing>
                            </w:r>
                          </w:p>
                          <w:p w14:paraId="20C73912" w14:textId="77777777" w:rsidR="003318DE" w:rsidRPr="001C0E10" w:rsidRDefault="003318DE" w:rsidP="003318D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8696" id="_x0000_s1028" type="#_x0000_t202" style="position:absolute;left:0;text-align:left;margin-left:262.5pt;margin-top:.55pt;width:144.75pt;height:165.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" stroked="f">
                <v:textbox>
                  <w:txbxContent>
                    <w:p w14:paraId="5F001234" w14:textId="77777777" w:rsidR="003318DE" w:rsidRPr="001C0E10" w:rsidRDefault="003318DE" w:rsidP="003318DE">
                      <w:r w:rsidRPr="001C0E10">
                        <w:rPr>
                          <w:noProof/>
                        </w:rPr>
                        <w:drawing>
                          <wp:inline distT="0" distB="0" distL="0" distR="0" wp14:anchorId="1632619D" wp14:editId="25D7793C">
                            <wp:extent cx="1504315" cy="2004695"/>
                            <wp:effectExtent l="0" t="0" r="635" b="0"/>
                            <wp:docPr id="823827167" name="Picture 25" descr="A person smil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27167" name="Picture 25" descr="A person smiling in front of a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315" cy="2004695"/>
                                    </a:xfrm>
                                    <a:prstGeom prst="rect">
                                      <a:avLst/>
                                    </a:prstGeom>
                                    <a:noFill/>
                                    <a:ln>
                                      <a:noFill/>
                                    </a:ln>
                                  </pic:spPr>
                                </pic:pic>
                              </a:graphicData>
                            </a:graphic>
                          </wp:inline>
                        </w:drawing>
                      </w:r>
                    </w:p>
                    <w:p w14:paraId="20C73912" w14:textId="77777777" w:rsidR="003318DE" w:rsidRPr="001C0E10" w:rsidRDefault="003318DE" w:rsidP="003318DE">
                      <w:pPr>
                        <w:rPr>
                          <w:lang w:val="en-US"/>
                        </w:rPr>
                      </w:pPr>
                    </w:p>
                  </w:txbxContent>
                </v:textbox>
                <w10:wrap type="square" anchorx="margin"/>
              </v:shape>
            </w:pict>
          </mc:Fallback>
        </mc:AlternateContent>
      </w:r>
    </w:p>
    <w:p w14:paraId="318CCE48" w14:textId="77777777" w:rsidR="003318DE" w:rsidRPr="00BF7EAE" w:rsidRDefault="003318DE" w:rsidP="003318DE">
      <w:pPr>
        <w:spacing w:after="4" w:line="271" w:lineRule="auto"/>
        <w:jc w:val="both"/>
        <w:rPr>
          <w:rFonts w:asciiTheme="minorHAnsi" w:hAnsiTheme="minorHAnsi"/>
          <w:sz w:val="24"/>
          <w:szCs w:val="24"/>
        </w:rPr>
      </w:pPr>
    </w:p>
    <w:p w14:paraId="1C95D16E" w14:textId="34F2762C" w:rsidR="003318DE" w:rsidRPr="00BF7EAE" w:rsidRDefault="003318DE" w:rsidP="0FB4921E">
      <w:pPr>
        <w:spacing w:after="4" w:line="271" w:lineRule="auto"/>
        <w:jc w:val="both"/>
        <w:rPr>
          <w:rFonts w:asciiTheme="minorHAnsi" w:hAnsiTheme="minorHAnsi"/>
          <w:sz w:val="24"/>
          <w:szCs w:val="24"/>
        </w:rPr>
      </w:pPr>
    </w:p>
    <w:p w14:paraId="3A902CEC" w14:textId="77777777" w:rsidR="003318DE" w:rsidRPr="00BF7EAE" w:rsidRDefault="003318DE" w:rsidP="003318DE">
      <w:pPr>
        <w:spacing w:after="4" w:line="271" w:lineRule="auto"/>
        <w:jc w:val="both"/>
        <w:rPr>
          <w:rFonts w:asciiTheme="minorHAnsi" w:hAnsiTheme="minorHAnsi"/>
          <w:sz w:val="24"/>
          <w:szCs w:val="24"/>
        </w:rPr>
      </w:pPr>
    </w:p>
    <w:p w14:paraId="481829E8" w14:textId="77777777" w:rsidR="003318DE" w:rsidRPr="00BF7EAE" w:rsidRDefault="003318DE" w:rsidP="003318DE">
      <w:pPr>
        <w:spacing w:after="4" w:line="271" w:lineRule="auto"/>
        <w:jc w:val="both"/>
        <w:rPr>
          <w:rFonts w:asciiTheme="minorHAnsi" w:hAnsiTheme="minorHAnsi"/>
          <w:sz w:val="24"/>
          <w:szCs w:val="24"/>
        </w:rPr>
      </w:pPr>
    </w:p>
    <w:p w14:paraId="23826F7C" w14:textId="77777777" w:rsidR="00BF7EAE" w:rsidRDefault="00BF7EAE" w:rsidP="003318DE">
      <w:pPr>
        <w:spacing w:after="4" w:line="271" w:lineRule="auto"/>
        <w:jc w:val="both"/>
        <w:rPr>
          <w:rFonts w:asciiTheme="minorHAnsi" w:hAnsiTheme="minorHAnsi"/>
          <w:sz w:val="24"/>
          <w:szCs w:val="24"/>
        </w:rPr>
      </w:pPr>
      <w:r w:rsidRPr="00BF7EAE">
        <w:rPr>
          <w:rFonts w:asciiTheme="minorHAnsi" w:hAnsiTheme="minorHAnsi"/>
          <w:noProof/>
          <w:sz w:val="24"/>
          <w:szCs w:val="24"/>
        </w:rPr>
        <w:drawing>
          <wp:anchor distT="0" distB="0" distL="114300" distR="114300" simplePos="0" relativeHeight="251679744" behindDoc="1" locked="0" layoutInCell="1" allowOverlap="1" wp14:anchorId="579EB519" wp14:editId="1424850F">
            <wp:simplePos x="0" y="0"/>
            <wp:positionH relativeFrom="column">
              <wp:posOffset>3810000</wp:posOffset>
            </wp:positionH>
            <wp:positionV relativeFrom="paragraph">
              <wp:posOffset>1142365</wp:posOffset>
            </wp:positionV>
            <wp:extent cx="923925" cy="514350"/>
            <wp:effectExtent l="0" t="0" r="9525" b="0"/>
            <wp:wrapTight wrapText="bothSides">
              <wp:wrapPolygon edited="0">
                <wp:start x="0" y="0"/>
                <wp:lineTo x="0" y="20800"/>
                <wp:lineTo x="21377" y="20800"/>
                <wp:lineTo x="21377" y="0"/>
                <wp:lineTo x="0" y="0"/>
              </wp:wrapPolygon>
            </wp:wrapTight>
            <wp:docPr id="1725565117" name="Picture 1"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65117" name="Picture 1" descr="A close up of a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23925" cy="514350"/>
                    </a:xfrm>
                    <a:prstGeom prst="rect">
                      <a:avLst/>
                    </a:prstGeom>
                  </pic:spPr>
                </pic:pic>
              </a:graphicData>
            </a:graphic>
          </wp:anchor>
        </w:drawing>
      </w:r>
      <w:r w:rsidR="003318DE" w:rsidRPr="00BF7EAE">
        <w:rPr>
          <w:rFonts w:asciiTheme="minorHAnsi" w:hAnsiTheme="minorHAnsi"/>
          <w:sz w:val="24"/>
          <w:szCs w:val="24"/>
        </w:rPr>
        <w:tab/>
      </w:r>
      <w:r w:rsidR="003318DE" w:rsidRPr="00BF7EAE">
        <w:rPr>
          <w:rFonts w:asciiTheme="minorHAnsi" w:hAnsiTheme="minorHAnsi"/>
          <w:sz w:val="24"/>
          <w:szCs w:val="24"/>
        </w:rPr>
        <w:tab/>
      </w:r>
      <w:r w:rsidR="003318DE" w:rsidRPr="00BF7EAE">
        <w:rPr>
          <w:rFonts w:asciiTheme="minorHAnsi" w:hAnsiTheme="minorHAnsi"/>
          <w:sz w:val="24"/>
          <w:szCs w:val="24"/>
        </w:rPr>
        <w:tab/>
      </w:r>
      <w:r w:rsidR="003318DE" w:rsidRPr="00BF7EAE">
        <w:rPr>
          <w:rFonts w:asciiTheme="minorHAnsi" w:hAnsiTheme="minorHAnsi"/>
          <w:sz w:val="24"/>
          <w:szCs w:val="24"/>
        </w:rPr>
        <w:tab/>
      </w:r>
    </w:p>
    <w:p w14:paraId="1DEDF747" w14:textId="77777777" w:rsidR="00BF7EAE" w:rsidRDefault="00BF7EAE" w:rsidP="003318DE">
      <w:pPr>
        <w:spacing w:after="4" w:line="271" w:lineRule="auto"/>
        <w:jc w:val="both"/>
        <w:rPr>
          <w:rFonts w:asciiTheme="minorHAnsi" w:hAnsiTheme="minorHAnsi"/>
          <w:sz w:val="24"/>
          <w:szCs w:val="24"/>
        </w:rPr>
      </w:pPr>
    </w:p>
    <w:p w14:paraId="6420568B" w14:textId="77777777" w:rsidR="00BF7EAE" w:rsidRDefault="00BF7EAE" w:rsidP="003318DE">
      <w:pPr>
        <w:spacing w:after="4" w:line="271" w:lineRule="auto"/>
        <w:jc w:val="both"/>
        <w:rPr>
          <w:rFonts w:asciiTheme="minorHAnsi" w:hAnsiTheme="minorHAnsi"/>
          <w:sz w:val="24"/>
          <w:szCs w:val="24"/>
        </w:rPr>
      </w:pPr>
    </w:p>
    <w:p w14:paraId="2052CB27" w14:textId="77777777" w:rsidR="00BF7EAE" w:rsidRDefault="00BF7EAE" w:rsidP="003318DE">
      <w:pPr>
        <w:spacing w:after="4" w:line="271" w:lineRule="auto"/>
        <w:jc w:val="both"/>
        <w:rPr>
          <w:rFonts w:asciiTheme="minorHAnsi" w:hAnsiTheme="minorHAnsi"/>
          <w:sz w:val="24"/>
          <w:szCs w:val="24"/>
        </w:rPr>
      </w:pPr>
    </w:p>
    <w:p w14:paraId="2AF6847D" w14:textId="01604C71" w:rsidR="00BF7EAE" w:rsidRDefault="00BF7EAE" w:rsidP="003318DE">
      <w:pPr>
        <w:spacing w:after="4" w:line="271" w:lineRule="auto"/>
        <w:jc w:val="both"/>
        <w:rPr>
          <w:rFonts w:asciiTheme="minorHAnsi" w:hAnsiTheme="minorHAnsi"/>
          <w:sz w:val="24"/>
          <w:szCs w:val="24"/>
        </w:rPr>
      </w:pPr>
      <w:r w:rsidRPr="00BF7EAE">
        <w:rPr>
          <w:rFonts w:asciiTheme="minorHAnsi" w:hAnsiTheme="minorHAnsi"/>
          <w:noProof/>
          <w:color w:val="7030A0"/>
          <w:sz w:val="24"/>
          <w:szCs w:val="24"/>
        </w:rPr>
        <w:drawing>
          <wp:anchor distT="0" distB="0" distL="114300" distR="114300" simplePos="0" relativeHeight="251680768" behindDoc="1" locked="0" layoutInCell="1" allowOverlap="1" wp14:anchorId="2269DAA9" wp14:editId="2135B867">
            <wp:simplePos x="0" y="0"/>
            <wp:positionH relativeFrom="column">
              <wp:posOffset>723900</wp:posOffset>
            </wp:positionH>
            <wp:positionV relativeFrom="paragraph">
              <wp:posOffset>118745</wp:posOffset>
            </wp:positionV>
            <wp:extent cx="971550" cy="447675"/>
            <wp:effectExtent l="0" t="0" r="0" b="9525"/>
            <wp:wrapTight wrapText="bothSides">
              <wp:wrapPolygon edited="0">
                <wp:start x="0" y="0"/>
                <wp:lineTo x="0" y="21140"/>
                <wp:lineTo x="21176" y="21140"/>
                <wp:lineTo x="21176" y="0"/>
                <wp:lineTo x="0" y="0"/>
              </wp:wrapPolygon>
            </wp:wrapTight>
            <wp:docPr id="15472153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anchor>
        </w:drawing>
      </w:r>
    </w:p>
    <w:p w14:paraId="5BB2394D" w14:textId="452EBABB" w:rsidR="00BF7EAE" w:rsidRDefault="00BF7EAE" w:rsidP="003318DE">
      <w:pPr>
        <w:spacing w:after="4" w:line="271" w:lineRule="auto"/>
        <w:jc w:val="both"/>
        <w:rPr>
          <w:rFonts w:asciiTheme="minorHAnsi" w:hAnsiTheme="minorHAnsi"/>
          <w:sz w:val="24"/>
          <w:szCs w:val="24"/>
        </w:rPr>
      </w:pPr>
    </w:p>
    <w:p w14:paraId="620C90C1" w14:textId="4E4582A8"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tab/>
      </w:r>
    </w:p>
    <w:p w14:paraId="171A3666" w14:textId="7116CC23" w:rsidR="003318DE" w:rsidRPr="00BF7EAE" w:rsidRDefault="003318DE" w:rsidP="003318DE">
      <w:pPr>
        <w:spacing w:after="4" w:line="271" w:lineRule="auto"/>
        <w:jc w:val="both"/>
        <w:rPr>
          <w:rFonts w:asciiTheme="minorHAnsi" w:hAnsiTheme="minorHAnsi"/>
          <w:sz w:val="24"/>
          <w:szCs w:val="24"/>
        </w:rPr>
      </w:pPr>
    </w:p>
    <w:p w14:paraId="63A5AB50" w14:textId="3492DE20"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t>Nicki Wadley</w:t>
      </w:r>
      <w:r w:rsidRPr="00BF7EAE">
        <w:rPr>
          <w:rFonts w:asciiTheme="minorHAnsi" w:hAnsiTheme="minorHAnsi"/>
          <w:sz w:val="24"/>
          <w:szCs w:val="24"/>
        </w:rPr>
        <w:tab/>
      </w:r>
      <w:r w:rsidRPr="00BF7EAE">
        <w:rPr>
          <w:rFonts w:asciiTheme="minorHAnsi" w:hAnsiTheme="minorHAnsi"/>
          <w:sz w:val="24"/>
          <w:szCs w:val="24"/>
        </w:rPr>
        <w:tab/>
      </w:r>
      <w:r w:rsidRPr="00BF7EAE">
        <w:rPr>
          <w:rFonts w:asciiTheme="minorHAnsi" w:hAnsiTheme="minorHAnsi"/>
          <w:sz w:val="24"/>
          <w:szCs w:val="24"/>
        </w:rPr>
        <w:tab/>
      </w:r>
      <w:r w:rsidRPr="00BF7EAE">
        <w:rPr>
          <w:rFonts w:asciiTheme="minorHAnsi" w:hAnsiTheme="minorHAnsi"/>
          <w:sz w:val="24"/>
          <w:szCs w:val="24"/>
        </w:rPr>
        <w:tab/>
      </w:r>
      <w:r w:rsidRPr="00BF7EAE">
        <w:rPr>
          <w:rFonts w:asciiTheme="minorHAnsi" w:hAnsiTheme="minorHAnsi"/>
          <w:sz w:val="24"/>
          <w:szCs w:val="24"/>
        </w:rPr>
        <w:tab/>
      </w:r>
      <w:r w:rsidRPr="00BF7EAE">
        <w:rPr>
          <w:rFonts w:asciiTheme="minorHAnsi" w:hAnsiTheme="minorHAnsi"/>
          <w:sz w:val="24"/>
          <w:szCs w:val="24"/>
        </w:rPr>
        <w:tab/>
        <w:t>Vicki Cowan</w:t>
      </w:r>
    </w:p>
    <w:p w14:paraId="65AA081B" w14:textId="0D35864F" w:rsidR="003318DE" w:rsidRPr="00BF7EAE" w:rsidRDefault="00BF7EAE" w:rsidP="003318DE">
      <w:pPr>
        <w:spacing w:after="4" w:line="271" w:lineRule="auto"/>
        <w:rPr>
          <w:rFonts w:asciiTheme="minorHAnsi" w:hAnsiTheme="minorHAnsi"/>
          <w:sz w:val="24"/>
          <w:szCs w:val="24"/>
        </w:rPr>
      </w:pPr>
      <w:r>
        <w:rPr>
          <w:rFonts w:asciiTheme="minorHAnsi" w:hAnsiTheme="minorHAnsi"/>
          <w:sz w:val="24"/>
          <w:szCs w:val="24"/>
        </w:rPr>
        <w:t>Chief Operating Officer</w:t>
      </w:r>
      <w:r w:rsidR="003318DE" w:rsidRPr="00BF7EAE">
        <w:rPr>
          <w:rFonts w:asciiTheme="minorHAnsi" w:hAnsiTheme="minorHAnsi"/>
          <w:sz w:val="24"/>
          <w:szCs w:val="24"/>
        </w:rPr>
        <w:tab/>
      </w:r>
      <w:r w:rsidR="003318DE" w:rsidRPr="00BF7EAE">
        <w:rPr>
          <w:rFonts w:asciiTheme="minorHAnsi" w:hAnsiTheme="minorHAnsi"/>
          <w:sz w:val="24"/>
          <w:szCs w:val="24"/>
        </w:rPr>
        <w:tab/>
      </w:r>
      <w:r w:rsidR="003318DE" w:rsidRPr="00BF7EAE">
        <w:rPr>
          <w:rFonts w:asciiTheme="minorHAnsi" w:hAnsiTheme="minorHAnsi"/>
          <w:sz w:val="24"/>
          <w:szCs w:val="24"/>
        </w:rPr>
        <w:tab/>
      </w:r>
      <w:r>
        <w:rPr>
          <w:rFonts w:asciiTheme="minorHAnsi" w:hAnsiTheme="minorHAnsi"/>
          <w:sz w:val="24"/>
          <w:szCs w:val="24"/>
        </w:rPr>
        <w:t xml:space="preserve">               </w:t>
      </w:r>
      <w:r w:rsidR="003318DE" w:rsidRPr="00BF7EAE">
        <w:rPr>
          <w:rFonts w:asciiTheme="minorHAnsi" w:hAnsiTheme="minorHAnsi"/>
          <w:sz w:val="24"/>
          <w:szCs w:val="24"/>
        </w:rPr>
        <w:t xml:space="preserve">Governance and </w:t>
      </w:r>
      <w:r>
        <w:rPr>
          <w:rFonts w:asciiTheme="minorHAnsi" w:hAnsiTheme="minorHAnsi"/>
          <w:sz w:val="24"/>
          <w:szCs w:val="24"/>
        </w:rPr>
        <w:t>HR</w:t>
      </w:r>
      <w:r w:rsidR="003318DE" w:rsidRPr="00BF7EAE">
        <w:rPr>
          <w:rFonts w:asciiTheme="minorHAnsi" w:hAnsiTheme="minorHAnsi"/>
          <w:sz w:val="24"/>
          <w:szCs w:val="24"/>
        </w:rPr>
        <w:t xml:space="preserve"> </w:t>
      </w:r>
      <w:r>
        <w:rPr>
          <w:rFonts w:asciiTheme="minorHAnsi" w:hAnsiTheme="minorHAnsi"/>
          <w:sz w:val="24"/>
          <w:szCs w:val="24"/>
        </w:rPr>
        <w:t>Officer</w:t>
      </w:r>
    </w:p>
    <w:p w14:paraId="4705F12A" w14:textId="77777777" w:rsidR="003318DE" w:rsidRPr="00BF7EAE" w:rsidRDefault="003318DE" w:rsidP="003318DE">
      <w:pPr>
        <w:pStyle w:val="ListParagraph"/>
        <w:widowControl/>
        <w:autoSpaceDE/>
        <w:autoSpaceDN/>
        <w:spacing w:after="4" w:line="271" w:lineRule="auto"/>
        <w:jc w:val="both"/>
        <w:rPr>
          <w:rFonts w:asciiTheme="minorHAnsi" w:hAnsiTheme="minorHAnsi"/>
          <w:color w:val="552C8E"/>
          <w:sz w:val="24"/>
          <w:szCs w:val="24"/>
        </w:rPr>
      </w:pPr>
    </w:p>
    <w:p w14:paraId="4A01ADAD" w14:textId="77777777" w:rsidR="003318DE" w:rsidRPr="00BF7EAE" w:rsidRDefault="003318DE" w:rsidP="003318DE">
      <w:pPr>
        <w:pStyle w:val="ListParagraph"/>
        <w:widowControl/>
        <w:autoSpaceDE/>
        <w:autoSpaceDN/>
        <w:spacing w:after="4" w:line="271" w:lineRule="auto"/>
        <w:jc w:val="both"/>
        <w:rPr>
          <w:rFonts w:asciiTheme="minorHAnsi" w:hAnsiTheme="minorHAnsi"/>
          <w:b/>
          <w:bCs/>
          <w:color w:val="552C8E"/>
          <w:sz w:val="28"/>
          <w:szCs w:val="28"/>
        </w:rPr>
      </w:pPr>
    </w:p>
    <w:p w14:paraId="3D70A262" w14:textId="77777777" w:rsidR="003318DE" w:rsidRPr="00BF7EAE" w:rsidRDefault="003318DE" w:rsidP="003318DE">
      <w:pPr>
        <w:pStyle w:val="ListParagraph"/>
        <w:widowControl/>
        <w:autoSpaceDE/>
        <w:autoSpaceDN/>
        <w:spacing w:after="4" w:line="271" w:lineRule="auto"/>
        <w:jc w:val="both"/>
        <w:rPr>
          <w:rFonts w:asciiTheme="minorHAnsi" w:hAnsiTheme="minorHAnsi"/>
          <w:b/>
          <w:bCs/>
          <w:color w:val="552C8E"/>
          <w:sz w:val="28"/>
          <w:szCs w:val="28"/>
        </w:rPr>
      </w:pPr>
    </w:p>
    <w:p w14:paraId="25126FF5" w14:textId="77777777" w:rsidR="003318DE" w:rsidRPr="00BF7EAE" w:rsidRDefault="003318DE" w:rsidP="003318DE">
      <w:pPr>
        <w:widowControl/>
        <w:autoSpaceDE/>
        <w:autoSpaceDN/>
        <w:spacing w:after="4" w:line="271" w:lineRule="auto"/>
        <w:jc w:val="both"/>
        <w:rPr>
          <w:rFonts w:asciiTheme="minorHAnsi" w:hAnsiTheme="minorHAnsi"/>
          <w:b/>
          <w:bCs/>
          <w:color w:val="552C8E"/>
          <w:sz w:val="28"/>
          <w:szCs w:val="28"/>
        </w:rPr>
      </w:pPr>
    </w:p>
    <w:p w14:paraId="4F5DC220" w14:textId="77777777" w:rsidR="003318DE" w:rsidRPr="00BF7EAE" w:rsidRDefault="003318DE" w:rsidP="003318DE">
      <w:pPr>
        <w:pStyle w:val="ListParagraph"/>
        <w:widowControl/>
        <w:autoSpaceDE/>
        <w:autoSpaceDN/>
        <w:spacing w:after="4" w:line="271" w:lineRule="auto"/>
        <w:jc w:val="both"/>
        <w:rPr>
          <w:rFonts w:asciiTheme="minorHAnsi" w:hAnsiTheme="minorHAnsi"/>
          <w:b/>
          <w:bCs/>
          <w:color w:val="552C8E"/>
          <w:sz w:val="28"/>
          <w:szCs w:val="28"/>
        </w:rPr>
      </w:pPr>
    </w:p>
    <w:p w14:paraId="5AED2156" w14:textId="77777777" w:rsidR="003318DE" w:rsidRPr="00BF7EAE" w:rsidRDefault="003318DE" w:rsidP="003318DE">
      <w:pPr>
        <w:pStyle w:val="ListParagraph"/>
        <w:widowControl/>
        <w:autoSpaceDE/>
        <w:autoSpaceDN/>
        <w:spacing w:after="4" w:line="271" w:lineRule="auto"/>
        <w:jc w:val="both"/>
        <w:rPr>
          <w:rFonts w:asciiTheme="minorHAnsi" w:hAnsiTheme="minorHAnsi"/>
          <w:b/>
          <w:bCs/>
          <w:color w:val="552C8E"/>
          <w:sz w:val="28"/>
          <w:szCs w:val="28"/>
        </w:rPr>
      </w:pPr>
    </w:p>
    <w:p w14:paraId="5624C6AB" w14:textId="77777777" w:rsidR="003318DE" w:rsidRPr="00BF7EAE" w:rsidRDefault="003318DE" w:rsidP="003318DE">
      <w:pPr>
        <w:pStyle w:val="Heading3"/>
        <w:rPr>
          <w:rFonts w:asciiTheme="minorHAnsi" w:hAnsiTheme="minorHAnsi"/>
          <w:b/>
          <w:bCs/>
          <w:color w:val="552C8E"/>
        </w:rPr>
      </w:pPr>
      <w:bookmarkStart w:id="1" w:name="_2.0_Who’s_who"/>
      <w:bookmarkEnd w:id="1"/>
      <w:r w:rsidRPr="00BF7EAE">
        <w:rPr>
          <w:rFonts w:asciiTheme="minorHAnsi" w:hAnsiTheme="minorHAnsi"/>
          <w:b/>
          <w:bCs/>
          <w:color w:val="552C8E"/>
        </w:rPr>
        <w:t>2.0 Who’s who</w:t>
      </w:r>
    </w:p>
    <w:p w14:paraId="5BE67393" w14:textId="77777777" w:rsidR="003318DE" w:rsidRPr="00BF7EAE" w:rsidRDefault="003318DE" w:rsidP="003318DE">
      <w:pPr>
        <w:widowControl/>
        <w:autoSpaceDE/>
        <w:autoSpaceDN/>
        <w:spacing w:after="4" w:line="271" w:lineRule="auto"/>
        <w:jc w:val="both"/>
        <w:rPr>
          <w:rFonts w:asciiTheme="minorHAnsi" w:hAnsiTheme="minorHAnsi"/>
          <w:sz w:val="32"/>
          <w:szCs w:val="32"/>
        </w:rPr>
      </w:pPr>
    </w:p>
    <w:tbl>
      <w:tblPr>
        <w:tblStyle w:val="TableGrid"/>
        <w:tblW w:w="10491" w:type="dxa"/>
        <w:tblInd w:w="-736" w:type="dxa"/>
        <w:tblLook w:val="04A0" w:firstRow="1" w:lastRow="0" w:firstColumn="1" w:lastColumn="0" w:noHBand="0" w:noVBand="1"/>
      </w:tblPr>
      <w:tblGrid>
        <w:gridCol w:w="2132"/>
        <w:gridCol w:w="1374"/>
        <w:gridCol w:w="3673"/>
        <w:gridCol w:w="3312"/>
      </w:tblGrid>
      <w:tr w:rsidR="003318DE" w:rsidRPr="00BF7EAE" w14:paraId="12F954B1" w14:textId="77777777" w:rsidTr="00562FA3">
        <w:trPr>
          <w:trHeight w:val="1356"/>
        </w:trPr>
        <w:tc>
          <w:tcPr>
            <w:tcW w:w="2132" w:type="dxa"/>
          </w:tcPr>
          <w:p w14:paraId="32ECA5FF" w14:textId="77777777" w:rsidR="003318DE" w:rsidRPr="00BF7EAE" w:rsidRDefault="003318DE" w:rsidP="00BF7EAE">
            <w:pPr>
              <w:pStyle w:val="NoSpacing"/>
              <w:spacing w:after="4" w:line="271" w:lineRule="auto"/>
              <w:rPr>
                <w:sz w:val="24"/>
                <w:szCs w:val="24"/>
              </w:rPr>
            </w:pPr>
            <w:r w:rsidRPr="00BF7EAE">
              <w:rPr>
                <w:sz w:val="24"/>
                <w:szCs w:val="24"/>
              </w:rPr>
              <w:t>DGAT</w:t>
            </w:r>
          </w:p>
          <w:p w14:paraId="3BA8E813" w14:textId="296B7734" w:rsidR="003318DE" w:rsidRPr="00BF7EAE" w:rsidRDefault="00BF7EAE" w:rsidP="00BF7EAE">
            <w:pPr>
              <w:pStyle w:val="NoSpacing"/>
              <w:spacing w:after="4" w:line="271" w:lineRule="auto"/>
              <w:rPr>
                <w:sz w:val="24"/>
                <w:szCs w:val="24"/>
              </w:rPr>
            </w:pPr>
            <w:r>
              <w:rPr>
                <w:sz w:val="24"/>
                <w:szCs w:val="24"/>
              </w:rPr>
              <w:t>Chief Operating Officer</w:t>
            </w:r>
          </w:p>
        </w:tc>
        <w:tc>
          <w:tcPr>
            <w:tcW w:w="1374" w:type="dxa"/>
          </w:tcPr>
          <w:p w14:paraId="59DC02D5" w14:textId="77777777" w:rsidR="003318DE" w:rsidRPr="00BF7EAE" w:rsidRDefault="003318DE" w:rsidP="00562FA3">
            <w:pPr>
              <w:pStyle w:val="NoSpacing"/>
              <w:spacing w:after="4" w:line="271" w:lineRule="auto"/>
              <w:jc w:val="both"/>
              <w:rPr>
                <w:sz w:val="24"/>
                <w:szCs w:val="24"/>
              </w:rPr>
            </w:pPr>
            <w:r w:rsidRPr="00BF7EAE">
              <w:rPr>
                <w:sz w:val="24"/>
                <w:szCs w:val="24"/>
              </w:rPr>
              <w:t>Nicki Wadley</w:t>
            </w:r>
          </w:p>
          <w:p w14:paraId="68658EBA" w14:textId="77777777" w:rsidR="003318DE" w:rsidRPr="00BF7EAE" w:rsidRDefault="003318DE" w:rsidP="00562FA3">
            <w:pPr>
              <w:pStyle w:val="NoSpacing"/>
              <w:spacing w:after="4" w:line="271" w:lineRule="auto"/>
              <w:jc w:val="both"/>
              <w:rPr>
                <w:sz w:val="24"/>
                <w:szCs w:val="24"/>
              </w:rPr>
            </w:pPr>
          </w:p>
        </w:tc>
        <w:tc>
          <w:tcPr>
            <w:tcW w:w="3673" w:type="dxa"/>
          </w:tcPr>
          <w:p w14:paraId="1B215E3F" w14:textId="77777777" w:rsidR="003318DE" w:rsidRPr="00BF7EAE" w:rsidRDefault="003318DE" w:rsidP="00562FA3">
            <w:pPr>
              <w:pStyle w:val="NoSpacing"/>
              <w:spacing w:after="4" w:line="271" w:lineRule="auto"/>
              <w:jc w:val="both"/>
              <w:rPr>
                <w:sz w:val="24"/>
                <w:szCs w:val="24"/>
              </w:rPr>
            </w:pPr>
            <w:hyperlink r:id="rId18" w:history="1">
              <w:r w:rsidRPr="00BF7EAE">
                <w:rPr>
                  <w:rStyle w:val="Hyperlink"/>
                  <w:sz w:val="24"/>
                  <w:szCs w:val="24"/>
                </w:rPr>
                <w:t>nwadley@cen.dgat.org.uk</w:t>
              </w:r>
            </w:hyperlink>
          </w:p>
          <w:p w14:paraId="6A296735" w14:textId="77777777" w:rsidR="003318DE" w:rsidRPr="00BF7EAE" w:rsidRDefault="003318DE" w:rsidP="00562FA3">
            <w:pPr>
              <w:pStyle w:val="NoSpacing"/>
              <w:spacing w:after="4" w:line="271" w:lineRule="auto"/>
              <w:jc w:val="both"/>
              <w:rPr>
                <w:sz w:val="24"/>
                <w:szCs w:val="24"/>
              </w:rPr>
            </w:pPr>
          </w:p>
          <w:p w14:paraId="2DE2D312" w14:textId="4FCA1420" w:rsidR="00BF7EAE" w:rsidRPr="00BF7EAE" w:rsidRDefault="00BF7EAE" w:rsidP="00BF7EAE">
            <w:pPr>
              <w:spacing w:line="252" w:lineRule="auto"/>
              <w:jc w:val="both"/>
              <w:textAlignment w:val="baseline"/>
              <w:rPr>
                <w:rFonts w:asciiTheme="minorHAnsi" w:eastAsiaTheme="minorEastAsia" w:hAnsiTheme="minorHAnsi" w:cstheme="minorBidi"/>
                <w:kern w:val="2"/>
                <w:sz w:val="24"/>
                <w:szCs w:val="24"/>
                <w:lang w:eastAsia="ja-JP" w:bidi="ar-SA"/>
                <w14:ligatures w14:val="standardContextual"/>
              </w:rPr>
            </w:pPr>
            <w:r w:rsidRPr="00BF7EAE">
              <w:rPr>
                <w:rFonts w:asciiTheme="minorHAnsi" w:eastAsiaTheme="minorEastAsia" w:hAnsiTheme="minorHAnsi" w:cstheme="minorBidi"/>
                <w:kern w:val="2"/>
                <w:sz w:val="24"/>
                <w:szCs w:val="24"/>
                <w:lang w:eastAsia="ja-JP" w:bidi="ar-SA"/>
                <w14:ligatures w14:val="standardContextual"/>
              </w:rPr>
              <w:t xml:space="preserve">01452 942415 Ext 5105 </w:t>
            </w:r>
          </w:p>
          <w:p w14:paraId="3BFFDBCF" w14:textId="0E9965CB" w:rsidR="00BF7EAE" w:rsidRPr="00BF7EAE" w:rsidRDefault="00BF7EAE" w:rsidP="00BF7EAE">
            <w:pPr>
              <w:spacing w:line="252" w:lineRule="auto"/>
              <w:jc w:val="both"/>
              <w:textAlignment w:val="baseline"/>
              <w:rPr>
                <w:rFonts w:asciiTheme="minorHAnsi" w:eastAsiaTheme="minorEastAsia" w:hAnsiTheme="minorHAnsi" w:cstheme="minorBidi"/>
                <w:kern w:val="2"/>
                <w:sz w:val="24"/>
                <w:szCs w:val="24"/>
                <w:lang w:eastAsia="ja-JP" w:bidi="ar-SA"/>
                <w14:ligatures w14:val="standardContextual"/>
              </w:rPr>
            </w:pPr>
            <w:r w:rsidRPr="00BF7EAE">
              <w:rPr>
                <w:rFonts w:asciiTheme="minorHAnsi" w:eastAsiaTheme="minorEastAsia" w:hAnsiTheme="minorHAnsi" w:cstheme="minorBidi"/>
                <w:kern w:val="2"/>
                <w:sz w:val="24"/>
                <w:szCs w:val="24"/>
                <w:lang w:eastAsia="ja-JP" w:bidi="ar-SA"/>
                <w14:ligatures w14:val="standardContextual"/>
              </w:rPr>
              <w:t>07818 360447 </w:t>
            </w:r>
          </w:p>
          <w:p w14:paraId="506ED8CC" w14:textId="1BCA628D" w:rsidR="003318DE" w:rsidRPr="00BF7EAE" w:rsidRDefault="003318DE" w:rsidP="00562FA3">
            <w:pPr>
              <w:pStyle w:val="NoSpacing"/>
              <w:spacing w:after="4" w:line="271" w:lineRule="auto"/>
              <w:jc w:val="both"/>
              <w:rPr>
                <w:sz w:val="24"/>
                <w:szCs w:val="24"/>
              </w:rPr>
            </w:pPr>
          </w:p>
        </w:tc>
        <w:tc>
          <w:tcPr>
            <w:tcW w:w="3312" w:type="dxa"/>
          </w:tcPr>
          <w:p w14:paraId="477FF57B" w14:textId="5EA1C02F" w:rsidR="003318DE" w:rsidRPr="00BF7EAE" w:rsidRDefault="003318DE" w:rsidP="00BF7EAE">
            <w:pPr>
              <w:pStyle w:val="NoSpacing"/>
              <w:spacing w:after="4" w:line="271" w:lineRule="auto"/>
              <w:rPr>
                <w:sz w:val="24"/>
                <w:szCs w:val="24"/>
              </w:rPr>
            </w:pPr>
            <w:r w:rsidRPr="00BF7EAE">
              <w:rPr>
                <w:sz w:val="24"/>
                <w:szCs w:val="24"/>
              </w:rPr>
              <w:t xml:space="preserve">Ensures effective governance across DGAT </w:t>
            </w:r>
          </w:p>
        </w:tc>
      </w:tr>
      <w:tr w:rsidR="003318DE" w:rsidRPr="00BF7EAE" w14:paraId="33B76331" w14:textId="77777777" w:rsidTr="00562FA3">
        <w:trPr>
          <w:trHeight w:val="823"/>
        </w:trPr>
        <w:tc>
          <w:tcPr>
            <w:tcW w:w="2132" w:type="dxa"/>
          </w:tcPr>
          <w:p w14:paraId="5D08F4B0" w14:textId="77777777" w:rsidR="00BF7EAE" w:rsidRDefault="003318DE" w:rsidP="00562FA3">
            <w:pPr>
              <w:pStyle w:val="NoSpacing"/>
              <w:spacing w:after="4" w:line="271" w:lineRule="auto"/>
              <w:jc w:val="both"/>
              <w:rPr>
                <w:sz w:val="24"/>
                <w:szCs w:val="24"/>
              </w:rPr>
            </w:pPr>
            <w:r w:rsidRPr="00BF7EAE">
              <w:rPr>
                <w:sz w:val="24"/>
                <w:szCs w:val="24"/>
              </w:rPr>
              <w:t xml:space="preserve">DGAT </w:t>
            </w:r>
          </w:p>
          <w:p w14:paraId="0232B816" w14:textId="208302A3" w:rsidR="003318DE" w:rsidRPr="00BF7EAE" w:rsidRDefault="00BF7EAE" w:rsidP="00562FA3">
            <w:pPr>
              <w:pStyle w:val="NoSpacing"/>
              <w:spacing w:after="4" w:line="271" w:lineRule="auto"/>
              <w:jc w:val="both"/>
              <w:rPr>
                <w:sz w:val="24"/>
                <w:szCs w:val="24"/>
              </w:rPr>
            </w:pPr>
            <w:r>
              <w:rPr>
                <w:sz w:val="24"/>
                <w:szCs w:val="24"/>
              </w:rPr>
              <w:t>Governance and HR Officer</w:t>
            </w:r>
          </w:p>
        </w:tc>
        <w:tc>
          <w:tcPr>
            <w:tcW w:w="1374" w:type="dxa"/>
          </w:tcPr>
          <w:p w14:paraId="6ECCD6CB" w14:textId="77777777" w:rsidR="003318DE" w:rsidRPr="00BF7EAE" w:rsidRDefault="003318DE" w:rsidP="00562FA3">
            <w:pPr>
              <w:pStyle w:val="NoSpacing"/>
              <w:spacing w:after="4" w:line="271" w:lineRule="auto"/>
              <w:jc w:val="both"/>
              <w:rPr>
                <w:sz w:val="24"/>
                <w:szCs w:val="24"/>
              </w:rPr>
            </w:pPr>
            <w:r w:rsidRPr="00BF7EAE">
              <w:rPr>
                <w:sz w:val="24"/>
                <w:szCs w:val="24"/>
              </w:rPr>
              <w:t>Vicki Cowan</w:t>
            </w:r>
          </w:p>
        </w:tc>
        <w:tc>
          <w:tcPr>
            <w:tcW w:w="3673" w:type="dxa"/>
          </w:tcPr>
          <w:p w14:paraId="4359096F" w14:textId="77777777" w:rsidR="003318DE" w:rsidRPr="00BF7EAE" w:rsidRDefault="003318DE" w:rsidP="00562FA3">
            <w:pPr>
              <w:pStyle w:val="NoSpacing"/>
              <w:spacing w:after="4" w:line="271" w:lineRule="auto"/>
              <w:jc w:val="both"/>
              <w:rPr>
                <w:sz w:val="24"/>
                <w:szCs w:val="24"/>
              </w:rPr>
            </w:pPr>
            <w:hyperlink r:id="rId19" w:history="1">
              <w:r w:rsidRPr="00BF7EAE">
                <w:rPr>
                  <w:rStyle w:val="Hyperlink"/>
                  <w:sz w:val="24"/>
                  <w:szCs w:val="24"/>
                </w:rPr>
                <w:t>vcowan@cen.dgat.org.uk</w:t>
              </w:r>
            </w:hyperlink>
          </w:p>
          <w:p w14:paraId="49CBB014" w14:textId="77777777" w:rsidR="003318DE" w:rsidRPr="00BF7EAE" w:rsidRDefault="003318DE" w:rsidP="00562FA3">
            <w:pPr>
              <w:pStyle w:val="NoSpacing"/>
              <w:spacing w:after="4" w:line="271" w:lineRule="auto"/>
              <w:jc w:val="both"/>
              <w:rPr>
                <w:sz w:val="24"/>
                <w:szCs w:val="24"/>
              </w:rPr>
            </w:pPr>
          </w:p>
          <w:p w14:paraId="2A5D3C2D" w14:textId="77777777" w:rsidR="00BF7EAE" w:rsidRDefault="00BF7EAE" w:rsidP="00562FA3">
            <w:pPr>
              <w:pStyle w:val="NoSpacing"/>
              <w:spacing w:after="4" w:line="271" w:lineRule="auto"/>
              <w:jc w:val="both"/>
              <w:rPr>
                <w:b/>
                <w:bCs/>
                <w:sz w:val="24"/>
                <w:szCs w:val="24"/>
                <w:lang w:bidi="en-GB"/>
              </w:rPr>
            </w:pPr>
            <w:r w:rsidRPr="00BF7EAE">
              <w:rPr>
                <w:sz w:val="24"/>
                <w:szCs w:val="24"/>
                <w:lang w:bidi="en-GB"/>
              </w:rPr>
              <w:t>01452 942415 Ext 5016</w:t>
            </w:r>
            <w:r w:rsidRPr="00BF7EAE">
              <w:rPr>
                <w:b/>
                <w:bCs/>
                <w:sz w:val="24"/>
                <w:szCs w:val="24"/>
                <w:lang w:bidi="en-GB"/>
              </w:rPr>
              <w:t xml:space="preserve"> </w:t>
            </w:r>
          </w:p>
          <w:p w14:paraId="262ED76B" w14:textId="3335F2A5" w:rsidR="003318DE" w:rsidRPr="00BF7EAE" w:rsidRDefault="00BF7EAE" w:rsidP="00562FA3">
            <w:pPr>
              <w:pStyle w:val="NoSpacing"/>
              <w:spacing w:after="4" w:line="271" w:lineRule="auto"/>
              <w:jc w:val="both"/>
              <w:rPr>
                <w:sz w:val="24"/>
                <w:szCs w:val="24"/>
              </w:rPr>
            </w:pPr>
            <w:r w:rsidRPr="00BF7EAE">
              <w:rPr>
                <w:sz w:val="24"/>
                <w:szCs w:val="24"/>
                <w:lang w:bidi="en-GB"/>
              </w:rPr>
              <w:t>07979833086</w:t>
            </w:r>
          </w:p>
        </w:tc>
        <w:tc>
          <w:tcPr>
            <w:tcW w:w="3312" w:type="dxa"/>
          </w:tcPr>
          <w:p w14:paraId="6E0AE9C7" w14:textId="60686F7E" w:rsidR="003318DE" w:rsidRPr="00BF7EAE" w:rsidRDefault="00BF7EAE" w:rsidP="00BF7EAE">
            <w:pPr>
              <w:pStyle w:val="NoSpacing"/>
              <w:spacing w:after="4" w:line="271" w:lineRule="auto"/>
              <w:rPr>
                <w:sz w:val="24"/>
                <w:szCs w:val="24"/>
              </w:rPr>
            </w:pPr>
            <w:r w:rsidRPr="00BF7EAE">
              <w:rPr>
                <w:sz w:val="24"/>
                <w:szCs w:val="24"/>
              </w:rPr>
              <w:t xml:space="preserve">Support and help for all governors.  </w:t>
            </w:r>
          </w:p>
        </w:tc>
      </w:tr>
      <w:tr w:rsidR="003318DE" w:rsidRPr="00BF7EAE" w14:paraId="4D0805EF" w14:textId="77777777" w:rsidTr="00562FA3">
        <w:trPr>
          <w:trHeight w:val="1630"/>
        </w:trPr>
        <w:tc>
          <w:tcPr>
            <w:tcW w:w="2132" w:type="dxa"/>
          </w:tcPr>
          <w:p w14:paraId="1D6517DC" w14:textId="77777777" w:rsidR="003318DE" w:rsidRPr="00BF7EAE" w:rsidRDefault="003318DE" w:rsidP="00562FA3">
            <w:pPr>
              <w:pStyle w:val="NoSpacing"/>
              <w:spacing w:after="4" w:line="271" w:lineRule="auto"/>
              <w:jc w:val="both"/>
              <w:rPr>
                <w:sz w:val="24"/>
                <w:szCs w:val="24"/>
              </w:rPr>
            </w:pPr>
            <w:r w:rsidRPr="00BF7EAE">
              <w:rPr>
                <w:sz w:val="24"/>
                <w:szCs w:val="24"/>
              </w:rPr>
              <w:t>Headteacher (HT)</w:t>
            </w:r>
          </w:p>
        </w:tc>
        <w:tc>
          <w:tcPr>
            <w:tcW w:w="1374" w:type="dxa"/>
          </w:tcPr>
          <w:p w14:paraId="4A510A38" w14:textId="77777777" w:rsidR="003318DE" w:rsidRPr="00BF7EAE" w:rsidRDefault="003318DE" w:rsidP="00562FA3">
            <w:pPr>
              <w:pStyle w:val="NoSpacing"/>
              <w:spacing w:after="4" w:line="271" w:lineRule="auto"/>
              <w:jc w:val="both"/>
              <w:rPr>
                <w:sz w:val="24"/>
                <w:szCs w:val="24"/>
              </w:rPr>
            </w:pPr>
          </w:p>
        </w:tc>
        <w:tc>
          <w:tcPr>
            <w:tcW w:w="3673" w:type="dxa"/>
          </w:tcPr>
          <w:p w14:paraId="2201E222" w14:textId="77777777" w:rsidR="003318DE" w:rsidRPr="00BF7EAE" w:rsidRDefault="003318DE" w:rsidP="00562FA3">
            <w:pPr>
              <w:spacing w:after="4" w:line="271" w:lineRule="auto"/>
              <w:jc w:val="both"/>
              <w:rPr>
                <w:rFonts w:asciiTheme="minorHAnsi" w:hAnsiTheme="minorHAnsi"/>
                <w:sz w:val="24"/>
                <w:szCs w:val="24"/>
              </w:rPr>
            </w:pPr>
          </w:p>
        </w:tc>
        <w:tc>
          <w:tcPr>
            <w:tcW w:w="3312" w:type="dxa"/>
          </w:tcPr>
          <w:p w14:paraId="3D4CF962" w14:textId="77777777" w:rsidR="003318DE" w:rsidRPr="00BF7EAE" w:rsidRDefault="003318DE" w:rsidP="00BF7EAE">
            <w:pPr>
              <w:pStyle w:val="NoSpacing"/>
              <w:spacing w:after="4" w:line="271" w:lineRule="auto"/>
              <w:rPr>
                <w:sz w:val="24"/>
                <w:szCs w:val="24"/>
              </w:rPr>
            </w:pPr>
            <w:r w:rsidRPr="00BF7EAE">
              <w:rPr>
                <w:sz w:val="24"/>
                <w:szCs w:val="24"/>
              </w:rPr>
              <w:t>Responsible for leading and managing the school’s journey, both strategically and day to day.  Support for governors’ school visits including monitoring.</w:t>
            </w:r>
          </w:p>
        </w:tc>
      </w:tr>
      <w:tr w:rsidR="003318DE" w:rsidRPr="00BF7EAE" w14:paraId="765DA242" w14:textId="77777777" w:rsidTr="00562FA3">
        <w:trPr>
          <w:trHeight w:val="807"/>
        </w:trPr>
        <w:tc>
          <w:tcPr>
            <w:tcW w:w="2132" w:type="dxa"/>
          </w:tcPr>
          <w:p w14:paraId="47D879CA" w14:textId="77777777" w:rsidR="003318DE" w:rsidRPr="00BF7EAE" w:rsidRDefault="003318DE" w:rsidP="00562FA3">
            <w:pPr>
              <w:pStyle w:val="NoSpacing"/>
              <w:spacing w:after="4" w:line="271" w:lineRule="auto"/>
              <w:jc w:val="both"/>
              <w:rPr>
                <w:sz w:val="24"/>
                <w:szCs w:val="24"/>
              </w:rPr>
            </w:pPr>
            <w:r w:rsidRPr="00BF7EAE">
              <w:rPr>
                <w:sz w:val="24"/>
                <w:szCs w:val="24"/>
              </w:rPr>
              <w:t>School Business Manager (SBM)</w:t>
            </w:r>
          </w:p>
        </w:tc>
        <w:tc>
          <w:tcPr>
            <w:tcW w:w="1374" w:type="dxa"/>
          </w:tcPr>
          <w:p w14:paraId="56C51DA9" w14:textId="77777777" w:rsidR="003318DE" w:rsidRPr="00BF7EAE" w:rsidRDefault="003318DE" w:rsidP="00562FA3">
            <w:pPr>
              <w:pStyle w:val="NoSpacing"/>
              <w:spacing w:after="4" w:line="271" w:lineRule="auto"/>
              <w:jc w:val="both"/>
              <w:rPr>
                <w:sz w:val="24"/>
                <w:szCs w:val="24"/>
              </w:rPr>
            </w:pPr>
          </w:p>
        </w:tc>
        <w:tc>
          <w:tcPr>
            <w:tcW w:w="3673" w:type="dxa"/>
          </w:tcPr>
          <w:p w14:paraId="630FD015" w14:textId="77777777" w:rsidR="003318DE" w:rsidRPr="00BF7EAE" w:rsidRDefault="003318DE" w:rsidP="00562FA3">
            <w:pPr>
              <w:pStyle w:val="NoSpacing"/>
              <w:spacing w:after="4" w:line="271" w:lineRule="auto"/>
              <w:jc w:val="both"/>
              <w:rPr>
                <w:sz w:val="24"/>
                <w:szCs w:val="24"/>
              </w:rPr>
            </w:pPr>
          </w:p>
        </w:tc>
        <w:tc>
          <w:tcPr>
            <w:tcW w:w="3312" w:type="dxa"/>
          </w:tcPr>
          <w:p w14:paraId="70AEA0D9" w14:textId="77777777" w:rsidR="003318DE" w:rsidRPr="00BF7EAE" w:rsidRDefault="003318DE" w:rsidP="00BF7EAE">
            <w:pPr>
              <w:pStyle w:val="NoSpacing"/>
              <w:spacing w:after="4" w:line="271" w:lineRule="auto"/>
              <w:rPr>
                <w:sz w:val="24"/>
                <w:szCs w:val="24"/>
              </w:rPr>
            </w:pPr>
            <w:r w:rsidRPr="00BF7EAE">
              <w:rPr>
                <w:sz w:val="24"/>
                <w:szCs w:val="24"/>
              </w:rPr>
              <w:t>Safeguarding including DBS and similar checks, sets up email.</w:t>
            </w:r>
          </w:p>
        </w:tc>
      </w:tr>
      <w:tr w:rsidR="003318DE" w:rsidRPr="00BF7EAE" w14:paraId="47DC79F4" w14:textId="77777777" w:rsidTr="00562FA3">
        <w:trPr>
          <w:trHeight w:val="2179"/>
        </w:trPr>
        <w:tc>
          <w:tcPr>
            <w:tcW w:w="2132" w:type="dxa"/>
          </w:tcPr>
          <w:p w14:paraId="0126C0E1" w14:textId="77777777" w:rsidR="003318DE" w:rsidRPr="00BF7EAE" w:rsidRDefault="003318DE" w:rsidP="00562FA3">
            <w:pPr>
              <w:pStyle w:val="NoSpacing"/>
              <w:spacing w:after="4" w:line="271" w:lineRule="auto"/>
              <w:jc w:val="both"/>
              <w:rPr>
                <w:sz w:val="24"/>
                <w:szCs w:val="24"/>
              </w:rPr>
            </w:pPr>
            <w:r w:rsidRPr="00BF7EAE">
              <w:rPr>
                <w:sz w:val="24"/>
                <w:szCs w:val="24"/>
              </w:rPr>
              <w:t>Chair of Governors</w:t>
            </w:r>
          </w:p>
        </w:tc>
        <w:tc>
          <w:tcPr>
            <w:tcW w:w="1374" w:type="dxa"/>
          </w:tcPr>
          <w:p w14:paraId="46C237CD" w14:textId="77777777" w:rsidR="003318DE" w:rsidRPr="00BF7EAE" w:rsidRDefault="003318DE" w:rsidP="00562FA3">
            <w:pPr>
              <w:pStyle w:val="NoSpacing"/>
              <w:spacing w:after="4" w:line="271" w:lineRule="auto"/>
              <w:jc w:val="both"/>
              <w:rPr>
                <w:sz w:val="24"/>
                <w:szCs w:val="24"/>
              </w:rPr>
            </w:pPr>
          </w:p>
        </w:tc>
        <w:tc>
          <w:tcPr>
            <w:tcW w:w="3673" w:type="dxa"/>
          </w:tcPr>
          <w:p w14:paraId="23E398EE" w14:textId="77777777" w:rsidR="003318DE" w:rsidRPr="00BF7EAE" w:rsidRDefault="003318DE" w:rsidP="00562FA3">
            <w:pPr>
              <w:pStyle w:val="NoSpacing"/>
              <w:spacing w:after="4" w:line="271" w:lineRule="auto"/>
              <w:jc w:val="both"/>
              <w:rPr>
                <w:sz w:val="24"/>
                <w:szCs w:val="24"/>
              </w:rPr>
            </w:pPr>
          </w:p>
        </w:tc>
        <w:tc>
          <w:tcPr>
            <w:tcW w:w="3312" w:type="dxa"/>
          </w:tcPr>
          <w:p w14:paraId="6D6E9F27" w14:textId="77777777" w:rsidR="003318DE" w:rsidRPr="00BF7EAE" w:rsidRDefault="003318DE" w:rsidP="00BF7EAE">
            <w:pPr>
              <w:pStyle w:val="NoSpacing"/>
              <w:spacing w:after="4" w:line="271" w:lineRule="auto"/>
              <w:rPr>
                <w:sz w:val="24"/>
                <w:szCs w:val="24"/>
              </w:rPr>
            </w:pPr>
            <w:r w:rsidRPr="00BF7EAE">
              <w:rPr>
                <w:sz w:val="24"/>
                <w:szCs w:val="24"/>
              </w:rPr>
              <w:t>Leads the Local Governing Board (LGB) in ensuring governors meet their  responsibilities via the scheme of delegation.</w:t>
            </w:r>
          </w:p>
        </w:tc>
      </w:tr>
      <w:tr w:rsidR="003318DE" w:rsidRPr="00BF7EAE" w14:paraId="04BBD70E" w14:textId="77777777" w:rsidTr="00562FA3">
        <w:trPr>
          <w:trHeight w:val="2453"/>
        </w:trPr>
        <w:tc>
          <w:tcPr>
            <w:tcW w:w="2132" w:type="dxa"/>
          </w:tcPr>
          <w:p w14:paraId="703F56EF" w14:textId="77777777" w:rsidR="003318DE" w:rsidRPr="00BF7EAE" w:rsidRDefault="003318DE" w:rsidP="00562FA3">
            <w:pPr>
              <w:pStyle w:val="NoSpacing"/>
              <w:spacing w:after="4" w:line="271" w:lineRule="auto"/>
              <w:rPr>
                <w:sz w:val="24"/>
                <w:szCs w:val="24"/>
              </w:rPr>
            </w:pPr>
            <w:r w:rsidRPr="00BF7EAE">
              <w:rPr>
                <w:sz w:val="24"/>
                <w:szCs w:val="24"/>
              </w:rPr>
              <w:t>Clerk to the Governors</w:t>
            </w:r>
          </w:p>
        </w:tc>
        <w:tc>
          <w:tcPr>
            <w:tcW w:w="1374" w:type="dxa"/>
          </w:tcPr>
          <w:p w14:paraId="48F71219" w14:textId="77777777" w:rsidR="003318DE" w:rsidRPr="00BF7EAE" w:rsidRDefault="003318DE" w:rsidP="00562FA3">
            <w:pPr>
              <w:pStyle w:val="NoSpacing"/>
              <w:spacing w:after="4" w:line="271" w:lineRule="auto"/>
              <w:jc w:val="both"/>
              <w:rPr>
                <w:sz w:val="24"/>
                <w:szCs w:val="24"/>
              </w:rPr>
            </w:pPr>
          </w:p>
        </w:tc>
        <w:tc>
          <w:tcPr>
            <w:tcW w:w="3673" w:type="dxa"/>
          </w:tcPr>
          <w:p w14:paraId="497E2BEA" w14:textId="77777777" w:rsidR="003318DE" w:rsidRPr="00BF7EAE" w:rsidRDefault="003318DE" w:rsidP="00562FA3">
            <w:pPr>
              <w:pStyle w:val="NoSpacing"/>
              <w:spacing w:after="4" w:line="271" w:lineRule="auto"/>
              <w:jc w:val="both"/>
              <w:rPr>
                <w:sz w:val="24"/>
                <w:szCs w:val="24"/>
              </w:rPr>
            </w:pPr>
          </w:p>
        </w:tc>
        <w:tc>
          <w:tcPr>
            <w:tcW w:w="3312" w:type="dxa"/>
          </w:tcPr>
          <w:p w14:paraId="086779E4" w14:textId="77777777" w:rsidR="003318DE" w:rsidRPr="00BF7EAE" w:rsidRDefault="003318DE" w:rsidP="00BF7EAE">
            <w:pPr>
              <w:pStyle w:val="NoSpacing"/>
              <w:spacing w:after="4" w:line="271" w:lineRule="auto"/>
              <w:rPr>
                <w:sz w:val="24"/>
                <w:szCs w:val="24"/>
              </w:rPr>
            </w:pPr>
            <w:r w:rsidRPr="00BF7EAE">
              <w:rPr>
                <w:sz w:val="24"/>
                <w:szCs w:val="24"/>
              </w:rPr>
              <w:t>Responsible for organising and minuting LGB and any Panel meetings.  Sets up GovernorHub. First point of contact for answering questions concerning procedural matters, and issues relating to governance processes and the scheme of delegation. They will also help you get set up and running as a new governor. First point of call if you’re stuck with something.</w:t>
            </w:r>
          </w:p>
        </w:tc>
      </w:tr>
      <w:tr w:rsidR="003318DE" w:rsidRPr="00BF7EAE" w14:paraId="3F6EAD48" w14:textId="77777777" w:rsidTr="00562FA3">
        <w:trPr>
          <w:trHeight w:val="1082"/>
        </w:trPr>
        <w:tc>
          <w:tcPr>
            <w:tcW w:w="2132" w:type="dxa"/>
          </w:tcPr>
          <w:p w14:paraId="3535E28B" w14:textId="77777777" w:rsidR="003318DE" w:rsidRPr="00BF7EAE" w:rsidRDefault="003318DE" w:rsidP="00562FA3">
            <w:pPr>
              <w:pStyle w:val="NoSpacing"/>
              <w:spacing w:after="4" w:line="271" w:lineRule="auto"/>
              <w:rPr>
                <w:sz w:val="24"/>
                <w:szCs w:val="24"/>
              </w:rPr>
            </w:pPr>
            <w:r w:rsidRPr="00BF7EAE">
              <w:rPr>
                <w:sz w:val="24"/>
                <w:szCs w:val="24"/>
              </w:rPr>
              <w:lastRenderedPageBreak/>
              <w:t xml:space="preserve">Your local governor mentor </w:t>
            </w:r>
          </w:p>
        </w:tc>
        <w:tc>
          <w:tcPr>
            <w:tcW w:w="1374" w:type="dxa"/>
          </w:tcPr>
          <w:p w14:paraId="6F40B9A6" w14:textId="77777777" w:rsidR="003318DE" w:rsidRPr="00BF7EAE" w:rsidRDefault="003318DE" w:rsidP="00562FA3">
            <w:pPr>
              <w:pStyle w:val="NoSpacing"/>
              <w:spacing w:after="4" w:line="271" w:lineRule="auto"/>
              <w:jc w:val="both"/>
              <w:rPr>
                <w:sz w:val="24"/>
                <w:szCs w:val="24"/>
              </w:rPr>
            </w:pPr>
          </w:p>
        </w:tc>
        <w:tc>
          <w:tcPr>
            <w:tcW w:w="3673" w:type="dxa"/>
          </w:tcPr>
          <w:p w14:paraId="211EF644" w14:textId="77777777" w:rsidR="003318DE" w:rsidRPr="00BF7EAE" w:rsidRDefault="003318DE" w:rsidP="00562FA3">
            <w:pPr>
              <w:pStyle w:val="NoSpacing"/>
              <w:spacing w:after="4" w:line="271" w:lineRule="auto"/>
              <w:jc w:val="both"/>
              <w:rPr>
                <w:sz w:val="24"/>
                <w:szCs w:val="24"/>
              </w:rPr>
            </w:pPr>
          </w:p>
        </w:tc>
        <w:tc>
          <w:tcPr>
            <w:tcW w:w="3312" w:type="dxa"/>
          </w:tcPr>
          <w:p w14:paraId="3BDA43FA" w14:textId="77777777" w:rsidR="003318DE" w:rsidRPr="00BF7EAE" w:rsidRDefault="003318DE" w:rsidP="00562FA3">
            <w:pPr>
              <w:pStyle w:val="NoSpacing"/>
              <w:spacing w:after="4" w:line="271" w:lineRule="auto"/>
              <w:jc w:val="both"/>
              <w:rPr>
                <w:sz w:val="24"/>
                <w:szCs w:val="24"/>
              </w:rPr>
            </w:pPr>
            <w:r w:rsidRPr="00BF7EAE">
              <w:rPr>
                <w:sz w:val="24"/>
                <w:szCs w:val="24"/>
              </w:rPr>
              <w:t>Will contact you to discuss what kind of support you would like.</w:t>
            </w:r>
          </w:p>
        </w:tc>
      </w:tr>
    </w:tbl>
    <w:p w14:paraId="13FA665F" w14:textId="77777777" w:rsidR="003318DE" w:rsidRPr="00BF7EAE" w:rsidRDefault="003318DE" w:rsidP="003318DE">
      <w:pPr>
        <w:pStyle w:val="Heading2"/>
        <w:spacing w:after="4" w:line="271" w:lineRule="auto"/>
        <w:jc w:val="both"/>
        <w:rPr>
          <w:rFonts w:asciiTheme="minorHAnsi" w:hAnsiTheme="minorHAnsi"/>
          <w:sz w:val="24"/>
          <w:szCs w:val="24"/>
        </w:rPr>
      </w:pPr>
    </w:p>
    <w:p w14:paraId="0835FB5E" w14:textId="77777777" w:rsidR="003318DE" w:rsidRPr="00BF7EAE" w:rsidRDefault="003318DE" w:rsidP="003318DE">
      <w:pPr>
        <w:spacing w:after="4" w:line="271" w:lineRule="auto"/>
        <w:jc w:val="both"/>
        <w:rPr>
          <w:rFonts w:asciiTheme="minorHAnsi" w:eastAsiaTheme="majorEastAsia" w:hAnsiTheme="minorHAnsi" w:cstheme="majorBidi"/>
          <w:color w:val="0F4761" w:themeColor="accent1" w:themeShade="BF"/>
          <w:sz w:val="24"/>
          <w:szCs w:val="24"/>
        </w:rPr>
      </w:pPr>
    </w:p>
    <w:p w14:paraId="19F9091C" w14:textId="77777777" w:rsidR="003318DE" w:rsidRPr="00BF7EAE" w:rsidRDefault="003318DE" w:rsidP="003318DE">
      <w:pPr>
        <w:pStyle w:val="Heading2"/>
        <w:spacing w:after="4" w:line="271" w:lineRule="auto"/>
        <w:jc w:val="both"/>
        <w:rPr>
          <w:rFonts w:asciiTheme="minorHAnsi" w:hAnsiTheme="minorHAnsi"/>
          <w:color w:val="auto"/>
          <w:sz w:val="24"/>
          <w:szCs w:val="24"/>
        </w:rPr>
      </w:pPr>
      <w:bookmarkStart w:id="2" w:name="_Toc166576363"/>
      <w:r w:rsidRPr="00BF7EAE">
        <w:rPr>
          <w:rFonts w:asciiTheme="minorHAnsi" w:hAnsiTheme="minorHAnsi"/>
          <w:color w:val="auto"/>
          <w:sz w:val="24"/>
          <w:szCs w:val="24"/>
        </w:rPr>
        <w:t>Meet the other governors:</w:t>
      </w:r>
      <w:bookmarkEnd w:id="2"/>
    </w:p>
    <w:tbl>
      <w:tblPr>
        <w:tblStyle w:val="TableGrid"/>
        <w:tblW w:w="0" w:type="auto"/>
        <w:tblLook w:val="04A0" w:firstRow="1" w:lastRow="0" w:firstColumn="1" w:lastColumn="0" w:noHBand="0" w:noVBand="1"/>
      </w:tblPr>
      <w:tblGrid>
        <w:gridCol w:w="2662"/>
        <w:gridCol w:w="2935"/>
        <w:gridCol w:w="3419"/>
      </w:tblGrid>
      <w:tr w:rsidR="003318DE" w:rsidRPr="00BF7EAE" w14:paraId="16D8D595" w14:textId="77777777" w:rsidTr="00562FA3">
        <w:trPr>
          <w:trHeight w:val="768"/>
        </w:trPr>
        <w:tc>
          <w:tcPr>
            <w:tcW w:w="2662" w:type="dxa"/>
          </w:tcPr>
          <w:p w14:paraId="01DF4759" w14:textId="77777777" w:rsidR="003318DE" w:rsidRPr="00BF7EAE" w:rsidRDefault="003318DE" w:rsidP="00562FA3">
            <w:pPr>
              <w:spacing w:after="4" w:line="271" w:lineRule="auto"/>
              <w:jc w:val="both"/>
              <w:rPr>
                <w:rFonts w:asciiTheme="minorHAnsi" w:hAnsiTheme="minorHAnsi"/>
                <w:sz w:val="24"/>
                <w:szCs w:val="24"/>
              </w:rPr>
            </w:pPr>
            <w:r w:rsidRPr="00BF7EAE">
              <w:rPr>
                <w:rFonts w:asciiTheme="minorHAnsi" w:hAnsiTheme="minorHAnsi"/>
                <w:sz w:val="24"/>
                <w:szCs w:val="24"/>
              </w:rPr>
              <w:t>Vice Chair</w:t>
            </w:r>
          </w:p>
        </w:tc>
        <w:tc>
          <w:tcPr>
            <w:tcW w:w="2935" w:type="dxa"/>
          </w:tcPr>
          <w:p w14:paraId="6DC0E271" w14:textId="77777777" w:rsidR="003318DE" w:rsidRPr="00BF7EAE" w:rsidRDefault="003318DE" w:rsidP="00562FA3">
            <w:pPr>
              <w:spacing w:after="4" w:line="271" w:lineRule="auto"/>
              <w:jc w:val="both"/>
              <w:rPr>
                <w:rFonts w:asciiTheme="minorHAnsi" w:hAnsiTheme="minorHAnsi"/>
                <w:sz w:val="24"/>
                <w:szCs w:val="24"/>
              </w:rPr>
            </w:pPr>
          </w:p>
        </w:tc>
        <w:tc>
          <w:tcPr>
            <w:tcW w:w="3419" w:type="dxa"/>
          </w:tcPr>
          <w:p w14:paraId="1BBC0357" w14:textId="77777777" w:rsidR="003318DE" w:rsidRPr="00BF7EAE" w:rsidRDefault="003318DE" w:rsidP="00562FA3">
            <w:pPr>
              <w:spacing w:after="4" w:line="271" w:lineRule="auto"/>
              <w:jc w:val="both"/>
              <w:rPr>
                <w:rFonts w:asciiTheme="minorHAnsi" w:hAnsiTheme="minorHAnsi"/>
                <w:sz w:val="24"/>
                <w:szCs w:val="24"/>
              </w:rPr>
            </w:pPr>
          </w:p>
        </w:tc>
      </w:tr>
      <w:tr w:rsidR="003318DE" w:rsidRPr="00BF7EAE" w14:paraId="0E5EBA3A" w14:textId="77777777" w:rsidTr="00562FA3">
        <w:trPr>
          <w:trHeight w:val="1043"/>
        </w:trPr>
        <w:tc>
          <w:tcPr>
            <w:tcW w:w="2662" w:type="dxa"/>
          </w:tcPr>
          <w:p w14:paraId="178678B8" w14:textId="77777777" w:rsidR="003318DE" w:rsidRPr="00BF7EAE" w:rsidRDefault="003318DE" w:rsidP="00562FA3">
            <w:pPr>
              <w:spacing w:after="4" w:line="271" w:lineRule="auto"/>
              <w:jc w:val="both"/>
              <w:rPr>
                <w:rFonts w:asciiTheme="minorHAnsi" w:hAnsiTheme="minorHAnsi"/>
                <w:b/>
                <w:bCs/>
                <w:sz w:val="24"/>
                <w:szCs w:val="24"/>
              </w:rPr>
            </w:pPr>
            <w:r w:rsidRPr="00BF7EAE">
              <w:rPr>
                <w:rFonts w:asciiTheme="minorHAnsi" w:hAnsiTheme="minorHAnsi"/>
                <w:b/>
                <w:bCs/>
                <w:sz w:val="24"/>
                <w:szCs w:val="24"/>
              </w:rPr>
              <w:t>(Add in as necessary names, roles and responsibilities of the LGB)</w:t>
            </w:r>
          </w:p>
        </w:tc>
        <w:tc>
          <w:tcPr>
            <w:tcW w:w="2935" w:type="dxa"/>
          </w:tcPr>
          <w:p w14:paraId="1CD1D82E" w14:textId="77777777" w:rsidR="003318DE" w:rsidRPr="00BF7EAE" w:rsidRDefault="003318DE" w:rsidP="00562FA3">
            <w:pPr>
              <w:spacing w:after="4" w:line="271" w:lineRule="auto"/>
              <w:jc w:val="both"/>
              <w:rPr>
                <w:rFonts w:asciiTheme="minorHAnsi" w:hAnsiTheme="minorHAnsi"/>
                <w:sz w:val="24"/>
                <w:szCs w:val="24"/>
              </w:rPr>
            </w:pPr>
          </w:p>
        </w:tc>
        <w:tc>
          <w:tcPr>
            <w:tcW w:w="3419" w:type="dxa"/>
          </w:tcPr>
          <w:p w14:paraId="395F0C11" w14:textId="77777777" w:rsidR="003318DE" w:rsidRPr="00BF7EAE" w:rsidRDefault="003318DE" w:rsidP="00562FA3">
            <w:pPr>
              <w:spacing w:after="4" w:line="271" w:lineRule="auto"/>
              <w:jc w:val="both"/>
              <w:rPr>
                <w:rFonts w:asciiTheme="minorHAnsi" w:hAnsiTheme="minorHAnsi"/>
                <w:sz w:val="24"/>
                <w:szCs w:val="24"/>
              </w:rPr>
            </w:pPr>
          </w:p>
        </w:tc>
      </w:tr>
      <w:tr w:rsidR="003318DE" w:rsidRPr="00BF7EAE" w14:paraId="6CE8D196" w14:textId="77777777" w:rsidTr="00562FA3">
        <w:trPr>
          <w:trHeight w:val="1290"/>
        </w:trPr>
        <w:tc>
          <w:tcPr>
            <w:tcW w:w="2662" w:type="dxa"/>
          </w:tcPr>
          <w:p w14:paraId="631AF293" w14:textId="77777777" w:rsidR="003318DE" w:rsidRPr="00BF7EAE" w:rsidRDefault="003318DE" w:rsidP="00562FA3">
            <w:pPr>
              <w:spacing w:after="4" w:line="271" w:lineRule="auto"/>
              <w:jc w:val="both"/>
              <w:rPr>
                <w:rFonts w:asciiTheme="minorHAnsi" w:hAnsiTheme="minorHAnsi"/>
                <w:sz w:val="24"/>
                <w:szCs w:val="24"/>
              </w:rPr>
            </w:pPr>
          </w:p>
        </w:tc>
        <w:tc>
          <w:tcPr>
            <w:tcW w:w="2935" w:type="dxa"/>
          </w:tcPr>
          <w:p w14:paraId="1BD8D163" w14:textId="77777777" w:rsidR="003318DE" w:rsidRPr="00BF7EAE" w:rsidRDefault="003318DE" w:rsidP="00562FA3">
            <w:pPr>
              <w:spacing w:after="4" w:line="271" w:lineRule="auto"/>
              <w:jc w:val="both"/>
              <w:rPr>
                <w:rFonts w:asciiTheme="minorHAnsi" w:hAnsiTheme="minorHAnsi"/>
                <w:sz w:val="24"/>
                <w:szCs w:val="24"/>
              </w:rPr>
            </w:pPr>
          </w:p>
        </w:tc>
        <w:tc>
          <w:tcPr>
            <w:tcW w:w="3419" w:type="dxa"/>
          </w:tcPr>
          <w:p w14:paraId="67E59097" w14:textId="77777777" w:rsidR="003318DE" w:rsidRPr="00BF7EAE" w:rsidRDefault="003318DE" w:rsidP="00562FA3">
            <w:pPr>
              <w:spacing w:after="4" w:line="271" w:lineRule="auto"/>
              <w:jc w:val="both"/>
              <w:rPr>
                <w:rFonts w:asciiTheme="minorHAnsi" w:hAnsiTheme="minorHAnsi"/>
                <w:sz w:val="24"/>
                <w:szCs w:val="24"/>
              </w:rPr>
            </w:pPr>
          </w:p>
        </w:tc>
      </w:tr>
    </w:tbl>
    <w:p w14:paraId="3ABD5470" w14:textId="77777777" w:rsidR="003318DE" w:rsidRPr="00BF7EAE" w:rsidRDefault="003318DE" w:rsidP="003318DE">
      <w:pPr>
        <w:spacing w:after="4" w:line="271" w:lineRule="auto"/>
        <w:jc w:val="both"/>
        <w:rPr>
          <w:rFonts w:asciiTheme="minorHAnsi" w:hAnsiTheme="minorHAnsi"/>
          <w:sz w:val="24"/>
          <w:szCs w:val="24"/>
        </w:rPr>
      </w:pPr>
    </w:p>
    <w:p w14:paraId="0C5D2ABA" w14:textId="77777777" w:rsidR="003318DE" w:rsidRPr="00BF7EAE" w:rsidRDefault="003318DE" w:rsidP="003318DE">
      <w:pPr>
        <w:pStyle w:val="Heading3"/>
        <w:spacing w:after="4" w:line="271" w:lineRule="auto"/>
        <w:jc w:val="both"/>
        <w:rPr>
          <w:rFonts w:asciiTheme="minorHAnsi" w:hAnsiTheme="minorHAnsi"/>
          <w:b/>
          <w:bCs/>
          <w:color w:val="552C8E"/>
        </w:rPr>
      </w:pPr>
      <w:bookmarkStart w:id="3" w:name="_3.0_What_is"/>
      <w:bookmarkStart w:id="4" w:name="_Toc166576365"/>
      <w:bookmarkEnd w:id="3"/>
      <w:r w:rsidRPr="00BF7EAE">
        <w:rPr>
          <w:rFonts w:asciiTheme="minorHAnsi" w:hAnsiTheme="minorHAnsi"/>
          <w:b/>
          <w:bCs/>
          <w:color w:val="552C8E"/>
        </w:rPr>
        <w:t>3.0 What is the role?</w:t>
      </w:r>
      <w:bookmarkEnd w:id="4"/>
    </w:p>
    <w:p w14:paraId="6D3CD378" w14:textId="77777777" w:rsidR="003318DE" w:rsidRPr="00BF7EAE" w:rsidRDefault="003318DE" w:rsidP="003318DE">
      <w:pPr>
        <w:rPr>
          <w:rFonts w:asciiTheme="minorHAnsi" w:hAnsiTheme="minorHAnsi"/>
        </w:rPr>
      </w:pPr>
    </w:p>
    <w:p w14:paraId="5189A1BF" w14:textId="77777777"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t xml:space="preserve">Local governing boards (LGBs) provide local strategic leadership for the DGAT family of schools and are responsible for providing local oversight for safeguarding practice and processes, the overall performance of the school and the educational outcomes for all groups of pupils who attend the school. Local governing boards are also delegated responsibility for ensuring the school’s Christian distinctiveness is maintained and embedded in all aspects of school life. </w:t>
      </w:r>
    </w:p>
    <w:p w14:paraId="280EFFAB" w14:textId="77777777" w:rsidR="003318DE" w:rsidRPr="00BF7EAE" w:rsidRDefault="003318DE" w:rsidP="003318DE">
      <w:pPr>
        <w:spacing w:after="4" w:line="271" w:lineRule="auto"/>
        <w:jc w:val="both"/>
        <w:rPr>
          <w:rFonts w:asciiTheme="minorHAnsi" w:hAnsiTheme="minorHAnsi"/>
          <w:sz w:val="24"/>
          <w:szCs w:val="24"/>
        </w:rPr>
      </w:pPr>
    </w:p>
    <w:p w14:paraId="62731072" w14:textId="0B763E4D"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 xml:space="preserve">Local governance is a collective </w:t>
      </w:r>
      <w:r w:rsidR="17473F51" w:rsidRPr="00BF7EAE">
        <w:rPr>
          <w:rFonts w:asciiTheme="minorHAnsi" w:hAnsiTheme="minorHAnsi"/>
          <w:sz w:val="24"/>
          <w:szCs w:val="24"/>
        </w:rPr>
        <w:t>responsibility,</w:t>
      </w:r>
      <w:r w:rsidRPr="00BF7EAE">
        <w:rPr>
          <w:rFonts w:asciiTheme="minorHAnsi" w:hAnsiTheme="minorHAnsi"/>
          <w:sz w:val="24"/>
          <w:szCs w:val="24"/>
        </w:rPr>
        <w:t xml:space="preserve"> and local governors should contribute based on their individual skillset, knowledge and experience.  The Trust Board delegates responsibilities to local governing boards through the scheme of delegation. The scheme of delegation provides a blueprint for accountability throughout the Trust and is an important reference point for all local governors. This document will be shared with you as part of your induction and is discussed at the Trust New Local Governor Induction training. </w:t>
      </w:r>
    </w:p>
    <w:p w14:paraId="734AD0A2" w14:textId="77777777" w:rsidR="003318DE" w:rsidRPr="00BF7EAE" w:rsidRDefault="003318DE" w:rsidP="003318DE">
      <w:pPr>
        <w:jc w:val="both"/>
        <w:rPr>
          <w:rFonts w:asciiTheme="minorHAnsi" w:hAnsiTheme="minorHAnsi"/>
          <w:sz w:val="24"/>
          <w:szCs w:val="24"/>
        </w:rPr>
      </w:pPr>
    </w:p>
    <w:p w14:paraId="1832D449"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All local governors should be prepared to question and be professionally curious, this is a key aspect of holding school leaders to account. New local governors are a valuable resource for schools and governing boards; they can provide a fresh perspective, bring up-to-date information, and question embedded practices.</w:t>
      </w:r>
    </w:p>
    <w:p w14:paraId="7106AAB1" w14:textId="77777777" w:rsidR="003318DE" w:rsidRPr="00BF7EAE" w:rsidRDefault="003318DE" w:rsidP="003318DE">
      <w:pPr>
        <w:spacing w:line="271" w:lineRule="auto"/>
        <w:jc w:val="both"/>
        <w:rPr>
          <w:rFonts w:asciiTheme="minorHAnsi" w:hAnsiTheme="minorHAnsi"/>
          <w:sz w:val="24"/>
          <w:szCs w:val="24"/>
        </w:rPr>
      </w:pPr>
    </w:p>
    <w:p w14:paraId="27CF2EA8"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 xml:space="preserve">A key responsibility of new local governors is asking questions to ensure their understanding develops for them to get to the know the school, its strengths and development needs and what effective governance looks like. It is recommended that </w:t>
      </w:r>
      <w:r w:rsidRPr="00BF7EAE">
        <w:rPr>
          <w:rFonts w:asciiTheme="minorHAnsi" w:hAnsiTheme="minorHAnsi"/>
          <w:sz w:val="24"/>
          <w:szCs w:val="24"/>
        </w:rPr>
        <w:lastRenderedPageBreak/>
        <w:t>new governors are assigned a mentor to act as a point of contact for questions to be asked.</w:t>
      </w:r>
    </w:p>
    <w:p w14:paraId="523D9B4D" w14:textId="77777777" w:rsidR="003318DE" w:rsidRPr="00BF7EAE" w:rsidRDefault="003318DE" w:rsidP="003318DE">
      <w:pPr>
        <w:spacing w:line="271" w:lineRule="auto"/>
        <w:jc w:val="both"/>
        <w:rPr>
          <w:rFonts w:asciiTheme="minorHAnsi" w:hAnsiTheme="minorHAnsi"/>
          <w:sz w:val="24"/>
          <w:szCs w:val="24"/>
        </w:rPr>
      </w:pPr>
    </w:p>
    <w:p w14:paraId="207BC2A0"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All local governors have a responsibility to prepare effectively for meetings by reading all paperwork distributed and planning any questions arising from their preparation.</w:t>
      </w:r>
    </w:p>
    <w:p w14:paraId="46E62BF2" w14:textId="77777777" w:rsidR="003318DE" w:rsidRPr="00BF7EAE" w:rsidRDefault="003318DE" w:rsidP="003318DE">
      <w:pPr>
        <w:spacing w:line="271" w:lineRule="auto"/>
        <w:jc w:val="both"/>
        <w:rPr>
          <w:rFonts w:asciiTheme="minorHAnsi" w:hAnsiTheme="minorHAnsi"/>
          <w:sz w:val="24"/>
          <w:szCs w:val="24"/>
        </w:rPr>
      </w:pPr>
    </w:p>
    <w:p w14:paraId="0730C91F" w14:textId="77777777" w:rsidR="003318DE" w:rsidRPr="00BF7EAE" w:rsidRDefault="003318DE" w:rsidP="003318DE">
      <w:pPr>
        <w:pStyle w:val="Heading3"/>
        <w:rPr>
          <w:rFonts w:asciiTheme="minorHAnsi" w:hAnsiTheme="minorHAnsi"/>
          <w:b/>
          <w:bCs/>
          <w:color w:val="552C8E"/>
        </w:rPr>
      </w:pPr>
      <w:bookmarkStart w:id="5" w:name="_4.0_What_information"/>
      <w:bookmarkEnd w:id="5"/>
      <w:r w:rsidRPr="00BF7EAE">
        <w:rPr>
          <w:rFonts w:asciiTheme="minorHAnsi" w:hAnsiTheme="minorHAnsi"/>
          <w:b/>
          <w:bCs/>
          <w:color w:val="552C8E"/>
        </w:rPr>
        <w:t>4.0 What information will I have to provide?</w:t>
      </w:r>
    </w:p>
    <w:p w14:paraId="75A05472" w14:textId="77777777" w:rsidR="003318DE" w:rsidRPr="00BF7EAE" w:rsidRDefault="003318DE" w:rsidP="003318DE">
      <w:pPr>
        <w:rPr>
          <w:rFonts w:asciiTheme="minorHAnsi" w:hAnsiTheme="minorHAnsi"/>
          <w:b/>
          <w:bCs/>
          <w:color w:val="7030A0"/>
          <w:sz w:val="28"/>
          <w:szCs w:val="28"/>
        </w:rPr>
      </w:pPr>
    </w:p>
    <w:p w14:paraId="22D47D5F"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Everyone involved in the governance of schools, including local governing boards in academy trusts must provide information to the DfE to be listed on </w:t>
      </w:r>
      <w:hyperlink r:id="rId20" w:history="1">
        <w:r w:rsidRPr="00BF7EAE">
          <w:rPr>
            <w:rStyle w:val="Hyperlink"/>
            <w:rFonts w:asciiTheme="minorHAnsi" w:hAnsiTheme="minorHAnsi"/>
            <w:sz w:val="24"/>
            <w:szCs w:val="24"/>
          </w:rPr>
          <w:t>Get information about schools</w:t>
        </w:r>
      </w:hyperlink>
      <w:r w:rsidRPr="00BF7EAE">
        <w:rPr>
          <w:rFonts w:asciiTheme="minorHAnsi" w:hAnsiTheme="minorHAnsi"/>
          <w:sz w:val="24"/>
          <w:szCs w:val="24"/>
        </w:rPr>
        <w:t xml:space="preserve"> (GIAS).</w:t>
      </w:r>
    </w:p>
    <w:p w14:paraId="4CDA64FA"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Only local governors’ personal names are published on GIAS and publicly available.  All new local governors are required to undertake an enhanced DBS check, within 21 days of appointment, </w:t>
      </w:r>
    </w:p>
    <w:p w14:paraId="71609EE3" w14:textId="77777777" w:rsidR="003318DE" w:rsidRPr="00BF7EAE" w:rsidRDefault="003318DE" w:rsidP="003318DE">
      <w:pPr>
        <w:pStyle w:val="Heading3"/>
        <w:spacing w:after="4" w:line="271" w:lineRule="auto"/>
        <w:jc w:val="both"/>
        <w:rPr>
          <w:rFonts w:asciiTheme="minorHAnsi" w:hAnsiTheme="minorHAnsi"/>
          <w:b/>
          <w:bCs/>
          <w:color w:val="552C8E"/>
        </w:rPr>
      </w:pPr>
      <w:bookmarkStart w:id="6" w:name="_Toc166576366"/>
      <w:r w:rsidRPr="00BF7EAE">
        <w:rPr>
          <w:rFonts w:asciiTheme="minorHAnsi" w:hAnsiTheme="minorHAnsi"/>
          <w:b/>
          <w:bCs/>
          <w:color w:val="552C8E"/>
        </w:rPr>
        <w:t>5.0 What support should I expect?</w:t>
      </w:r>
      <w:bookmarkEnd w:id="6"/>
    </w:p>
    <w:p w14:paraId="22BC6307" w14:textId="77777777" w:rsidR="003318DE" w:rsidRPr="00BF7EAE" w:rsidRDefault="003318DE" w:rsidP="003318DE">
      <w:pPr>
        <w:rPr>
          <w:rFonts w:asciiTheme="minorHAnsi" w:hAnsiTheme="minorHAnsi"/>
        </w:rPr>
      </w:pPr>
    </w:p>
    <w:p w14:paraId="302FC10F"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The chair should be happy to meet you and discuss the role further, and to arrange for you to visit the school, introducing you to the Headteacher and school staff.  Once you decide to take on the role and have been appointed, the LGB and clerk will help you to settle in quickly and make sure you can be effective from day one.  You should be appointed a mentor within the LGB to help you in your role and with any questions you may have. It is recommended that your mentor meets with you before and after your first meeting so you can ask any questions or gain context around the discussions taking place. </w:t>
      </w:r>
    </w:p>
    <w:p w14:paraId="330E3B29" w14:textId="77777777" w:rsidR="003318DE" w:rsidRPr="00BF7EAE" w:rsidRDefault="003318DE" w:rsidP="003318DE">
      <w:pPr>
        <w:pStyle w:val="Heading3"/>
        <w:spacing w:after="4" w:line="271" w:lineRule="auto"/>
        <w:jc w:val="both"/>
        <w:rPr>
          <w:rFonts w:asciiTheme="minorHAnsi" w:hAnsiTheme="minorHAnsi"/>
          <w:b/>
          <w:bCs/>
          <w:color w:val="552C8E"/>
        </w:rPr>
      </w:pPr>
      <w:bookmarkStart w:id="7" w:name="_6.0_How_much"/>
      <w:bookmarkStart w:id="8" w:name="_Toc166576367"/>
      <w:bookmarkEnd w:id="7"/>
      <w:r w:rsidRPr="00BF7EAE">
        <w:rPr>
          <w:rFonts w:asciiTheme="minorHAnsi" w:hAnsiTheme="minorHAnsi"/>
          <w:b/>
          <w:bCs/>
          <w:color w:val="552C8E"/>
        </w:rPr>
        <w:t>6.0 How much time will it take?</w:t>
      </w:r>
      <w:bookmarkEnd w:id="8"/>
    </w:p>
    <w:p w14:paraId="44005E26" w14:textId="77777777" w:rsidR="003318DE" w:rsidRPr="00BF7EAE" w:rsidRDefault="003318DE" w:rsidP="003318DE">
      <w:pPr>
        <w:rPr>
          <w:rFonts w:asciiTheme="minorHAnsi" w:hAnsiTheme="minorHAnsi"/>
        </w:rPr>
      </w:pPr>
    </w:p>
    <w:p w14:paraId="5D28B1DE"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When you start the role we will ask you to complete some mandatory training, complete some required forms and read some important key documents. This is detailed below together with our estimate of the time needed.  </w:t>
      </w:r>
    </w:p>
    <w:p w14:paraId="7D3C7839"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All local governors will be expected to attend full local governing board meetings. The number of meetings per academic year will vary school-to-school but this information should have been shared with you prior to your appointment. </w:t>
      </w:r>
    </w:p>
    <w:p w14:paraId="13DD161A" w14:textId="352A1666"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Many local governing boards also delegate some of their function to committees. Membership of committees will be based on the skills and expertise of local governors, and new local governors may be asked to complete a skills audit to establish where their skills would be best used. There may be between three and six committee meetings to attend per year as well as full board meetings.</w:t>
      </w:r>
    </w:p>
    <w:p w14:paraId="23A58C6F" w14:textId="77777777" w:rsidR="003318DE" w:rsidRPr="00BF7EAE" w:rsidRDefault="003318DE" w:rsidP="003318DE">
      <w:pPr>
        <w:spacing w:line="276" w:lineRule="auto"/>
        <w:jc w:val="both"/>
        <w:rPr>
          <w:rFonts w:asciiTheme="minorHAnsi" w:hAnsiTheme="minorHAnsi"/>
          <w:sz w:val="24"/>
          <w:szCs w:val="24"/>
        </w:rPr>
      </w:pPr>
    </w:p>
    <w:p w14:paraId="21093F84" w14:textId="77777777" w:rsidR="003318DE" w:rsidRPr="00BF7EAE" w:rsidRDefault="003318DE" w:rsidP="003318DE">
      <w:pPr>
        <w:pStyle w:val="Heading3"/>
        <w:rPr>
          <w:rFonts w:asciiTheme="minorHAnsi" w:hAnsiTheme="minorHAnsi"/>
          <w:b/>
          <w:bCs/>
          <w:color w:val="552C8E"/>
        </w:rPr>
      </w:pPr>
      <w:bookmarkStart w:id="9" w:name="_7.0_What_will"/>
      <w:bookmarkEnd w:id="9"/>
      <w:r w:rsidRPr="00BF7EAE">
        <w:rPr>
          <w:rFonts w:asciiTheme="minorHAnsi" w:hAnsiTheme="minorHAnsi"/>
          <w:b/>
          <w:bCs/>
          <w:color w:val="552C8E"/>
        </w:rPr>
        <w:t>7.0 What will I be expected to do in addition to attending meetings?</w:t>
      </w:r>
    </w:p>
    <w:p w14:paraId="7AD65F79" w14:textId="77777777" w:rsidR="003318DE" w:rsidRPr="00BF7EAE" w:rsidRDefault="003318DE" w:rsidP="003318DE">
      <w:pPr>
        <w:rPr>
          <w:rFonts w:asciiTheme="minorHAnsi" w:hAnsiTheme="minorHAnsi"/>
          <w:b/>
          <w:bCs/>
          <w:color w:val="7030A0"/>
          <w:sz w:val="28"/>
          <w:szCs w:val="28"/>
        </w:rPr>
      </w:pPr>
    </w:p>
    <w:p w14:paraId="0D19B1D3"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Some local governing boards also allocate link governor roles – these roles may be linked to subjects or identified priority areas. If a local governor is allocated a link role, they will </w:t>
      </w:r>
      <w:r w:rsidRPr="00BF7EAE">
        <w:rPr>
          <w:rFonts w:asciiTheme="minorHAnsi" w:hAnsiTheme="minorHAnsi"/>
          <w:sz w:val="24"/>
          <w:szCs w:val="24"/>
        </w:rPr>
        <w:lastRenderedPageBreak/>
        <w:t>be expected to carry out monitoring visits throughout the course of the year. Support can be given for this by shadowing another governor such as your mentor. The purpose of these visits is to oversee what is being done in school in relation to the link area and the impact of any initiatives which have been implemented.</w:t>
      </w:r>
    </w:p>
    <w:p w14:paraId="2DC7B1B6"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Local governors may also be asked to attend specific school events such as parents’ evenings or information evenings – they may also be invited to attend school social events and attending these will certainly help new local governors to get to know their school.</w:t>
      </w:r>
    </w:p>
    <w:p w14:paraId="60F96696" w14:textId="12A48C66" w:rsidR="003318DE" w:rsidRPr="00BF7EAE" w:rsidRDefault="003318DE" w:rsidP="003318DE">
      <w:pPr>
        <w:pStyle w:val="NoSpacing"/>
        <w:spacing w:after="4" w:line="271" w:lineRule="auto"/>
        <w:jc w:val="both"/>
        <w:rPr>
          <w:sz w:val="24"/>
          <w:szCs w:val="24"/>
        </w:rPr>
      </w:pPr>
      <w:r w:rsidRPr="00BF7EAE">
        <w:rPr>
          <w:sz w:val="24"/>
          <w:szCs w:val="24"/>
        </w:rPr>
        <w:t xml:space="preserve">There is an expectation that local governors take responsibility for keeping themselves up-to-date, so there may be some reading, research or training to be undertaken outside of meetings. The Trust publishes a </w:t>
      </w:r>
      <w:r w:rsidR="00F31DF3">
        <w:rPr>
          <w:sz w:val="24"/>
          <w:szCs w:val="24"/>
        </w:rPr>
        <w:t>G</w:t>
      </w:r>
      <w:r w:rsidRPr="00BF7EAE">
        <w:rPr>
          <w:sz w:val="24"/>
          <w:szCs w:val="24"/>
        </w:rPr>
        <w:t>overnance Briefing six times a year and this is essential reading for all local governors.  Please do discuss this with your mentor and/or the Chair of Governors if you have specific skills you’d like to use.</w:t>
      </w:r>
    </w:p>
    <w:p w14:paraId="5AE16FAB" w14:textId="77777777" w:rsidR="003318DE" w:rsidRPr="00BF7EAE" w:rsidRDefault="003318DE" w:rsidP="003318DE">
      <w:pPr>
        <w:pStyle w:val="NoSpacing"/>
        <w:spacing w:after="4" w:line="271" w:lineRule="auto"/>
        <w:jc w:val="both"/>
        <w:rPr>
          <w:sz w:val="24"/>
          <w:szCs w:val="24"/>
        </w:rPr>
      </w:pPr>
    </w:p>
    <w:p w14:paraId="1585D189" w14:textId="77777777" w:rsidR="003318DE" w:rsidRPr="00BF7EAE" w:rsidRDefault="003318DE" w:rsidP="003318DE">
      <w:pPr>
        <w:pStyle w:val="Heading3"/>
        <w:rPr>
          <w:rFonts w:asciiTheme="minorHAnsi" w:hAnsiTheme="minorHAnsi"/>
          <w:b/>
          <w:bCs/>
          <w:color w:val="552C8E"/>
        </w:rPr>
      </w:pPr>
      <w:bookmarkStart w:id="10" w:name="_8.0_What_should"/>
      <w:bookmarkStart w:id="11" w:name="_Toc166576368"/>
      <w:bookmarkEnd w:id="10"/>
      <w:r w:rsidRPr="00BF7EAE">
        <w:rPr>
          <w:rFonts w:asciiTheme="minorHAnsi" w:hAnsiTheme="minorHAnsi"/>
          <w:b/>
          <w:bCs/>
          <w:color w:val="552C8E"/>
        </w:rPr>
        <w:t>8.0 What should I do if I am unable to attend a meeting?</w:t>
      </w:r>
    </w:p>
    <w:p w14:paraId="49C42326" w14:textId="77777777" w:rsidR="003318DE" w:rsidRPr="00BF7EAE" w:rsidRDefault="003318DE" w:rsidP="003318DE">
      <w:pPr>
        <w:rPr>
          <w:rFonts w:asciiTheme="minorHAnsi" w:hAnsiTheme="minorHAnsi"/>
          <w:b/>
          <w:bCs/>
          <w:color w:val="7030A0"/>
          <w:sz w:val="28"/>
          <w:szCs w:val="28"/>
        </w:rPr>
      </w:pPr>
    </w:p>
    <w:p w14:paraId="0485535B"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Apologies for absence at a meeting should be sent as early as possible to the Clerk. At the meeting, the local governing board will be asked to decide whether to accept the apologies, so it is important a reason for non-attendance is provided. </w:t>
      </w:r>
    </w:p>
    <w:p w14:paraId="09DB88C7"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Local governors who have failed to attend any full governing board meetings within a six-month period, without permission or accepted apologies, will be disqualified. </w:t>
      </w:r>
    </w:p>
    <w:p w14:paraId="461AEF0B" w14:textId="77777777" w:rsidR="003318DE" w:rsidRPr="00BF7EAE" w:rsidRDefault="003318DE" w:rsidP="003318DE">
      <w:pPr>
        <w:pStyle w:val="Heading3"/>
        <w:spacing w:after="4" w:line="271" w:lineRule="auto"/>
        <w:jc w:val="both"/>
        <w:rPr>
          <w:rFonts w:asciiTheme="minorHAnsi" w:hAnsiTheme="minorHAnsi"/>
          <w:b/>
          <w:bCs/>
          <w:color w:val="552C8E"/>
        </w:rPr>
      </w:pPr>
      <w:bookmarkStart w:id="12" w:name="_9.0_How_long"/>
      <w:bookmarkEnd w:id="12"/>
      <w:r w:rsidRPr="00BF7EAE">
        <w:rPr>
          <w:rFonts w:asciiTheme="minorHAnsi" w:hAnsiTheme="minorHAnsi"/>
          <w:b/>
          <w:bCs/>
          <w:color w:val="552C8E"/>
        </w:rPr>
        <w:t>9.0 How long is my term of office?</w:t>
      </w:r>
      <w:bookmarkEnd w:id="11"/>
    </w:p>
    <w:p w14:paraId="12514E0B" w14:textId="77777777" w:rsidR="003318DE" w:rsidRPr="00BF7EAE" w:rsidRDefault="003318DE" w:rsidP="003318DE">
      <w:pPr>
        <w:rPr>
          <w:rFonts w:asciiTheme="minorHAnsi" w:hAnsiTheme="minorHAnsi"/>
        </w:rPr>
      </w:pPr>
    </w:p>
    <w:p w14:paraId="542BB5B1"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 xml:space="preserve">The usual term of office for all local governors is four years.  At the end of each local governors’ term of office, local governors may choose to stand for re-election or appointment to the LGB for a further four-year term or may choose to stand down.  Local governors seeking re-election will be asked to provide a short statement indicating why they wish to be re-appointed, the impact they have had and the impact they consider they can further bring to the LGB.  </w:t>
      </w:r>
    </w:p>
    <w:p w14:paraId="2BE61BE5"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 xml:space="preserve">Foundation governors seeking re-appointment must follow the process set by the </w:t>
      </w:r>
      <w:hyperlink r:id="rId21" w:history="1">
        <w:r w:rsidRPr="00BF7EAE">
          <w:rPr>
            <w:rStyle w:val="Hyperlink"/>
            <w:rFonts w:asciiTheme="minorHAnsi" w:hAnsiTheme="minorHAnsi"/>
            <w:sz w:val="24"/>
            <w:szCs w:val="24"/>
          </w:rPr>
          <w:t>Diocese of Gloucester Education Team</w:t>
        </w:r>
      </w:hyperlink>
      <w:r w:rsidRPr="00BF7EAE">
        <w:rPr>
          <w:rFonts w:asciiTheme="minorHAnsi" w:hAnsiTheme="minorHAnsi"/>
          <w:sz w:val="24"/>
          <w:szCs w:val="24"/>
        </w:rPr>
        <w:t>.</w:t>
      </w:r>
    </w:p>
    <w:p w14:paraId="35C8FCCE"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In the event of their child leaving the school, local parent governors may continue to the end of their term of office.</w:t>
      </w:r>
    </w:p>
    <w:p w14:paraId="7A9731CA"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 xml:space="preserve">Staff governors may continue to serve on the governing board for their full term, or until their employment at the school ends. </w:t>
      </w:r>
    </w:p>
    <w:p w14:paraId="155E131D" w14:textId="77777777" w:rsidR="003318DE" w:rsidRPr="00BF7EAE" w:rsidRDefault="003318DE" w:rsidP="003318DE">
      <w:pPr>
        <w:spacing w:line="271" w:lineRule="auto"/>
        <w:jc w:val="both"/>
        <w:rPr>
          <w:rFonts w:asciiTheme="minorHAnsi" w:hAnsiTheme="minorHAnsi"/>
          <w:sz w:val="24"/>
          <w:szCs w:val="24"/>
        </w:rPr>
      </w:pPr>
      <w:r w:rsidRPr="00BF7EAE">
        <w:rPr>
          <w:rFonts w:asciiTheme="minorHAnsi" w:hAnsiTheme="minorHAnsi"/>
          <w:sz w:val="24"/>
          <w:szCs w:val="24"/>
        </w:rPr>
        <w:t xml:space="preserve">The Headteacher and Ex-Officio Foundation Governors are permanently members of  the LGB until they decide to leave their job.  </w:t>
      </w:r>
    </w:p>
    <w:p w14:paraId="550FF568" w14:textId="77777777" w:rsidR="003318DE" w:rsidRPr="00BF7EAE" w:rsidRDefault="003318DE" w:rsidP="003318DE">
      <w:pPr>
        <w:spacing w:line="271" w:lineRule="auto"/>
        <w:jc w:val="both"/>
        <w:rPr>
          <w:rFonts w:asciiTheme="minorHAnsi" w:hAnsiTheme="minorHAnsi"/>
          <w:sz w:val="24"/>
          <w:szCs w:val="24"/>
        </w:rPr>
      </w:pPr>
    </w:p>
    <w:p w14:paraId="6046879F" w14:textId="77777777" w:rsidR="003318DE" w:rsidRPr="00BF7EAE" w:rsidRDefault="003318DE" w:rsidP="003318DE">
      <w:pPr>
        <w:pStyle w:val="Heading3"/>
        <w:rPr>
          <w:rFonts w:asciiTheme="minorHAnsi" w:hAnsiTheme="minorHAnsi"/>
          <w:b/>
          <w:bCs/>
          <w:color w:val="552C8E"/>
        </w:rPr>
      </w:pPr>
      <w:bookmarkStart w:id="13" w:name="_10.0_What_key"/>
      <w:bookmarkEnd w:id="13"/>
      <w:r w:rsidRPr="00BF7EAE">
        <w:rPr>
          <w:rFonts w:asciiTheme="minorHAnsi" w:hAnsiTheme="minorHAnsi"/>
          <w:b/>
          <w:bCs/>
          <w:color w:val="552C8E"/>
        </w:rPr>
        <w:t>10.0 What key documents should I read?</w:t>
      </w:r>
    </w:p>
    <w:p w14:paraId="0CCDCDBC" w14:textId="77777777" w:rsidR="003318DE" w:rsidRPr="00BF7EAE" w:rsidRDefault="003318DE" w:rsidP="003318DE">
      <w:pPr>
        <w:spacing w:line="271" w:lineRule="auto"/>
        <w:jc w:val="both"/>
        <w:rPr>
          <w:rFonts w:asciiTheme="minorHAnsi" w:hAnsiTheme="minorHAnsi"/>
          <w:b/>
          <w:bCs/>
          <w:color w:val="7030A0"/>
          <w:sz w:val="28"/>
          <w:szCs w:val="28"/>
        </w:rPr>
      </w:pPr>
    </w:p>
    <w:p w14:paraId="4E5A5926"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There are a number of key documents which new local governors should familiarise </w:t>
      </w:r>
      <w:r w:rsidRPr="00BF7EAE">
        <w:rPr>
          <w:rFonts w:asciiTheme="minorHAnsi" w:hAnsiTheme="minorHAnsi"/>
          <w:sz w:val="24"/>
          <w:szCs w:val="24"/>
        </w:rPr>
        <w:lastRenderedPageBreak/>
        <w:t xml:space="preserve">themselves with to help them understand their role and be effective and compliant in local governance. These documents are updated on a regular basis and you should ensure you read the most up-to-date version available. New local governors should take care not to overwhelm themselves with reading too much information too quickly. Your Chair of Governors or mentor can direct you to the priority information to read. </w:t>
      </w:r>
    </w:p>
    <w:p w14:paraId="7B1AD4F4" w14:textId="77777777" w:rsidR="003318DE" w:rsidRPr="00BF7EAE" w:rsidRDefault="003318DE" w:rsidP="003318DE">
      <w:pPr>
        <w:spacing w:line="276" w:lineRule="auto"/>
        <w:jc w:val="both"/>
        <w:rPr>
          <w:rFonts w:asciiTheme="minorHAnsi" w:hAnsiTheme="minorHAnsi"/>
          <w:sz w:val="24"/>
          <w:szCs w:val="24"/>
        </w:rPr>
      </w:pPr>
      <w:hyperlink r:id="rId22" w:history="1">
        <w:r w:rsidRPr="00BF7EAE">
          <w:rPr>
            <w:rStyle w:val="Hyperlink"/>
            <w:rFonts w:asciiTheme="minorHAnsi" w:hAnsiTheme="minorHAnsi"/>
            <w:sz w:val="24"/>
            <w:szCs w:val="24"/>
          </w:rPr>
          <w:t>Academy Trust Governance Guide</w:t>
        </w:r>
      </w:hyperlink>
      <w:r w:rsidRPr="00BF7EAE">
        <w:rPr>
          <w:rFonts w:asciiTheme="minorHAnsi" w:hAnsiTheme="minorHAnsi"/>
          <w:sz w:val="24"/>
          <w:szCs w:val="24"/>
        </w:rPr>
        <w:t xml:space="preserve"> A guidance document from the DfE setting out the knowledge, skills and behaviours needed for effective governance. This will help you understand the role of the Trust Board as the accountable body for governance within he Trust. </w:t>
      </w:r>
    </w:p>
    <w:p w14:paraId="4F687FCA" w14:textId="5CC966F1" w:rsidR="003318DE" w:rsidRPr="00BF7EAE" w:rsidRDefault="003318DE" w:rsidP="003318DE">
      <w:pPr>
        <w:spacing w:line="276" w:lineRule="auto"/>
        <w:jc w:val="both"/>
        <w:rPr>
          <w:rFonts w:asciiTheme="minorHAnsi" w:hAnsiTheme="minorHAnsi"/>
          <w:sz w:val="24"/>
          <w:szCs w:val="24"/>
        </w:rPr>
      </w:pPr>
      <w:hyperlink r:id="rId23">
        <w:r w:rsidRPr="00BF7EAE">
          <w:rPr>
            <w:rStyle w:val="Hyperlink"/>
            <w:rFonts w:asciiTheme="minorHAnsi" w:hAnsiTheme="minorHAnsi"/>
            <w:sz w:val="24"/>
            <w:szCs w:val="24"/>
          </w:rPr>
          <w:t>Keeping Children Safe in Education</w:t>
        </w:r>
      </w:hyperlink>
      <w:r w:rsidRPr="00BF7EAE">
        <w:rPr>
          <w:rFonts w:asciiTheme="minorHAnsi" w:hAnsiTheme="minorHAnsi"/>
          <w:sz w:val="24"/>
          <w:szCs w:val="24"/>
        </w:rPr>
        <w:t xml:space="preserve">: Statutory guidance for all school leaders which should be given full regard when carrying out child protection and safeguarding duties. All local governors should read part </w:t>
      </w:r>
      <w:r w:rsidR="5B3CA6C7" w:rsidRPr="00BF7EAE">
        <w:rPr>
          <w:rFonts w:asciiTheme="minorHAnsi" w:hAnsiTheme="minorHAnsi"/>
          <w:sz w:val="24"/>
          <w:szCs w:val="24"/>
        </w:rPr>
        <w:t>one and</w:t>
      </w:r>
      <w:r w:rsidRPr="00BF7EAE">
        <w:rPr>
          <w:rFonts w:asciiTheme="minorHAnsi" w:hAnsiTheme="minorHAnsi"/>
          <w:sz w:val="24"/>
          <w:szCs w:val="24"/>
        </w:rPr>
        <w:t xml:space="preserve"> two and annex B, as a minimum, but it is recommended that all local governors read and refer to the whole guidance to ensure compliance and to commit due regard to the board’s safeguarding responsibilities.</w:t>
      </w:r>
    </w:p>
    <w:p w14:paraId="76FB38A1"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These two documents are regularly referred to during meetings and they will become more familiar as you continue in your role.  There is no expectation to read them all and try to absorb all the content.</w:t>
      </w:r>
    </w:p>
    <w:p w14:paraId="1EB866EF" w14:textId="77777777" w:rsidR="003318DE" w:rsidRPr="00BF7EAE" w:rsidRDefault="003318DE" w:rsidP="003318DE">
      <w:pPr>
        <w:spacing w:line="276" w:lineRule="auto"/>
        <w:jc w:val="both"/>
        <w:rPr>
          <w:rFonts w:asciiTheme="minorHAnsi" w:hAnsiTheme="minorHAnsi"/>
          <w:sz w:val="24"/>
          <w:szCs w:val="24"/>
        </w:rPr>
      </w:pPr>
    </w:p>
    <w:p w14:paraId="2351AEC6" w14:textId="0FB8DF93" w:rsidR="003318DE" w:rsidRPr="00BF7EAE"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Terms of reference:</w:t>
      </w:r>
      <w:r w:rsidRPr="00BF7EAE">
        <w:rPr>
          <w:rFonts w:asciiTheme="minorHAnsi" w:hAnsiTheme="minorHAnsi"/>
          <w:sz w:val="24"/>
          <w:szCs w:val="24"/>
        </w:rPr>
        <w:t xml:space="preserve"> Terms of reference are, essentially, blueprints outlining the structure and purpose of a local governance panel, committee, or board. They evidence a framework that local governors can be held accountable to and increase efficiency and effectiveness of local governors by clarifying their roles and remits. This can be found </w:t>
      </w:r>
      <w:r w:rsidRPr="00F31DF3">
        <w:rPr>
          <w:rFonts w:asciiTheme="minorHAnsi" w:hAnsiTheme="minorHAnsi"/>
          <w:b/>
          <w:bCs/>
          <w:sz w:val="24"/>
          <w:szCs w:val="24"/>
        </w:rPr>
        <w:t>[insert location]</w:t>
      </w:r>
      <w:r w:rsidR="5D553B5C" w:rsidRPr="00F31DF3">
        <w:rPr>
          <w:rFonts w:asciiTheme="minorHAnsi" w:hAnsiTheme="minorHAnsi"/>
          <w:b/>
          <w:bCs/>
          <w:sz w:val="24"/>
          <w:szCs w:val="24"/>
        </w:rPr>
        <w:t>.</w:t>
      </w:r>
    </w:p>
    <w:p w14:paraId="0FAAB481" w14:textId="77777777" w:rsidR="003318DE" w:rsidRPr="00BF7EAE" w:rsidRDefault="003318DE" w:rsidP="003318DE">
      <w:pPr>
        <w:spacing w:line="276" w:lineRule="auto"/>
        <w:jc w:val="both"/>
        <w:rPr>
          <w:rFonts w:asciiTheme="minorHAnsi" w:hAnsiTheme="minorHAnsi"/>
          <w:sz w:val="24"/>
          <w:szCs w:val="24"/>
        </w:rPr>
      </w:pPr>
    </w:p>
    <w:p w14:paraId="22DB72C9" w14:textId="77777777" w:rsidR="003318DE" w:rsidRPr="00BF7EAE"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School Development Plan (SDP</w:t>
      </w:r>
      <w:r w:rsidRPr="00BF7EAE">
        <w:rPr>
          <w:rFonts w:asciiTheme="minorHAnsi" w:hAnsiTheme="minorHAnsi"/>
          <w:sz w:val="24"/>
          <w:szCs w:val="24"/>
        </w:rPr>
        <w:t xml:space="preserve">): New local governors should also familiarise themselves with the SDP. The SDP provides a strategic plan for school improvement and should collate the school’s priorities, the key outcomes it intends to achieve, and the main measures it will take to achieve the targets. Becoming familiar with this document will enable new local governors to get up-to-speed with the strength and developmental needs of the school. This can be found </w:t>
      </w:r>
      <w:r w:rsidRPr="00F31DF3">
        <w:rPr>
          <w:rFonts w:asciiTheme="minorHAnsi" w:hAnsiTheme="minorHAnsi"/>
          <w:b/>
          <w:bCs/>
          <w:sz w:val="24"/>
          <w:szCs w:val="24"/>
        </w:rPr>
        <w:t>[insert location].</w:t>
      </w:r>
    </w:p>
    <w:p w14:paraId="57CF4C27" w14:textId="77777777" w:rsidR="003318DE" w:rsidRPr="00BF7EAE" w:rsidRDefault="003318DE" w:rsidP="003318DE">
      <w:pPr>
        <w:spacing w:line="276" w:lineRule="auto"/>
        <w:jc w:val="both"/>
        <w:rPr>
          <w:rFonts w:asciiTheme="minorHAnsi" w:hAnsiTheme="minorHAnsi"/>
          <w:sz w:val="24"/>
          <w:szCs w:val="24"/>
        </w:rPr>
      </w:pPr>
    </w:p>
    <w:p w14:paraId="46A96AC8" w14:textId="77777777" w:rsidR="003318DE" w:rsidRPr="00DF1F3A"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Local Governors’ Code of Conduct</w:t>
      </w:r>
      <w:r w:rsidRPr="00BF7EAE">
        <w:rPr>
          <w:rFonts w:asciiTheme="minorHAnsi" w:hAnsiTheme="minorHAnsi"/>
          <w:sz w:val="24"/>
          <w:szCs w:val="24"/>
        </w:rPr>
        <w:t xml:space="preserve">: The local governing board code of conduct outlines the responsibilities of local governors, as well as what is expected of the local governing board in terms of behaviour and commitment to their roles. This can be found </w:t>
      </w:r>
      <w:r w:rsidRPr="00DF1F3A">
        <w:rPr>
          <w:rFonts w:asciiTheme="minorHAnsi" w:hAnsiTheme="minorHAnsi"/>
          <w:b/>
          <w:bCs/>
          <w:sz w:val="24"/>
          <w:szCs w:val="24"/>
        </w:rPr>
        <w:t>[insert location].</w:t>
      </w:r>
    </w:p>
    <w:p w14:paraId="6C7242BC" w14:textId="77777777" w:rsidR="003318DE" w:rsidRPr="00BF7EAE" w:rsidRDefault="003318DE" w:rsidP="003318DE">
      <w:pPr>
        <w:spacing w:line="276" w:lineRule="auto"/>
        <w:jc w:val="both"/>
        <w:rPr>
          <w:rFonts w:asciiTheme="minorHAnsi" w:hAnsiTheme="minorHAnsi"/>
          <w:sz w:val="24"/>
          <w:szCs w:val="24"/>
        </w:rPr>
      </w:pPr>
    </w:p>
    <w:p w14:paraId="76771C75" w14:textId="77777777" w:rsidR="003318DE" w:rsidRPr="00BF7EAE"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Minutes of previous board and committee meetings:</w:t>
      </w:r>
      <w:r w:rsidRPr="00BF7EAE">
        <w:rPr>
          <w:rFonts w:asciiTheme="minorHAnsi" w:hAnsiTheme="minorHAnsi"/>
          <w:sz w:val="24"/>
          <w:szCs w:val="24"/>
        </w:rPr>
        <w:t xml:space="preserve"> Reading previous minutes will help new governors gain context for future meetings and establish a view of the school at the present time. These can be found </w:t>
      </w:r>
      <w:r w:rsidRPr="00DF1F3A">
        <w:rPr>
          <w:rFonts w:asciiTheme="minorHAnsi" w:hAnsiTheme="minorHAnsi"/>
          <w:b/>
          <w:bCs/>
          <w:sz w:val="24"/>
          <w:szCs w:val="24"/>
        </w:rPr>
        <w:t>[insert location].</w:t>
      </w:r>
    </w:p>
    <w:p w14:paraId="528B9F93" w14:textId="77777777" w:rsidR="003318DE" w:rsidRPr="00BF7EAE" w:rsidRDefault="003318DE" w:rsidP="003318DE">
      <w:pPr>
        <w:spacing w:line="276" w:lineRule="auto"/>
        <w:jc w:val="both"/>
        <w:rPr>
          <w:rFonts w:asciiTheme="minorHAnsi" w:hAnsiTheme="minorHAnsi"/>
          <w:sz w:val="24"/>
          <w:szCs w:val="24"/>
        </w:rPr>
      </w:pPr>
    </w:p>
    <w:p w14:paraId="5175B9F8" w14:textId="77777777" w:rsidR="003318DE" w:rsidRPr="00BF7EAE"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School Self-evaluation Form (SEF) Summary</w:t>
      </w:r>
      <w:r w:rsidRPr="00BF7EAE">
        <w:rPr>
          <w:rFonts w:asciiTheme="minorHAnsi" w:hAnsiTheme="minorHAnsi"/>
          <w:sz w:val="24"/>
          <w:szCs w:val="24"/>
        </w:rPr>
        <w:t xml:space="preserve">: Becoming familiar with the SEF summary will assist new local governors to understand how school leaders evaluate the performance and effectiveness of the school in key areas, such as leadership and </w:t>
      </w:r>
      <w:r w:rsidRPr="00BF7EAE">
        <w:rPr>
          <w:rFonts w:asciiTheme="minorHAnsi" w:hAnsiTheme="minorHAnsi"/>
          <w:sz w:val="24"/>
          <w:szCs w:val="24"/>
        </w:rPr>
        <w:lastRenderedPageBreak/>
        <w:t xml:space="preserve">management, pupil behaviours and welfare and pupil outcomes. There is no standard format for an SEF to be written in, so they will vary from school- to-school. This can be found </w:t>
      </w:r>
      <w:r w:rsidRPr="00DF1F3A">
        <w:rPr>
          <w:rFonts w:asciiTheme="minorHAnsi" w:hAnsiTheme="minorHAnsi"/>
          <w:b/>
          <w:bCs/>
          <w:sz w:val="24"/>
          <w:szCs w:val="24"/>
        </w:rPr>
        <w:t>[insert location].</w:t>
      </w:r>
    </w:p>
    <w:p w14:paraId="2C6C4AB1" w14:textId="77777777" w:rsidR="003318DE" w:rsidRPr="00BF7EAE" w:rsidRDefault="003318DE" w:rsidP="003318DE">
      <w:pPr>
        <w:spacing w:line="276" w:lineRule="auto"/>
        <w:jc w:val="both"/>
        <w:rPr>
          <w:rFonts w:asciiTheme="minorHAnsi" w:hAnsiTheme="minorHAnsi"/>
          <w:sz w:val="24"/>
          <w:szCs w:val="24"/>
        </w:rPr>
      </w:pPr>
    </w:p>
    <w:p w14:paraId="517A3BD8" w14:textId="77777777" w:rsidR="003318DE" w:rsidRPr="00BF7EAE"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Latest Ofsted Inspection Report</w:t>
      </w:r>
      <w:r w:rsidRPr="00BF7EAE">
        <w:rPr>
          <w:rFonts w:asciiTheme="minorHAnsi" w:hAnsiTheme="minorHAnsi"/>
          <w:sz w:val="24"/>
          <w:szCs w:val="24"/>
        </w:rPr>
        <w:t xml:space="preserve">: Whilst it is useful for new local governors to gain an external perspective of the school’s and governors’ performance from the latest Ofsted report, they should remain mindful that the school may have moved on or, in some circumstances, performance may have changed.  It is therefore important that new governors consider the report in collaboration with the current SDP and SEF. The school’s latest Ofsted report can be found </w:t>
      </w:r>
      <w:r w:rsidRPr="00DF1F3A">
        <w:rPr>
          <w:rFonts w:asciiTheme="minorHAnsi" w:hAnsiTheme="minorHAnsi"/>
          <w:b/>
          <w:bCs/>
          <w:sz w:val="24"/>
          <w:szCs w:val="24"/>
        </w:rPr>
        <w:t>[insert location].</w:t>
      </w:r>
    </w:p>
    <w:p w14:paraId="5956BB9D" w14:textId="77777777" w:rsidR="003318DE" w:rsidRPr="00BF7EAE" w:rsidRDefault="003318DE" w:rsidP="003318DE">
      <w:pPr>
        <w:spacing w:line="276" w:lineRule="auto"/>
        <w:jc w:val="both"/>
        <w:rPr>
          <w:rFonts w:asciiTheme="minorHAnsi" w:hAnsiTheme="minorHAnsi"/>
          <w:sz w:val="24"/>
          <w:szCs w:val="24"/>
        </w:rPr>
      </w:pPr>
    </w:p>
    <w:p w14:paraId="6F685052" w14:textId="77777777" w:rsidR="003318DE" w:rsidRPr="00BF7EAE"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 xml:space="preserve">Latest SIAMS Inspection Report (if your school is a CofE school): </w:t>
      </w:r>
      <w:r w:rsidRPr="00BF7EAE">
        <w:rPr>
          <w:rFonts w:asciiTheme="minorHAnsi" w:hAnsiTheme="minorHAnsi"/>
          <w:sz w:val="24"/>
          <w:szCs w:val="24"/>
        </w:rPr>
        <w:t>All Church of England dioceses and the Methodist Church use the Church of England Education Office's framework for the Statutory Inspection of Anglican and Methodist Schools (SIAMS) under Section 48 of the Education Act 2005.  The SIAMS Evaluation Schedule sets out the expectations for the conduct of the Statutory Inspection of Anglican, Methodist and ecumenical Schools under Section 48 of the Education Act 2005.</w:t>
      </w:r>
      <w:r w:rsidRPr="00BF7EAE">
        <w:rPr>
          <w:rFonts w:asciiTheme="minorHAnsi" w:hAnsiTheme="minorHAnsi"/>
          <w:b/>
          <w:bCs/>
          <w:sz w:val="24"/>
          <w:szCs w:val="24"/>
        </w:rPr>
        <w:t xml:space="preserve"> </w:t>
      </w:r>
      <w:r w:rsidRPr="00BF7EAE">
        <w:rPr>
          <w:rFonts w:asciiTheme="minorHAnsi" w:hAnsiTheme="minorHAnsi"/>
          <w:sz w:val="24"/>
          <w:szCs w:val="24"/>
        </w:rPr>
        <w:t xml:space="preserve">SIAMS inspection focuses on the impact of the Church school's Christian vision on pupils and adults. This involves evaluating the impact of the school’s distinctive Christian vision, the provision the school makes because of this vision and how effective this provision is in enabling all pupils to flourish. The school’s most recent SIAMS report can be found </w:t>
      </w:r>
      <w:r w:rsidRPr="00DF1F3A">
        <w:rPr>
          <w:rFonts w:asciiTheme="minorHAnsi" w:hAnsiTheme="minorHAnsi"/>
          <w:b/>
          <w:bCs/>
          <w:sz w:val="24"/>
          <w:szCs w:val="24"/>
        </w:rPr>
        <w:t>[insert location].</w:t>
      </w:r>
    </w:p>
    <w:p w14:paraId="0FDE5546" w14:textId="77777777" w:rsidR="003318DE" w:rsidRPr="00BF7EAE" w:rsidRDefault="003318DE" w:rsidP="003318DE">
      <w:pPr>
        <w:spacing w:line="276" w:lineRule="auto"/>
        <w:jc w:val="both"/>
        <w:rPr>
          <w:rFonts w:asciiTheme="minorHAnsi" w:hAnsiTheme="minorHAnsi"/>
          <w:b/>
          <w:bCs/>
          <w:sz w:val="24"/>
          <w:szCs w:val="24"/>
        </w:rPr>
      </w:pPr>
    </w:p>
    <w:p w14:paraId="5F7A1F17" w14:textId="77777777" w:rsidR="003318DE" w:rsidRPr="00F31DF3" w:rsidRDefault="003318DE" w:rsidP="003318DE">
      <w:pPr>
        <w:spacing w:line="276" w:lineRule="auto"/>
        <w:jc w:val="both"/>
        <w:rPr>
          <w:rFonts w:asciiTheme="minorHAnsi" w:hAnsiTheme="minorHAnsi"/>
          <w:b/>
          <w:bCs/>
          <w:sz w:val="24"/>
          <w:szCs w:val="24"/>
        </w:rPr>
      </w:pPr>
      <w:r w:rsidRPr="00BF7EAE">
        <w:rPr>
          <w:rFonts w:asciiTheme="minorHAnsi" w:hAnsiTheme="minorHAnsi"/>
          <w:b/>
          <w:bCs/>
          <w:sz w:val="24"/>
          <w:szCs w:val="24"/>
        </w:rPr>
        <w:t>Scheme of Delegation:</w:t>
      </w:r>
      <w:r w:rsidRPr="00BF7EAE">
        <w:rPr>
          <w:rFonts w:asciiTheme="minorHAnsi" w:hAnsiTheme="minorHAnsi"/>
          <w:sz w:val="24"/>
          <w:szCs w:val="24"/>
        </w:rPr>
        <w:t xml:space="preserve"> The Academies Trust Handbook requires the Trust Board to publish a scheme of delegation. A scheme of delegation details clearly the levels of delegation for any decisions which need to be made. The Trust Board does not need to be responsible for all decisions – there are several decisions and responsibilities which can be delegated to individuals or committees. Our school’s scheme of delegation can be found </w:t>
      </w:r>
      <w:r w:rsidRPr="00F31DF3">
        <w:rPr>
          <w:rFonts w:asciiTheme="minorHAnsi" w:hAnsiTheme="minorHAnsi"/>
          <w:b/>
          <w:bCs/>
          <w:sz w:val="24"/>
          <w:szCs w:val="24"/>
        </w:rPr>
        <w:t>[insert location].</w:t>
      </w:r>
    </w:p>
    <w:p w14:paraId="6B07AC30" w14:textId="77777777" w:rsidR="003318DE" w:rsidRPr="00BF7EAE" w:rsidRDefault="003318DE" w:rsidP="003318DE">
      <w:pPr>
        <w:spacing w:line="276" w:lineRule="auto"/>
        <w:jc w:val="both"/>
        <w:rPr>
          <w:rFonts w:asciiTheme="minorHAnsi" w:hAnsiTheme="minorHAnsi"/>
          <w:sz w:val="24"/>
          <w:szCs w:val="24"/>
        </w:rPr>
      </w:pPr>
    </w:p>
    <w:p w14:paraId="2065B0CA"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b/>
          <w:bCs/>
          <w:sz w:val="24"/>
          <w:szCs w:val="24"/>
        </w:rPr>
        <w:t>Policies:</w:t>
      </w:r>
      <w:r w:rsidRPr="00BF7EAE">
        <w:rPr>
          <w:rFonts w:asciiTheme="minorHAnsi" w:hAnsiTheme="minorHAnsi"/>
          <w:sz w:val="24"/>
          <w:szCs w:val="24"/>
        </w:rPr>
        <w:t xml:space="preserve"> There will be a number of key policies that you should read as a new local governor. The Child Protection and Safeguarding Policy is a key policy to read early in your induction process. It is also important to read and become familiar with the school’s Financial Procedures Policy, Health and Safety Policy and Conflicts of Interest Policy. Ask the person facilitating your induction which other policies should be read. All Trust policies can be found in the members area of the DGAT website under Local Governance, Trust Policies.</w:t>
      </w:r>
    </w:p>
    <w:p w14:paraId="783BF8E4" w14:textId="77777777" w:rsidR="003318DE" w:rsidRPr="00BF7EAE" w:rsidRDefault="003318DE" w:rsidP="003318DE">
      <w:pPr>
        <w:spacing w:line="276" w:lineRule="auto"/>
        <w:jc w:val="both"/>
        <w:rPr>
          <w:rFonts w:asciiTheme="minorHAnsi" w:hAnsiTheme="minorHAnsi"/>
          <w:sz w:val="24"/>
          <w:szCs w:val="24"/>
        </w:rPr>
      </w:pPr>
    </w:p>
    <w:p w14:paraId="2FC835EB" w14:textId="77777777" w:rsidR="003318DE" w:rsidRPr="00BF7EAE" w:rsidRDefault="003318DE" w:rsidP="003318DE">
      <w:pPr>
        <w:pStyle w:val="Heading3"/>
        <w:rPr>
          <w:rFonts w:asciiTheme="minorHAnsi" w:hAnsiTheme="minorHAnsi"/>
          <w:b/>
          <w:bCs/>
          <w:color w:val="552C8E"/>
        </w:rPr>
      </w:pPr>
      <w:bookmarkStart w:id="14" w:name="_11.0_Am_I"/>
      <w:bookmarkEnd w:id="14"/>
      <w:r w:rsidRPr="00BF7EAE">
        <w:rPr>
          <w:rFonts w:asciiTheme="minorHAnsi" w:hAnsiTheme="minorHAnsi"/>
          <w:b/>
          <w:bCs/>
          <w:color w:val="552C8E"/>
        </w:rPr>
        <w:t>11.0 Am I able to claim expenses for my work as a local governor?</w:t>
      </w:r>
    </w:p>
    <w:p w14:paraId="2EC95236" w14:textId="77777777" w:rsidR="003318DE" w:rsidRPr="00BF7EAE" w:rsidRDefault="003318DE" w:rsidP="003318DE">
      <w:pPr>
        <w:rPr>
          <w:rFonts w:asciiTheme="minorHAnsi" w:hAnsiTheme="minorHAnsi"/>
          <w:b/>
          <w:bCs/>
          <w:color w:val="7030A0"/>
          <w:sz w:val="28"/>
          <w:szCs w:val="28"/>
        </w:rPr>
      </w:pPr>
    </w:p>
    <w:p w14:paraId="7C63B349"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 xml:space="preserve">The role of a local governor is purely voluntary. DGAT has a Local Governors and Trustees Expenses Policy in place and new local governors should expect a copy of the policy to </w:t>
      </w:r>
      <w:r w:rsidRPr="00BF7EAE">
        <w:rPr>
          <w:rFonts w:asciiTheme="minorHAnsi" w:hAnsiTheme="minorHAnsi"/>
          <w:sz w:val="24"/>
          <w:szCs w:val="24"/>
        </w:rPr>
        <w:lastRenderedPageBreak/>
        <w:t xml:space="preserve">be provided on commencement of their role. Allowances for expenses are set out in the policy. The Governors and Trustees Expenses Policy can be found in the local governance members’ area on the DGAT website. </w:t>
      </w:r>
    </w:p>
    <w:p w14:paraId="17E1F746" w14:textId="77777777" w:rsidR="003318DE" w:rsidRPr="00BF7EAE" w:rsidRDefault="003318DE" w:rsidP="003318DE">
      <w:pPr>
        <w:spacing w:line="276" w:lineRule="auto"/>
        <w:jc w:val="both"/>
        <w:rPr>
          <w:rFonts w:asciiTheme="minorHAnsi" w:hAnsiTheme="minorHAnsi"/>
          <w:sz w:val="24"/>
          <w:szCs w:val="24"/>
        </w:rPr>
      </w:pPr>
    </w:p>
    <w:p w14:paraId="52D806BB" w14:textId="77777777" w:rsidR="003318DE" w:rsidRPr="00BF7EAE" w:rsidRDefault="003318DE" w:rsidP="003318DE">
      <w:pPr>
        <w:pStyle w:val="Heading3"/>
        <w:rPr>
          <w:rFonts w:asciiTheme="minorHAnsi" w:hAnsiTheme="minorHAnsi"/>
          <w:b/>
          <w:bCs/>
          <w:color w:val="552C8E"/>
        </w:rPr>
      </w:pPr>
      <w:bookmarkStart w:id="15" w:name="_12.0_Am_I"/>
      <w:bookmarkEnd w:id="15"/>
      <w:r w:rsidRPr="00BF7EAE">
        <w:rPr>
          <w:rFonts w:asciiTheme="minorHAnsi" w:hAnsiTheme="minorHAnsi"/>
          <w:b/>
          <w:bCs/>
          <w:color w:val="552C8E"/>
        </w:rPr>
        <w:t>12.0 Am I entitled to time off from work to carry out my local governor duties?</w:t>
      </w:r>
    </w:p>
    <w:p w14:paraId="448706A8" w14:textId="77777777" w:rsidR="003318DE" w:rsidRPr="00BF7EAE" w:rsidRDefault="003318DE" w:rsidP="003318DE">
      <w:pPr>
        <w:rPr>
          <w:rFonts w:asciiTheme="minorHAnsi" w:hAnsiTheme="minorHAnsi"/>
          <w:b/>
          <w:bCs/>
          <w:color w:val="7030A0"/>
          <w:sz w:val="28"/>
          <w:szCs w:val="28"/>
        </w:rPr>
      </w:pPr>
    </w:p>
    <w:p w14:paraId="0B1722E4"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Employers should allow reasonable time off for employees to carry out public duties such as being a school governor.</w:t>
      </w:r>
    </w:p>
    <w:p w14:paraId="11A23FBA"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Employers can choose whether they pay their employees for time off for public duties; however, there is no legal requirement for them to do so. New local governors should instigate discussions around what constitutes reasonable time off to perform local governor duties and focus on the transferable skills to employment from their local governor duties.</w:t>
      </w:r>
    </w:p>
    <w:p w14:paraId="18736D35" w14:textId="77777777" w:rsidR="003318DE" w:rsidRPr="00BF7EAE" w:rsidRDefault="003318DE" w:rsidP="003318DE">
      <w:pPr>
        <w:spacing w:line="271" w:lineRule="auto"/>
        <w:jc w:val="both"/>
        <w:rPr>
          <w:rFonts w:asciiTheme="minorHAnsi" w:hAnsiTheme="minorHAnsi"/>
          <w:sz w:val="24"/>
          <w:szCs w:val="24"/>
        </w:rPr>
      </w:pPr>
    </w:p>
    <w:p w14:paraId="1F314B4B"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16" w:name="_13.0_Getting_Started"/>
      <w:bookmarkStart w:id="17" w:name="_Toc166576369"/>
      <w:bookmarkEnd w:id="16"/>
      <w:r w:rsidRPr="00BF7EAE">
        <w:rPr>
          <w:rFonts w:asciiTheme="minorHAnsi" w:hAnsiTheme="minorHAnsi"/>
          <w:b/>
          <w:bCs/>
          <w:color w:val="552C8E"/>
          <w:sz w:val="28"/>
          <w:szCs w:val="28"/>
        </w:rPr>
        <w:t>13.0 Getting Started</w:t>
      </w:r>
      <w:bookmarkEnd w:id="17"/>
    </w:p>
    <w:p w14:paraId="41224933" w14:textId="77777777" w:rsidR="003318DE" w:rsidRPr="00BF7EAE" w:rsidRDefault="003318DE" w:rsidP="003318DE">
      <w:pPr>
        <w:rPr>
          <w:rFonts w:asciiTheme="minorHAnsi" w:hAnsiTheme="minorHAnsi"/>
        </w:rPr>
      </w:pPr>
    </w:p>
    <w:p w14:paraId="5B5EF1E8"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Once you’re appointed, a lot of things happen!  Here’s a checklist to ensure you know what to expect and who to contact if something hasn’t happened.  The LGB will ensure your local governance induction is completed, and the New Local Governor Induction training will focus on providing support to get to know the Trust and provide training to get you started in your role. </w:t>
      </w:r>
    </w:p>
    <w:p w14:paraId="64733CF4" w14:textId="77777777" w:rsidR="003318DE" w:rsidRPr="00BF7EAE" w:rsidRDefault="003318DE" w:rsidP="003318DE">
      <w:pPr>
        <w:pStyle w:val="NoSpacing"/>
        <w:spacing w:after="4" w:line="271" w:lineRule="auto"/>
        <w:jc w:val="both"/>
        <w:rPr>
          <w:sz w:val="24"/>
          <w:szCs w:val="24"/>
        </w:rPr>
      </w:pPr>
    </w:p>
    <w:p w14:paraId="33F63728"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18" w:name="_14.0_Getting_set"/>
      <w:bookmarkStart w:id="19" w:name="_Toc166576370"/>
      <w:bookmarkEnd w:id="18"/>
      <w:r w:rsidRPr="00BF7EAE">
        <w:rPr>
          <w:rFonts w:asciiTheme="minorHAnsi" w:hAnsiTheme="minorHAnsi"/>
          <w:b/>
          <w:bCs/>
          <w:color w:val="552C8E"/>
          <w:sz w:val="28"/>
          <w:szCs w:val="28"/>
        </w:rPr>
        <w:t>14.0 Getting set up</w:t>
      </w:r>
      <w:bookmarkEnd w:id="19"/>
    </w:p>
    <w:p w14:paraId="07AEBD32" w14:textId="77777777" w:rsidR="003318DE" w:rsidRPr="00BF7EAE" w:rsidRDefault="003318DE" w:rsidP="003318DE">
      <w:pPr>
        <w:rPr>
          <w:rFonts w:asciiTheme="minorHAnsi" w:hAnsiTheme="minorHAnsi"/>
        </w:rPr>
      </w:pPr>
    </w:p>
    <w:tbl>
      <w:tblPr>
        <w:tblStyle w:val="TableGrid"/>
        <w:tblW w:w="0" w:type="auto"/>
        <w:tblLook w:val="04A0" w:firstRow="1" w:lastRow="0" w:firstColumn="1" w:lastColumn="0" w:noHBand="0" w:noVBand="1"/>
      </w:tblPr>
      <w:tblGrid>
        <w:gridCol w:w="3163"/>
        <w:gridCol w:w="1889"/>
        <w:gridCol w:w="2735"/>
        <w:gridCol w:w="1229"/>
      </w:tblGrid>
      <w:tr w:rsidR="003318DE" w:rsidRPr="00BF7EAE" w14:paraId="70C40BB8" w14:textId="77777777" w:rsidTr="00562FA3">
        <w:tc>
          <w:tcPr>
            <w:tcW w:w="3163" w:type="dxa"/>
          </w:tcPr>
          <w:p w14:paraId="559CDB77" w14:textId="77777777" w:rsidR="003318DE" w:rsidRPr="00BF7EAE" w:rsidRDefault="003318DE" w:rsidP="00562FA3">
            <w:pPr>
              <w:pStyle w:val="NoSpacing"/>
              <w:spacing w:after="4" w:line="271" w:lineRule="auto"/>
              <w:jc w:val="both"/>
              <w:rPr>
                <w:sz w:val="24"/>
                <w:szCs w:val="24"/>
              </w:rPr>
            </w:pPr>
            <w:r w:rsidRPr="00BF7EAE">
              <w:rPr>
                <w:sz w:val="24"/>
                <w:szCs w:val="24"/>
              </w:rPr>
              <w:t>What?</w:t>
            </w:r>
          </w:p>
        </w:tc>
        <w:tc>
          <w:tcPr>
            <w:tcW w:w="1889" w:type="dxa"/>
          </w:tcPr>
          <w:p w14:paraId="7D9C35D3" w14:textId="77777777" w:rsidR="003318DE" w:rsidRPr="00BF7EAE" w:rsidRDefault="003318DE" w:rsidP="00562FA3">
            <w:pPr>
              <w:pStyle w:val="NoSpacing"/>
              <w:spacing w:after="4" w:line="271" w:lineRule="auto"/>
              <w:jc w:val="both"/>
              <w:rPr>
                <w:sz w:val="24"/>
                <w:szCs w:val="24"/>
              </w:rPr>
            </w:pPr>
            <w:r w:rsidRPr="00BF7EAE">
              <w:rPr>
                <w:sz w:val="24"/>
                <w:szCs w:val="24"/>
              </w:rPr>
              <w:t>Who?</w:t>
            </w:r>
          </w:p>
        </w:tc>
        <w:tc>
          <w:tcPr>
            <w:tcW w:w="2735" w:type="dxa"/>
          </w:tcPr>
          <w:p w14:paraId="6CC9D86F" w14:textId="77777777" w:rsidR="003318DE" w:rsidRPr="00BF7EAE" w:rsidRDefault="003318DE" w:rsidP="00562FA3">
            <w:pPr>
              <w:pStyle w:val="NoSpacing"/>
              <w:spacing w:after="4" w:line="271" w:lineRule="auto"/>
              <w:jc w:val="both"/>
              <w:rPr>
                <w:sz w:val="24"/>
                <w:szCs w:val="24"/>
              </w:rPr>
            </w:pPr>
            <w:r w:rsidRPr="00BF7EAE">
              <w:rPr>
                <w:sz w:val="24"/>
                <w:szCs w:val="24"/>
              </w:rPr>
              <w:t>When?</w:t>
            </w:r>
          </w:p>
        </w:tc>
        <w:tc>
          <w:tcPr>
            <w:tcW w:w="1229" w:type="dxa"/>
          </w:tcPr>
          <w:p w14:paraId="16811309" w14:textId="77777777" w:rsidR="003318DE" w:rsidRPr="00BF7EAE" w:rsidRDefault="003318DE" w:rsidP="00562FA3">
            <w:pPr>
              <w:pStyle w:val="NoSpacing"/>
              <w:spacing w:after="4" w:line="271" w:lineRule="auto"/>
              <w:jc w:val="both"/>
              <w:rPr>
                <w:sz w:val="24"/>
                <w:szCs w:val="24"/>
              </w:rPr>
            </w:pPr>
            <w:r w:rsidRPr="00BF7EAE">
              <w:rPr>
                <w:sz w:val="24"/>
                <w:szCs w:val="24"/>
              </w:rPr>
              <w:t>Done?</w:t>
            </w:r>
          </w:p>
        </w:tc>
      </w:tr>
      <w:tr w:rsidR="003318DE" w:rsidRPr="00BF7EAE" w14:paraId="6A3DC356" w14:textId="77777777" w:rsidTr="00562FA3">
        <w:tc>
          <w:tcPr>
            <w:tcW w:w="3163" w:type="dxa"/>
          </w:tcPr>
          <w:p w14:paraId="2C028EAD" w14:textId="77777777" w:rsidR="003318DE" w:rsidRPr="00BF7EAE" w:rsidRDefault="003318DE" w:rsidP="00562FA3">
            <w:pPr>
              <w:pStyle w:val="NoSpacing"/>
              <w:spacing w:after="4" w:line="271" w:lineRule="auto"/>
              <w:jc w:val="both"/>
              <w:rPr>
                <w:sz w:val="24"/>
                <w:szCs w:val="24"/>
              </w:rPr>
            </w:pPr>
            <w:r w:rsidRPr="00BF7EAE">
              <w:rPr>
                <w:sz w:val="24"/>
                <w:szCs w:val="24"/>
              </w:rPr>
              <w:t>Let the SBM have the following details:</w:t>
            </w:r>
          </w:p>
          <w:p w14:paraId="79284DFF" w14:textId="77777777" w:rsidR="003318DE" w:rsidRPr="00BF7EAE" w:rsidRDefault="003318DE" w:rsidP="00562FA3">
            <w:pPr>
              <w:pStyle w:val="NoSpacing"/>
              <w:spacing w:after="4" w:line="271" w:lineRule="auto"/>
              <w:jc w:val="both"/>
              <w:rPr>
                <w:sz w:val="24"/>
                <w:szCs w:val="24"/>
              </w:rPr>
            </w:pPr>
            <w:r w:rsidRPr="00BF7EAE">
              <w:rPr>
                <w:sz w:val="24"/>
                <w:szCs w:val="24"/>
              </w:rPr>
              <w:t>• Full name (to include title)</w:t>
            </w:r>
          </w:p>
          <w:p w14:paraId="1A4536F6" w14:textId="77777777" w:rsidR="003318DE" w:rsidRPr="00BF7EAE" w:rsidRDefault="003318DE" w:rsidP="00562FA3">
            <w:pPr>
              <w:pStyle w:val="NoSpacing"/>
              <w:spacing w:after="4" w:line="271" w:lineRule="auto"/>
              <w:jc w:val="both"/>
              <w:rPr>
                <w:sz w:val="24"/>
                <w:szCs w:val="24"/>
              </w:rPr>
            </w:pPr>
            <w:r w:rsidRPr="00BF7EAE">
              <w:rPr>
                <w:sz w:val="24"/>
                <w:szCs w:val="24"/>
              </w:rPr>
              <w:t>• Address</w:t>
            </w:r>
          </w:p>
          <w:p w14:paraId="6C5A30A4" w14:textId="77777777" w:rsidR="003318DE" w:rsidRPr="00BF7EAE" w:rsidRDefault="003318DE" w:rsidP="00562FA3">
            <w:pPr>
              <w:pStyle w:val="NoSpacing"/>
              <w:spacing w:after="4" w:line="271" w:lineRule="auto"/>
              <w:jc w:val="both"/>
              <w:rPr>
                <w:sz w:val="24"/>
                <w:szCs w:val="24"/>
              </w:rPr>
            </w:pPr>
          </w:p>
        </w:tc>
        <w:tc>
          <w:tcPr>
            <w:tcW w:w="1889" w:type="dxa"/>
          </w:tcPr>
          <w:p w14:paraId="5B08E309" w14:textId="77777777" w:rsidR="003318DE" w:rsidRPr="00BF7EAE" w:rsidRDefault="003318DE" w:rsidP="00562FA3">
            <w:pPr>
              <w:pStyle w:val="NoSpacing"/>
              <w:spacing w:after="4" w:line="271" w:lineRule="auto"/>
              <w:jc w:val="both"/>
              <w:rPr>
                <w:sz w:val="24"/>
                <w:szCs w:val="24"/>
              </w:rPr>
            </w:pPr>
            <w:r w:rsidRPr="00BF7EAE">
              <w:rPr>
                <w:sz w:val="24"/>
                <w:szCs w:val="24"/>
              </w:rPr>
              <w:t>Clerk – you will have provided this information on your application form.</w:t>
            </w:r>
          </w:p>
        </w:tc>
        <w:tc>
          <w:tcPr>
            <w:tcW w:w="2735" w:type="dxa"/>
          </w:tcPr>
          <w:p w14:paraId="7EFAB9FD" w14:textId="4DAAD8E8" w:rsidR="003318DE" w:rsidRPr="00BF7EAE" w:rsidRDefault="003318DE" w:rsidP="00562FA3">
            <w:pPr>
              <w:pStyle w:val="NoSpacing"/>
              <w:spacing w:after="4" w:line="271" w:lineRule="auto"/>
              <w:jc w:val="both"/>
              <w:rPr>
                <w:sz w:val="24"/>
                <w:szCs w:val="24"/>
              </w:rPr>
            </w:pPr>
            <w:r w:rsidRPr="00BF7EAE">
              <w:rPr>
                <w:sz w:val="24"/>
                <w:szCs w:val="24"/>
              </w:rPr>
              <w:t>As soon as possible – it will be needed for everything from school email to safeguarding checks, and access to systems</w:t>
            </w:r>
            <w:r w:rsidR="00F31DF3">
              <w:rPr>
                <w:sz w:val="24"/>
                <w:szCs w:val="24"/>
              </w:rPr>
              <w:t>.</w:t>
            </w:r>
          </w:p>
        </w:tc>
        <w:tc>
          <w:tcPr>
            <w:tcW w:w="1229" w:type="dxa"/>
          </w:tcPr>
          <w:p w14:paraId="73BE2A6C" w14:textId="77777777" w:rsidR="003318DE" w:rsidRPr="00BF7EAE" w:rsidRDefault="003318DE" w:rsidP="00562FA3">
            <w:pPr>
              <w:pStyle w:val="NoSpacing"/>
              <w:spacing w:after="4" w:line="271" w:lineRule="auto"/>
              <w:jc w:val="both"/>
              <w:rPr>
                <w:sz w:val="24"/>
                <w:szCs w:val="24"/>
              </w:rPr>
            </w:pPr>
          </w:p>
          <w:p w14:paraId="616E79D4" w14:textId="77777777" w:rsidR="003318DE" w:rsidRPr="00BF7EAE" w:rsidRDefault="003318DE" w:rsidP="00562FA3">
            <w:pPr>
              <w:pStyle w:val="NoSpacing"/>
              <w:spacing w:after="4" w:line="271" w:lineRule="auto"/>
              <w:jc w:val="both"/>
              <w:rPr>
                <w:sz w:val="24"/>
                <w:szCs w:val="24"/>
              </w:rPr>
            </w:pPr>
          </w:p>
          <w:p w14:paraId="664498F3"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0288" behindDoc="0" locked="0" layoutInCell="1" allowOverlap="1" wp14:anchorId="4E63F2DE" wp14:editId="6B691CCA">
                      <wp:simplePos x="0" y="0"/>
                      <wp:positionH relativeFrom="column">
                        <wp:posOffset>95250</wp:posOffset>
                      </wp:positionH>
                      <wp:positionV relativeFrom="paragraph">
                        <wp:posOffset>76835</wp:posOffset>
                      </wp:positionV>
                      <wp:extent cx="381000" cy="361950"/>
                      <wp:effectExtent l="0" t="0" r="19050" b="19050"/>
                      <wp:wrapNone/>
                      <wp:docPr id="1040774617"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BB1C44">
                    <v:rect id="Rectangle 1" style="position:absolute;margin-left:7.5pt;margin-top:6.05pt;width:30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50E12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"/>
                  </w:pict>
                </mc:Fallback>
              </mc:AlternateContent>
            </w:r>
          </w:p>
          <w:p w14:paraId="70AC816F" w14:textId="77777777" w:rsidR="003318DE" w:rsidRPr="00BF7EAE" w:rsidRDefault="003318DE" w:rsidP="00562FA3">
            <w:pPr>
              <w:pStyle w:val="NoSpacing"/>
              <w:spacing w:after="4" w:line="271" w:lineRule="auto"/>
              <w:jc w:val="both"/>
              <w:rPr>
                <w:sz w:val="24"/>
                <w:szCs w:val="24"/>
              </w:rPr>
            </w:pPr>
          </w:p>
          <w:p w14:paraId="24EE7364" w14:textId="77777777" w:rsidR="003318DE" w:rsidRPr="00BF7EAE" w:rsidRDefault="003318DE" w:rsidP="00562FA3">
            <w:pPr>
              <w:pStyle w:val="NoSpacing"/>
              <w:spacing w:after="4" w:line="271" w:lineRule="auto"/>
              <w:jc w:val="both"/>
              <w:rPr>
                <w:sz w:val="24"/>
                <w:szCs w:val="24"/>
              </w:rPr>
            </w:pPr>
          </w:p>
          <w:p w14:paraId="6ACD84BD"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696A3673" w14:textId="77777777" w:rsidR="003318DE" w:rsidRPr="00BF7EAE" w:rsidRDefault="003318DE" w:rsidP="00562FA3">
            <w:pPr>
              <w:pStyle w:val="NoSpacing"/>
              <w:spacing w:after="4" w:line="271" w:lineRule="auto"/>
              <w:jc w:val="both"/>
              <w:rPr>
                <w:sz w:val="24"/>
                <w:szCs w:val="24"/>
              </w:rPr>
            </w:pPr>
          </w:p>
          <w:p w14:paraId="2AB7DA48"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5C67F2DF" w14:textId="77777777" w:rsidTr="00562FA3">
        <w:tc>
          <w:tcPr>
            <w:tcW w:w="3163" w:type="dxa"/>
          </w:tcPr>
          <w:p w14:paraId="5E7BA982" w14:textId="77777777" w:rsidR="003318DE" w:rsidRPr="00BF7EAE" w:rsidRDefault="003318DE" w:rsidP="00562FA3">
            <w:pPr>
              <w:pStyle w:val="NoSpacing"/>
              <w:spacing w:after="4" w:line="271" w:lineRule="auto"/>
              <w:jc w:val="both"/>
              <w:rPr>
                <w:sz w:val="24"/>
                <w:szCs w:val="24"/>
              </w:rPr>
            </w:pPr>
            <w:r w:rsidRPr="00BF7EAE">
              <w:rPr>
                <w:sz w:val="24"/>
                <w:szCs w:val="24"/>
              </w:rPr>
              <w:t>Three forms of identification including one with photo id for a DBS check.</w:t>
            </w:r>
          </w:p>
        </w:tc>
        <w:tc>
          <w:tcPr>
            <w:tcW w:w="1889" w:type="dxa"/>
          </w:tcPr>
          <w:p w14:paraId="4922D650" w14:textId="77777777" w:rsidR="003318DE" w:rsidRPr="00BF7EAE" w:rsidRDefault="003318DE" w:rsidP="00562FA3">
            <w:pPr>
              <w:pStyle w:val="NoSpacing"/>
              <w:spacing w:after="4" w:line="271" w:lineRule="auto"/>
              <w:jc w:val="both"/>
              <w:rPr>
                <w:sz w:val="24"/>
                <w:szCs w:val="24"/>
              </w:rPr>
            </w:pPr>
            <w:r w:rsidRPr="00BF7EAE">
              <w:rPr>
                <w:sz w:val="24"/>
                <w:szCs w:val="24"/>
              </w:rPr>
              <w:t>SBM</w:t>
            </w:r>
          </w:p>
        </w:tc>
        <w:tc>
          <w:tcPr>
            <w:tcW w:w="2735" w:type="dxa"/>
          </w:tcPr>
          <w:p w14:paraId="58849F17"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 after your details have been provided.</w:t>
            </w:r>
          </w:p>
        </w:tc>
        <w:tc>
          <w:tcPr>
            <w:tcW w:w="1229" w:type="dxa"/>
          </w:tcPr>
          <w:p w14:paraId="72D82200" w14:textId="77777777" w:rsidR="003318DE" w:rsidRPr="00BF7EAE" w:rsidRDefault="003318DE" w:rsidP="00562FA3">
            <w:pPr>
              <w:pStyle w:val="NoSpacing"/>
              <w:spacing w:after="4" w:line="271" w:lineRule="auto"/>
              <w:jc w:val="both"/>
              <w:rPr>
                <w:noProof/>
                <w:sz w:val="24"/>
                <w:szCs w:val="24"/>
              </w:rPr>
            </w:pPr>
            <w:r w:rsidRPr="00BF7EAE">
              <w:rPr>
                <w:noProof/>
                <w:sz w:val="24"/>
                <w:szCs w:val="24"/>
              </w:rPr>
              <mc:AlternateContent>
                <mc:Choice Requires="wps">
                  <w:drawing>
                    <wp:anchor distT="0" distB="0" distL="114300" distR="114300" simplePos="0" relativeHeight="251675648" behindDoc="0" locked="0" layoutInCell="1" allowOverlap="1" wp14:anchorId="3A827209" wp14:editId="395D9877">
                      <wp:simplePos x="0" y="0"/>
                      <wp:positionH relativeFrom="column">
                        <wp:posOffset>97155</wp:posOffset>
                      </wp:positionH>
                      <wp:positionV relativeFrom="paragraph">
                        <wp:posOffset>146685</wp:posOffset>
                      </wp:positionV>
                      <wp:extent cx="381000" cy="361950"/>
                      <wp:effectExtent l="0" t="0" r="19050" b="19050"/>
                      <wp:wrapNone/>
                      <wp:docPr id="1891943389"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97368A1">
                    <v:rect id="Rectangle 1" style="position:absolute;margin-left:7.65pt;margin-top:11.55pt;width:30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3C143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"/>
                  </w:pict>
                </mc:Fallback>
              </mc:AlternateContent>
            </w:r>
          </w:p>
          <w:p w14:paraId="689D425F" w14:textId="77777777" w:rsidR="003318DE" w:rsidRPr="00BF7EAE" w:rsidRDefault="003318DE" w:rsidP="00562FA3">
            <w:pPr>
              <w:pStyle w:val="NoSpacing"/>
              <w:spacing w:after="4" w:line="271" w:lineRule="auto"/>
              <w:jc w:val="both"/>
              <w:rPr>
                <w:noProof/>
                <w:sz w:val="24"/>
                <w:szCs w:val="24"/>
              </w:rPr>
            </w:pPr>
          </w:p>
          <w:p w14:paraId="740837C3" w14:textId="77777777" w:rsidR="003318DE" w:rsidRPr="00BF7EAE" w:rsidRDefault="003318DE" w:rsidP="00562FA3">
            <w:pPr>
              <w:pStyle w:val="NoSpacing"/>
              <w:spacing w:after="4" w:line="271" w:lineRule="auto"/>
              <w:jc w:val="both"/>
              <w:rPr>
                <w:noProof/>
                <w:sz w:val="24"/>
                <w:szCs w:val="24"/>
              </w:rPr>
            </w:pPr>
          </w:p>
          <w:p w14:paraId="7A501A57" w14:textId="77777777" w:rsidR="003318DE" w:rsidRPr="00BF7EAE" w:rsidRDefault="003318DE" w:rsidP="00562FA3">
            <w:pPr>
              <w:pStyle w:val="NoSpacing"/>
              <w:spacing w:after="4" w:line="271" w:lineRule="auto"/>
              <w:jc w:val="both"/>
              <w:rPr>
                <w:noProof/>
                <w:sz w:val="24"/>
                <w:szCs w:val="24"/>
              </w:rPr>
            </w:pPr>
          </w:p>
          <w:p w14:paraId="6E0F6806"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6016A816" w14:textId="77777777" w:rsidR="003318DE" w:rsidRPr="00BF7EAE" w:rsidRDefault="003318DE" w:rsidP="00562FA3">
            <w:pPr>
              <w:pStyle w:val="NoSpacing"/>
              <w:spacing w:after="4" w:line="271" w:lineRule="auto"/>
              <w:jc w:val="both"/>
              <w:rPr>
                <w:sz w:val="24"/>
                <w:szCs w:val="24"/>
              </w:rPr>
            </w:pPr>
          </w:p>
          <w:p w14:paraId="603B4236" w14:textId="77777777" w:rsidR="003318DE" w:rsidRPr="00BF7EAE" w:rsidRDefault="003318DE" w:rsidP="00562FA3">
            <w:pPr>
              <w:pStyle w:val="NoSpacing"/>
              <w:spacing w:after="4" w:line="271" w:lineRule="auto"/>
              <w:jc w:val="both"/>
              <w:rPr>
                <w:noProof/>
                <w:sz w:val="24"/>
                <w:szCs w:val="24"/>
              </w:rPr>
            </w:pPr>
            <w:r w:rsidRPr="00BF7EAE">
              <w:rPr>
                <w:sz w:val="24"/>
                <w:szCs w:val="24"/>
              </w:rPr>
              <w:lastRenderedPageBreak/>
              <w:t>--------------</w:t>
            </w:r>
          </w:p>
        </w:tc>
      </w:tr>
      <w:tr w:rsidR="003318DE" w:rsidRPr="00BF7EAE" w14:paraId="2DD84074" w14:textId="77777777" w:rsidTr="00562FA3">
        <w:tc>
          <w:tcPr>
            <w:tcW w:w="3163" w:type="dxa"/>
          </w:tcPr>
          <w:p w14:paraId="1ADD4C60" w14:textId="77777777" w:rsidR="003318DE" w:rsidRPr="00BF7EAE" w:rsidRDefault="003318DE" w:rsidP="00562FA3">
            <w:pPr>
              <w:pStyle w:val="NoSpacing"/>
              <w:spacing w:after="4" w:line="271" w:lineRule="auto"/>
              <w:jc w:val="both"/>
              <w:rPr>
                <w:sz w:val="24"/>
                <w:szCs w:val="24"/>
              </w:rPr>
            </w:pPr>
            <w:r w:rsidRPr="00BF7EAE">
              <w:rPr>
                <w:sz w:val="24"/>
                <w:szCs w:val="24"/>
              </w:rPr>
              <w:lastRenderedPageBreak/>
              <w:t>School email set up is secure and must be used for all communications related to governor business</w:t>
            </w:r>
          </w:p>
        </w:tc>
        <w:tc>
          <w:tcPr>
            <w:tcW w:w="1889" w:type="dxa"/>
          </w:tcPr>
          <w:p w14:paraId="36C7BFEA" w14:textId="77777777" w:rsidR="003318DE" w:rsidRPr="00BF7EAE" w:rsidRDefault="003318DE" w:rsidP="00562FA3">
            <w:pPr>
              <w:pStyle w:val="NoSpacing"/>
              <w:spacing w:after="4" w:line="271" w:lineRule="auto"/>
              <w:jc w:val="both"/>
              <w:rPr>
                <w:sz w:val="24"/>
                <w:szCs w:val="24"/>
              </w:rPr>
            </w:pPr>
            <w:r w:rsidRPr="00BF7EAE">
              <w:rPr>
                <w:sz w:val="24"/>
                <w:szCs w:val="24"/>
              </w:rPr>
              <w:t>SBM</w:t>
            </w:r>
          </w:p>
        </w:tc>
        <w:tc>
          <w:tcPr>
            <w:tcW w:w="2735" w:type="dxa"/>
          </w:tcPr>
          <w:p w14:paraId="281A40F6"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 after your details have been provided.</w:t>
            </w:r>
          </w:p>
        </w:tc>
        <w:tc>
          <w:tcPr>
            <w:tcW w:w="1229" w:type="dxa"/>
          </w:tcPr>
          <w:p w14:paraId="123AE5C0" w14:textId="77777777" w:rsidR="003318DE" w:rsidRPr="00BF7EAE" w:rsidRDefault="003318DE" w:rsidP="00562FA3">
            <w:pPr>
              <w:pStyle w:val="NoSpacing"/>
              <w:spacing w:after="4" w:line="271" w:lineRule="auto"/>
              <w:jc w:val="both"/>
              <w:rPr>
                <w:sz w:val="24"/>
                <w:szCs w:val="24"/>
              </w:rPr>
            </w:pPr>
          </w:p>
          <w:p w14:paraId="788CBC0E"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1312" behindDoc="0" locked="0" layoutInCell="1" allowOverlap="1" wp14:anchorId="56AED4DC" wp14:editId="0C28EEA4">
                      <wp:simplePos x="0" y="0"/>
                      <wp:positionH relativeFrom="column">
                        <wp:posOffset>113030</wp:posOffset>
                      </wp:positionH>
                      <wp:positionV relativeFrom="paragraph">
                        <wp:posOffset>29845</wp:posOffset>
                      </wp:positionV>
                      <wp:extent cx="381000" cy="361950"/>
                      <wp:effectExtent l="0" t="0" r="19050" b="19050"/>
                      <wp:wrapNone/>
                      <wp:docPr id="734416632"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8A9430D">
                    <v:rect id="Rectangle 1" style="position:absolute;margin-left:8.9pt;margin-top:2.35pt;width:30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39BB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"/>
                  </w:pict>
                </mc:Fallback>
              </mc:AlternateContent>
            </w:r>
          </w:p>
          <w:p w14:paraId="4A1765F6" w14:textId="77777777" w:rsidR="003318DE" w:rsidRPr="00BF7EAE" w:rsidRDefault="003318DE" w:rsidP="00562FA3">
            <w:pPr>
              <w:pStyle w:val="NoSpacing"/>
              <w:spacing w:after="4" w:line="271" w:lineRule="auto"/>
              <w:jc w:val="both"/>
              <w:rPr>
                <w:sz w:val="24"/>
                <w:szCs w:val="24"/>
              </w:rPr>
            </w:pPr>
          </w:p>
          <w:p w14:paraId="7EAF7863" w14:textId="77777777" w:rsidR="003318DE" w:rsidRPr="00BF7EAE" w:rsidRDefault="003318DE" w:rsidP="00562FA3">
            <w:pPr>
              <w:pStyle w:val="NoSpacing"/>
              <w:spacing w:after="4" w:line="271" w:lineRule="auto"/>
              <w:jc w:val="both"/>
              <w:rPr>
                <w:sz w:val="24"/>
                <w:szCs w:val="24"/>
              </w:rPr>
            </w:pPr>
          </w:p>
          <w:p w14:paraId="2CAA6EFE"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2170D806" w14:textId="77777777" w:rsidR="003318DE" w:rsidRPr="00BF7EAE" w:rsidRDefault="003318DE" w:rsidP="00562FA3">
            <w:pPr>
              <w:pStyle w:val="NoSpacing"/>
              <w:spacing w:after="4" w:line="271" w:lineRule="auto"/>
              <w:jc w:val="both"/>
              <w:rPr>
                <w:sz w:val="24"/>
                <w:szCs w:val="24"/>
              </w:rPr>
            </w:pPr>
          </w:p>
          <w:p w14:paraId="011C182E"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736F4D57" w14:textId="77777777" w:rsidTr="00562FA3">
        <w:tc>
          <w:tcPr>
            <w:tcW w:w="3163" w:type="dxa"/>
          </w:tcPr>
          <w:p w14:paraId="5C2D6E44"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Access to GovernorHub – this is one of the key systems where you’ll record everything from training to visits, and can access all the documents you need.  </w:t>
            </w:r>
            <w:hyperlink r:id="rId24" w:history="1">
              <w:r w:rsidRPr="00BF7EAE">
                <w:rPr>
                  <w:rStyle w:val="Hyperlink"/>
                  <w:sz w:val="24"/>
                  <w:szCs w:val="24"/>
                </w:rPr>
                <w:t>What is GovernorHub? | GovernorHub Help Centre</w:t>
              </w:r>
            </w:hyperlink>
            <w:r w:rsidRPr="00BF7EAE">
              <w:rPr>
                <w:sz w:val="24"/>
                <w:szCs w:val="24"/>
              </w:rPr>
              <w:t xml:space="preserve"> has an introduction to the website, which is online.</w:t>
            </w:r>
          </w:p>
        </w:tc>
        <w:tc>
          <w:tcPr>
            <w:tcW w:w="1889" w:type="dxa"/>
          </w:tcPr>
          <w:p w14:paraId="55EC2106" w14:textId="77777777" w:rsidR="003318DE" w:rsidRPr="00BF7EAE" w:rsidRDefault="003318DE" w:rsidP="00562FA3">
            <w:pPr>
              <w:pStyle w:val="NoSpacing"/>
              <w:spacing w:after="4" w:line="271" w:lineRule="auto"/>
              <w:jc w:val="both"/>
              <w:rPr>
                <w:sz w:val="24"/>
                <w:szCs w:val="24"/>
              </w:rPr>
            </w:pPr>
            <w:r w:rsidRPr="00BF7EAE">
              <w:rPr>
                <w:sz w:val="24"/>
                <w:szCs w:val="24"/>
              </w:rPr>
              <w:t>Clerk</w:t>
            </w:r>
          </w:p>
        </w:tc>
        <w:tc>
          <w:tcPr>
            <w:tcW w:w="2735" w:type="dxa"/>
          </w:tcPr>
          <w:p w14:paraId="5EBBBE24"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 after your email is set up.</w:t>
            </w:r>
          </w:p>
        </w:tc>
        <w:tc>
          <w:tcPr>
            <w:tcW w:w="1229" w:type="dxa"/>
          </w:tcPr>
          <w:p w14:paraId="637A588C" w14:textId="77777777" w:rsidR="003318DE" w:rsidRPr="00BF7EAE" w:rsidRDefault="003318DE" w:rsidP="00562FA3">
            <w:pPr>
              <w:pStyle w:val="NoSpacing"/>
              <w:spacing w:after="4" w:line="271" w:lineRule="auto"/>
              <w:jc w:val="both"/>
              <w:rPr>
                <w:sz w:val="24"/>
                <w:szCs w:val="24"/>
              </w:rPr>
            </w:pPr>
          </w:p>
          <w:p w14:paraId="67A3DB28"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2336" behindDoc="0" locked="0" layoutInCell="1" allowOverlap="1" wp14:anchorId="1957C094" wp14:editId="5683ADAE">
                      <wp:simplePos x="0" y="0"/>
                      <wp:positionH relativeFrom="column">
                        <wp:posOffset>151130</wp:posOffset>
                      </wp:positionH>
                      <wp:positionV relativeFrom="paragraph">
                        <wp:posOffset>106045</wp:posOffset>
                      </wp:positionV>
                      <wp:extent cx="381000" cy="361950"/>
                      <wp:effectExtent l="0" t="0" r="19050" b="19050"/>
                      <wp:wrapNone/>
                      <wp:docPr id="957557221"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29F8D49">
                    <v:rect id="Rectangle 1" style="position:absolute;margin-left:11.9pt;margin-top:8.35pt;width:30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7996A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"/>
                  </w:pict>
                </mc:Fallback>
              </mc:AlternateContent>
            </w:r>
          </w:p>
          <w:p w14:paraId="141B87BE" w14:textId="77777777" w:rsidR="003318DE" w:rsidRPr="00BF7EAE" w:rsidRDefault="003318DE" w:rsidP="00562FA3">
            <w:pPr>
              <w:pStyle w:val="NoSpacing"/>
              <w:spacing w:after="4" w:line="271" w:lineRule="auto"/>
              <w:jc w:val="both"/>
              <w:rPr>
                <w:sz w:val="24"/>
                <w:szCs w:val="24"/>
              </w:rPr>
            </w:pPr>
          </w:p>
          <w:p w14:paraId="7F334150" w14:textId="77777777" w:rsidR="003318DE" w:rsidRPr="00BF7EAE" w:rsidRDefault="003318DE" w:rsidP="00562FA3">
            <w:pPr>
              <w:pStyle w:val="NoSpacing"/>
              <w:spacing w:after="4" w:line="271" w:lineRule="auto"/>
              <w:jc w:val="both"/>
              <w:rPr>
                <w:sz w:val="24"/>
                <w:szCs w:val="24"/>
              </w:rPr>
            </w:pPr>
          </w:p>
          <w:p w14:paraId="6C5D8A3A" w14:textId="77777777" w:rsidR="003318DE" w:rsidRPr="00BF7EAE" w:rsidRDefault="003318DE" w:rsidP="00562FA3">
            <w:pPr>
              <w:pStyle w:val="NoSpacing"/>
              <w:spacing w:after="4" w:line="271" w:lineRule="auto"/>
              <w:jc w:val="both"/>
              <w:rPr>
                <w:sz w:val="24"/>
                <w:szCs w:val="24"/>
              </w:rPr>
            </w:pPr>
          </w:p>
          <w:p w14:paraId="5B8CD020"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44193B9C" w14:textId="77777777" w:rsidR="003318DE" w:rsidRPr="00BF7EAE" w:rsidRDefault="003318DE" w:rsidP="00562FA3">
            <w:pPr>
              <w:pStyle w:val="NoSpacing"/>
              <w:spacing w:after="4" w:line="271" w:lineRule="auto"/>
              <w:jc w:val="both"/>
              <w:rPr>
                <w:sz w:val="24"/>
                <w:szCs w:val="24"/>
              </w:rPr>
            </w:pPr>
          </w:p>
          <w:p w14:paraId="17109D4D"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0E95D86A" w14:textId="77777777" w:rsidTr="00562FA3">
        <w:tc>
          <w:tcPr>
            <w:tcW w:w="3163" w:type="dxa"/>
          </w:tcPr>
          <w:p w14:paraId="0FF6EF8E" w14:textId="77777777" w:rsidR="003318DE" w:rsidRPr="00BF7EAE" w:rsidRDefault="003318DE" w:rsidP="00562FA3">
            <w:pPr>
              <w:pStyle w:val="NoSpacing"/>
              <w:spacing w:after="4" w:line="271" w:lineRule="auto"/>
              <w:jc w:val="both"/>
              <w:rPr>
                <w:sz w:val="24"/>
                <w:szCs w:val="24"/>
              </w:rPr>
            </w:pPr>
            <w:r w:rsidRPr="00BF7EAE">
              <w:rPr>
                <w:sz w:val="24"/>
                <w:szCs w:val="24"/>
              </w:rPr>
              <w:t>Access to DGAT Local governance section of website</w:t>
            </w:r>
          </w:p>
          <w:p w14:paraId="0F50D243" w14:textId="77777777" w:rsidR="003318DE" w:rsidRPr="00BF7EAE" w:rsidRDefault="003318DE" w:rsidP="00562FA3">
            <w:pPr>
              <w:pStyle w:val="NoSpacing"/>
              <w:spacing w:after="4" w:line="271" w:lineRule="auto"/>
              <w:jc w:val="both"/>
              <w:rPr>
                <w:sz w:val="24"/>
                <w:szCs w:val="24"/>
              </w:rPr>
            </w:pPr>
            <w:hyperlink r:id="rId25" w:history="1">
              <w:r w:rsidRPr="00BF7EAE">
                <w:rPr>
                  <w:rStyle w:val="Hyperlink"/>
                  <w:sz w:val="24"/>
                  <w:szCs w:val="24"/>
                </w:rPr>
                <w:t>www.dgat.org.uk</w:t>
              </w:r>
            </w:hyperlink>
          </w:p>
          <w:p w14:paraId="2A9F063E" w14:textId="77777777" w:rsidR="003318DE" w:rsidRPr="00BF7EAE" w:rsidRDefault="003318DE" w:rsidP="00562FA3">
            <w:pPr>
              <w:pStyle w:val="NoSpacing"/>
              <w:spacing w:after="4" w:line="271" w:lineRule="auto"/>
              <w:jc w:val="both"/>
              <w:rPr>
                <w:sz w:val="24"/>
                <w:szCs w:val="24"/>
              </w:rPr>
            </w:pPr>
            <w:r w:rsidRPr="00BF7EAE">
              <w:rPr>
                <w:sz w:val="24"/>
                <w:szCs w:val="24"/>
              </w:rPr>
              <w:t>Under members</w:t>
            </w:r>
          </w:p>
          <w:p w14:paraId="31BF5151" w14:textId="77777777" w:rsidR="003318DE" w:rsidRPr="00BF7EAE" w:rsidRDefault="003318DE" w:rsidP="00562FA3">
            <w:pPr>
              <w:pStyle w:val="NoSpacing"/>
              <w:spacing w:after="4" w:line="271" w:lineRule="auto"/>
              <w:jc w:val="both"/>
              <w:rPr>
                <w:sz w:val="24"/>
                <w:szCs w:val="24"/>
              </w:rPr>
            </w:pPr>
            <w:r w:rsidRPr="00BF7EAE">
              <w:rPr>
                <w:sz w:val="24"/>
                <w:szCs w:val="24"/>
              </w:rPr>
              <w:t>Local governance</w:t>
            </w:r>
          </w:p>
          <w:p w14:paraId="139F4D45" w14:textId="77777777" w:rsidR="003318DE" w:rsidRPr="00BF7EAE" w:rsidRDefault="003318DE" w:rsidP="00562FA3">
            <w:pPr>
              <w:pStyle w:val="NoSpacing"/>
              <w:spacing w:after="4" w:line="271" w:lineRule="auto"/>
              <w:jc w:val="both"/>
              <w:rPr>
                <w:sz w:val="24"/>
                <w:szCs w:val="24"/>
              </w:rPr>
            </w:pPr>
            <w:r w:rsidRPr="00BF7EAE">
              <w:rPr>
                <w:sz w:val="24"/>
                <w:szCs w:val="24"/>
              </w:rPr>
              <w:t>Password: DANIEL</w:t>
            </w:r>
          </w:p>
        </w:tc>
        <w:tc>
          <w:tcPr>
            <w:tcW w:w="1889" w:type="dxa"/>
          </w:tcPr>
          <w:p w14:paraId="6164166C" w14:textId="77777777" w:rsidR="003318DE" w:rsidRPr="00BF7EAE" w:rsidRDefault="003318DE" w:rsidP="00562FA3">
            <w:pPr>
              <w:pStyle w:val="NoSpacing"/>
              <w:spacing w:after="4" w:line="271" w:lineRule="auto"/>
              <w:jc w:val="both"/>
              <w:rPr>
                <w:sz w:val="24"/>
                <w:szCs w:val="24"/>
              </w:rPr>
            </w:pPr>
            <w:r w:rsidRPr="00BF7EAE">
              <w:rPr>
                <w:sz w:val="24"/>
                <w:szCs w:val="24"/>
              </w:rPr>
              <w:t>Clerk</w:t>
            </w:r>
          </w:p>
        </w:tc>
        <w:tc>
          <w:tcPr>
            <w:tcW w:w="2735" w:type="dxa"/>
          </w:tcPr>
          <w:p w14:paraId="57BD1C94"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 after your email has been set up.</w:t>
            </w:r>
          </w:p>
        </w:tc>
        <w:tc>
          <w:tcPr>
            <w:tcW w:w="1229" w:type="dxa"/>
          </w:tcPr>
          <w:p w14:paraId="0CFE3076" w14:textId="77777777" w:rsidR="003318DE" w:rsidRPr="00BF7EAE" w:rsidRDefault="003318DE" w:rsidP="00562FA3">
            <w:pPr>
              <w:pStyle w:val="NoSpacing"/>
              <w:spacing w:after="4" w:line="271" w:lineRule="auto"/>
              <w:jc w:val="both"/>
              <w:rPr>
                <w:noProof/>
                <w:sz w:val="24"/>
                <w:szCs w:val="24"/>
              </w:rPr>
            </w:pPr>
          </w:p>
        </w:tc>
      </w:tr>
      <w:tr w:rsidR="003318DE" w:rsidRPr="00BF7EAE" w14:paraId="1CB65BC5" w14:textId="77777777" w:rsidTr="00562FA3">
        <w:tc>
          <w:tcPr>
            <w:tcW w:w="3163" w:type="dxa"/>
          </w:tcPr>
          <w:p w14:paraId="259C212B" w14:textId="77777777" w:rsidR="003318DE" w:rsidRPr="00BF7EAE" w:rsidRDefault="003318DE" w:rsidP="00562FA3">
            <w:pPr>
              <w:pStyle w:val="NoSpacing"/>
              <w:spacing w:after="4" w:line="271" w:lineRule="auto"/>
              <w:jc w:val="both"/>
              <w:rPr>
                <w:sz w:val="24"/>
                <w:szCs w:val="24"/>
              </w:rPr>
            </w:pPr>
            <w:r w:rsidRPr="00BF7EAE">
              <w:rPr>
                <w:sz w:val="24"/>
                <w:szCs w:val="24"/>
              </w:rPr>
              <w:t>Signposted to school website, in particular vision and values</w:t>
            </w:r>
          </w:p>
        </w:tc>
        <w:tc>
          <w:tcPr>
            <w:tcW w:w="1889" w:type="dxa"/>
          </w:tcPr>
          <w:p w14:paraId="71B12D1C" w14:textId="77777777" w:rsidR="003318DE" w:rsidRPr="00BF7EAE" w:rsidRDefault="003318DE" w:rsidP="00562FA3">
            <w:pPr>
              <w:pStyle w:val="NoSpacing"/>
              <w:spacing w:after="4" w:line="271" w:lineRule="auto"/>
              <w:jc w:val="both"/>
              <w:rPr>
                <w:sz w:val="24"/>
                <w:szCs w:val="24"/>
              </w:rPr>
            </w:pPr>
            <w:r w:rsidRPr="00BF7EAE">
              <w:rPr>
                <w:sz w:val="24"/>
                <w:szCs w:val="24"/>
              </w:rPr>
              <w:t>Clerk</w:t>
            </w:r>
          </w:p>
        </w:tc>
        <w:tc>
          <w:tcPr>
            <w:tcW w:w="2735" w:type="dxa"/>
          </w:tcPr>
          <w:p w14:paraId="351C77BE"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 after your email is set up.</w:t>
            </w:r>
          </w:p>
        </w:tc>
        <w:tc>
          <w:tcPr>
            <w:tcW w:w="1229" w:type="dxa"/>
          </w:tcPr>
          <w:p w14:paraId="202A9582" w14:textId="77777777" w:rsidR="003318DE" w:rsidRPr="00BF7EAE" w:rsidRDefault="003318DE" w:rsidP="00562FA3">
            <w:pPr>
              <w:pStyle w:val="NoSpacing"/>
              <w:spacing w:after="4" w:line="271" w:lineRule="auto"/>
              <w:jc w:val="both"/>
              <w:rPr>
                <w:noProof/>
                <w:sz w:val="24"/>
                <w:szCs w:val="24"/>
              </w:rPr>
            </w:pPr>
          </w:p>
        </w:tc>
      </w:tr>
      <w:tr w:rsidR="003318DE" w:rsidRPr="00BF7EAE" w14:paraId="3D540295" w14:textId="77777777" w:rsidTr="00562FA3">
        <w:tc>
          <w:tcPr>
            <w:tcW w:w="3163" w:type="dxa"/>
          </w:tcPr>
          <w:p w14:paraId="1AEB493E" w14:textId="77777777" w:rsidR="003318DE" w:rsidRPr="00BF7EAE" w:rsidRDefault="003318DE" w:rsidP="00562FA3">
            <w:pPr>
              <w:pStyle w:val="NoSpacing"/>
              <w:spacing w:after="4" w:line="271" w:lineRule="auto"/>
              <w:jc w:val="both"/>
              <w:rPr>
                <w:sz w:val="24"/>
                <w:szCs w:val="24"/>
              </w:rPr>
            </w:pPr>
            <w:r w:rsidRPr="00BF7EAE">
              <w:rPr>
                <w:sz w:val="24"/>
                <w:szCs w:val="24"/>
              </w:rPr>
              <w:t>Signposted to read Scheme of Delegation and Terms of reference for LGB</w:t>
            </w:r>
          </w:p>
        </w:tc>
        <w:tc>
          <w:tcPr>
            <w:tcW w:w="1889" w:type="dxa"/>
          </w:tcPr>
          <w:p w14:paraId="4F659D99" w14:textId="77777777" w:rsidR="003318DE" w:rsidRPr="00BF7EAE" w:rsidRDefault="003318DE" w:rsidP="00562FA3">
            <w:pPr>
              <w:pStyle w:val="NoSpacing"/>
              <w:spacing w:after="4" w:line="271" w:lineRule="auto"/>
              <w:jc w:val="both"/>
              <w:rPr>
                <w:sz w:val="24"/>
                <w:szCs w:val="24"/>
              </w:rPr>
            </w:pPr>
            <w:r w:rsidRPr="00BF7EAE">
              <w:rPr>
                <w:sz w:val="24"/>
                <w:szCs w:val="24"/>
              </w:rPr>
              <w:t>Clerk</w:t>
            </w:r>
          </w:p>
        </w:tc>
        <w:tc>
          <w:tcPr>
            <w:tcW w:w="2735" w:type="dxa"/>
          </w:tcPr>
          <w:p w14:paraId="085BDAC4"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 after your email is set up.</w:t>
            </w:r>
          </w:p>
        </w:tc>
        <w:tc>
          <w:tcPr>
            <w:tcW w:w="1229" w:type="dxa"/>
          </w:tcPr>
          <w:p w14:paraId="46E43F0F" w14:textId="77777777" w:rsidR="003318DE" w:rsidRPr="00BF7EAE" w:rsidRDefault="003318DE" w:rsidP="00562FA3">
            <w:pPr>
              <w:pStyle w:val="NoSpacing"/>
              <w:spacing w:after="4" w:line="271" w:lineRule="auto"/>
              <w:jc w:val="both"/>
              <w:rPr>
                <w:noProof/>
                <w:sz w:val="24"/>
                <w:szCs w:val="24"/>
              </w:rPr>
            </w:pPr>
          </w:p>
        </w:tc>
      </w:tr>
    </w:tbl>
    <w:p w14:paraId="5AF3E9B1" w14:textId="77777777" w:rsidR="003318DE" w:rsidRPr="00BF7EAE" w:rsidRDefault="003318DE" w:rsidP="003318DE">
      <w:pPr>
        <w:pStyle w:val="NoSpacing"/>
        <w:spacing w:after="4" w:line="271" w:lineRule="auto"/>
        <w:jc w:val="both"/>
        <w:rPr>
          <w:sz w:val="24"/>
          <w:szCs w:val="24"/>
        </w:rPr>
      </w:pPr>
    </w:p>
    <w:p w14:paraId="5A5903CA"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20" w:name="_15.0_Training_and"/>
      <w:bookmarkEnd w:id="20"/>
      <w:r w:rsidRPr="00BF7EAE">
        <w:rPr>
          <w:rFonts w:asciiTheme="minorHAnsi" w:hAnsiTheme="minorHAnsi"/>
          <w:b/>
          <w:bCs/>
          <w:color w:val="552C8E"/>
          <w:sz w:val="28"/>
          <w:szCs w:val="28"/>
        </w:rPr>
        <w:t xml:space="preserve">15.0 Training and development opportunities </w:t>
      </w:r>
    </w:p>
    <w:p w14:paraId="23F34A14" w14:textId="77777777" w:rsidR="003318DE" w:rsidRPr="00BF7EAE" w:rsidRDefault="003318DE" w:rsidP="003318DE">
      <w:pPr>
        <w:rPr>
          <w:rFonts w:asciiTheme="minorHAnsi" w:hAnsiTheme="minorHAnsi"/>
        </w:rPr>
      </w:pPr>
    </w:p>
    <w:p w14:paraId="476DB81B"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There are some basic training requirements which have to be completed once you’re appointed.   Once you’ve completed a piece of training please let the Clerk know (and attach your certificate) and update your profile on GovernorHub. </w:t>
      </w:r>
    </w:p>
    <w:p w14:paraId="573CD1A7" w14:textId="77777777" w:rsidR="003318DE" w:rsidRPr="00BF7EAE" w:rsidRDefault="003318DE" w:rsidP="003318DE">
      <w:pPr>
        <w:pStyle w:val="NoSpacing"/>
        <w:spacing w:after="4" w:line="271" w:lineRule="auto"/>
        <w:jc w:val="both"/>
        <w:rPr>
          <w:sz w:val="24"/>
          <w:szCs w:val="24"/>
        </w:rPr>
      </w:pPr>
    </w:p>
    <w:tbl>
      <w:tblPr>
        <w:tblStyle w:val="TableGrid"/>
        <w:tblW w:w="0" w:type="auto"/>
        <w:tblLook w:val="04A0" w:firstRow="1" w:lastRow="0" w:firstColumn="1" w:lastColumn="0" w:noHBand="0" w:noVBand="1"/>
      </w:tblPr>
      <w:tblGrid>
        <w:gridCol w:w="5256"/>
        <w:gridCol w:w="774"/>
        <w:gridCol w:w="1097"/>
        <w:gridCol w:w="1042"/>
        <w:gridCol w:w="847"/>
      </w:tblGrid>
      <w:tr w:rsidR="003318DE" w:rsidRPr="00BF7EAE" w14:paraId="27014097" w14:textId="77777777" w:rsidTr="00562FA3">
        <w:tc>
          <w:tcPr>
            <w:tcW w:w="5176" w:type="dxa"/>
          </w:tcPr>
          <w:p w14:paraId="5343D872" w14:textId="77777777" w:rsidR="003318DE" w:rsidRPr="00BF7EAE" w:rsidRDefault="003318DE" w:rsidP="00562FA3">
            <w:pPr>
              <w:pStyle w:val="NoSpacing"/>
              <w:spacing w:after="4" w:line="271" w:lineRule="auto"/>
              <w:jc w:val="both"/>
              <w:rPr>
                <w:sz w:val="24"/>
                <w:szCs w:val="24"/>
              </w:rPr>
            </w:pPr>
            <w:r w:rsidRPr="00BF7EAE">
              <w:rPr>
                <w:sz w:val="24"/>
                <w:szCs w:val="24"/>
              </w:rPr>
              <w:t>What?</w:t>
            </w:r>
          </w:p>
        </w:tc>
        <w:tc>
          <w:tcPr>
            <w:tcW w:w="823" w:type="dxa"/>
          </w:tcPr>
          <w:p w14:paraId="6CD37304" w14:textId="77777777" w:rsidR="003318DE" w:rsidRPr="00BF7EAE" w:rsidRDefault="003318DE" w:rsidP="00562FA3">
            <w:pPr>
              <w:pStyle w:val="NoSpacing"/>
              <w:spacing w:after="4" w:line="271" w:lineRule="auto"/>
              <w:jc w:val="both"/>
              <w:rPr>
                <w:sz w:val="24"/>
                <w:szCs w:val="24"/>
              </w:rPr>
            </w:pPr>
            <w:r w:rsidRPr="00BF7EAE">
              <w:rPr>
                <w:sz w:val="24"/>
                <w:szCs w:val="24"/>
              </w:rPr>
              <w:t>Who?</w:t>
            </w:r>
          </w:p>
        </w:tc>
        <w:tc>
          <w:tcPr>
            <w:tcW w:w="919" w:type="dxa"/>
          </w:tcPr>
          <w:p w14:paraId="06F045FC" w14:textId="77777777" w:rsidR="003318DE" w:rsidRPr="00BF7EAE" w:rsidRDefault="003318DE" w:rsidP="00562FA3">
            <w:pPr>
              <w:pStyle w:val="NoSpacing"/>
              <w:spacing w:after="4" w:line="271" w:lineRule="auto"/>
              <w:jc w:val="both"/>
              <w:rPr>
                <w:sz w:val="24"/>
                <w:szCs w:val="24"/>
              </w:rPr>
            </w:pPr>
            <w:r w:rsidRPr="00BF7EAE">
              <w:rPr>
                <w:sz w:val="24"/>
                <w:szCs w:val="24"/>
              </w:rPr>
              <w:t>How long?</w:t>
            </w:r>
          </w:p>
        </w:tc>
        <w:tc>
          <w:tcPr>
            <w:tcW w:w="1210" w:type="dxa"/>
          </w:tcPr>
          <w:p w14:paraId="4AB98CD1" w14:textId="77777777" w:rsidR="003318DE" w:rsidRPr="00BF7EAE" w:rsidRDefault="003318DE" w:rsidP="00562FA3">
            <w:pPr>
              <w:pStyle w:val="NoSpacing"/>
              <w:spacing w:after="4" w:line="271" w:lineRule="auto"/>
              <w:jc w:val="both"/>
              <w:rPr>
                <w:sz w:val="24"/>
                <w:szCs w:val="24"/>
              </w:rPr>
            </w:pPr>
            <w:r w:rsidRPr="00BF7EAE">
              <w:rPr>
                <w:sz w:val="24"/>
                <w:szCs w:val="24"/>
              </w:rPr>
              <w:t>When?</w:t>
            </w:r>
          </w:p>
        </w:tc>
        <w:tc>
          <w:tcPr>
            <w:tcW w:w="888" w:type="dxa"/>
          </w:tcPr>
          <w:p w14:paraId="4B5C1793" w14:textId="77777777" w:rsidR="003318DE" w:rsidRPr="00BF7EAE" w:rsidRDefault="003318DE" w:rsidP="00562FA3">
            <w:pPr>
              <w:pStyle w:val="NoSpacing"/>
              <w:spacing w:after="4" w:line="271" w:lineRule="auto"/>
              <w:jc w:val="both"/>
              <w:rPr>
                <w:sz w:val="24"/>
                <w:szCs w:val="24"/>
              </w:rPr>
            </w:pPr>
            <w:r w:rsidRPr="00BF7EAE">
              <w:rPr>
                <w:sz w:val="24"/>
                <w:szCs w:val="24"/>
              </w:rPr>
              <w:t>Done?</w:t>
            </w:r>
          </w:p>
        </w:tc>
      </w:tr>
      <w:tr w:rsidR="003318DE" w:rsidRPr="00BF7EAE" w14:paraId="141D59A3" w14:textId="77777777" w:rsidTr="00562FA3">
        <w:tc>
          <w:tcPr>
            <w:tcW w:w="5176" w:type="dxa"/>
          </w:tcPr>
          <w:p w14:paraId="7617A0B1" w14:textId="77777777" w:rsidR="003318DE" w:rsidRPr="00BF7EAE" w:rsidRDefault="003318DE" w:rsidP="00562FA3">
            <w:pPr>
              <w:pStyle w:val="NoSpacing"/>
              <w:spacing w:after="4" w:line="271" w:lineRule="auto"/>
              <w:jc w:val="both"/>
              <w:rPr>
                <w:b/>
                <w:bCs/>
                <w:sz w:val="24"/>
                <w:szCs w:val="24"/>
              </w:rPr>
            </w:pPr>
            <w:r w:rsidRPr="00BF7EAE">
              <w:rPr>
                <w:b/>
                <w:bCs/>
                <w:sz w:val="24"/>
                <w:szCs w:val="24"/>
              </w:rPr>
              <w:lastRenderedPageBreak/>
              <w:t xml:space="preserve">Online Prevent Course </w:t>
            </w:r>
            <w:r w:rsidRPr="00BF7EAE">
              <w:rPr>
                <w:sz w:val="24"/>
                <w:szCs w:val="24"/>
              </w:rPr>
              <w:t>– this is a UK government provided course, accessed here:</w:t>
            </w:r>
            <w:r w:rsidRPr="00BF7EAE">
              <w:rPr>
                <w:b/>
                <w:bCs/>
                <w:sz w:val="24"/>
                <w:szCs w:val="24"/>
              </w:rPr>
              <w:t xml:space="preserve"> </w:t>
            </w:r>
          </w:p>
          <w:p w14:paraId="037C9D37" w14:textId="77777777" w:rsidR="003318DE" w:rsidRPr="00BF7EAE" w:rsidRDefault="003318DE" w:rsidP="00562FA3">
            <w:pPr>
              <w:spacing w:after="4" w:line="271" w:lineRule="auto"/>
              <w:jc w:val="both"/>
              <w:rPr>
                <w:rFonts w:asciiTheme="minorHAnsi" w:hAnsiTheme="minorHAnsi" w:cs="Arial"/>
                <w:sz w:val="24"/>
                <w:szCs w:val="24"/>
              </w:rPr>
            </w:pPr>
            <w:r w:rsidRPr="00BF7EAE">
              <w:rPr>
                <w:rStyle w:val="Hyperlink"/>
                <w:rFonts w:asciiTheme="minorHAnsi" w:hAnsiTheme="minorHAnsi" w:cs="Arial"/>
                <w:color w:val="1D70B8"/>
                <w:sz w:val="24"/>
                <w:szCs w:val="24"/>
              </w:rPr>
              <w:t>http://www.support-people-vulnerable-to-radicalisation.service.gov.uk/portal#awareness-course</w:t>
            </w:r>
            <w:r w:rsidRPr="00BF7EAE">
              <w:rPr>
                <w:rFonts w:asciiTheme="minorHAnsi" w:hAnsiTheme="minorHAnsi" w:cs="Arial"/>
                <w:sz w:val="24"/>
                <w:szCs w:val="24"/>
              </w:rPr>
              <w:t xml:space="preserve"> </w:t>
            </w:r>
          </w:p>
          <w:p w14:paraId="5EA804A5" w14:textId="77777777" w:rsidR="003318DE" w:rsidRPr="00BF7EAE" w:rsidRDefault="003318DE" w:rsidP="00562FA3">
            <w:pPr>
              <w:pStyle w:val="NoSpacing"/>
              <w:spacing w:after="4" w:line="271" w:lineRule="auto"/>
              <w:jc w:val="both"/>
              <w:rPr>
                <w:b/>
                <w:bCs/>
                <w:sz w:val="24"/>
                <w:szCs w:val="24"/>
              </w:rPr>
            </w:pPr>
          </w:p>
          <w:p w14:paraId="6EC71A96" w14:textId="77777777" w:rsidR="003318DE" w:rsidRPr="00BF7EAE" w:rsidRDefault="003318DE" w:rsidP="00562FA3">
            <w:pPr>
              <w:pStyle w:val="NoSpacing"/>
              <w:spacing w:after="4" w:line="271" w:lineRule="auto"/>
              <w:jc w:val="both"/>
              <w:rPr>
                <w:b/>
                <w:bCs/>
                <w:sz w:val="24"/>
                <w:szCs w:val="24"/>
              </w:rPr>
            </w:pPr>
          </w:p>
          <w:p w14:paraId="6753D4DD" w14:textId="77777777" w:rsidR="003318DE" w:rsidRPr="00BF7EAE" w:rsidRDefault="003318DE" w:rsidP="00562FA3">
            <w:pPr>
              <w:pStyle w:val="NoSpacing"/>
              <w:spacing w:after="4" w:line="271" w:lineRule="auto"/>
              <w:jc w:val="both"/>
              <w:rPr>
                <w:b/>
                <w:bCs/>
                <w:sz w:val="24"/>
                <w:szCs w:val="24"/>
              </w:rPr>
            </w:pPr>
          </w:p>
          <w:p w14:paraId="161A238A" w14:textId="77777777" w:rsidR="003318DE" w:rsidRPr="00BF7EAE" w:rsidRDefault="003318DE" w:rsidP="00562FA3">
            <w:pPr>
              <w:pStyle w:val="NoSpacing"/>
              <w:spacing w:after="4" w:line="271" w:lineRule="auto"/>
              <w:jc w:val="both"/>
              <w:rPr>
                <w:b/>
                <w:bCs/>
                <w:sz w:val="24"/>
                <w:szCs w:val="24"/>
              </w:rPr>
            </w:pPr>
          </w:p>
          <w:p w14:paraId="03D22547" w14:textId="77777777" w:rsidR="003318DE" w:rsidRPr="00BF7EAE" w:rsidRDefault="003318DE" w:rsidP="00562FA3">
            <w:pPr>
              <w:pStyle w:val="NoSpacing"/>
              <w:spacing w:after="4" w:line="271" w:lineRule="auto"/>
              <w:jc w:val="both"/>
              <w:rPr>
                <w:b/>
                <w:bCs/>
                <w:sz w:val="24"/>
                <w:szCs w:val="24"/>
              </w:rPr>
            </w:pPr>
          </w:p>
          <w:p w14:paraId="2FECB47D" w14:textId="77777777" w:rsidR="003318DE" w:rsidRPr="00BF7EAE" w:rsidRDefault="003318DE" w:rsidP="00562FA3">
            <w:pPr>
              <w:pStyle w:val="NoSpacing"/>
              <w:spacing w:after="4" w:line="271" w:lineRule="auto"/>
              <w:jc w:val="both"/>
              <w:rPr>
                <w:b/>
                <w:bCs/>
                <w:sz w:val="24"/>
                <w:szCs w:val="24"/>
              </w:rPr>
            </w:pPr>
          </w:p>
          <w:p w14:paraId="26D4F2E2" w14:textId="77777777" w:rsidR="003318DE" w:rsidRPr="00BF7EAE" w:rsidRDefault="003318DE" w:rsidP="00562FA3">
            <w:pPr>
              <w:pStyle w:val="NoSpacing"/>
              <w:spacing w:after="4" w:line="271" w:lineRule="auto"/>
              <w:jc w:val="both"/>
              <w:rPr>
                <w:b/>
                <w:bCs/>
                <w:sz w:val="24"/>
                <w:szCs w:val="24"/>
              </w:rPr>
            </w:pPr>
          </w:p>
        </w:tc>
        <w:tc>
          <w:tcPr>
            <w:tcW w:w="823" w:type="dxa"/>
          </w:tcPr>
          <w:p w14:paraId="527688EA"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919" w:type="dxa"/>
          </w:tcPr>
          <w:p w14:paraId="286F576B" w14:textId="77777777" w:rsidR="003318DE" w:rsidRPr="00BF7EAE" w:rsidRDefault="003318DE" w:rsidP="00562FA3">
            <w:pPr>
              <w:pStyle w:val="NoSpacing"/>
              <w:spacing w:after="4" w:line="271" w:lineRule="auto"/>
              <w:jc w:val="both"/>
              <w:rPr>
                <w:sz w:val="24"/>
                <w:szCs w:val="24"/>
              </w:rPr>
            </w:pPr>
            <w:r w:rsidRPr="00BF7EAE">
              <w:rPr>
                <w:sz w:val="24"/>
                <w:szCs w:val="24"/>
              </w:rPr>
              <w:t>30-40 min</w:t>
            </w:r>
          </w:p>
          <w:p w14:paraId="5279789D" w14:textId="77777777" w:rsidR="003318DE" w:rsidRPr="00BF7EAE" w:rsidRDefault="003318DE" w:rsidP="00562FA3">
            <w:pPr>
              <w:pStyle w:val="NoSpacing"/>
              <w:spacing w:after="4" w:line="271" w:lineRule="auto"/>
              <w:jc w:val="both"/>
              <w:rPr>
                <w:sz w:val="24"/>
                <w:szCs w:val="24"/>
              </w:rPr>
            </w:pPr>
            <w:r w:rsidRPr="00BF7EAE">
              <w:rPr>
                <w:sz w:val="24"/>
                <w:szCs w:val="24"/>
              </w:rPr>
              <w:t>online</w:t>
            </w:r>
          </w:p>
        </w:tc>
        <w:tc>
          <w:tcPr>
            <w:tcW w:w="1210" w:type="dxa"/>
          </w:tcPr>
          <w:p w14:paraId="19150996"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As soon as possible </w:t>
            </w:r>
          </w:p>
        </w:tc>
        <w:tc>
          <w:tcPr>
            <w:tcW w:w="888" w:type="dxa"/>
          </w:tcPr>
          <w:p w14:paraId="571D7E35"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3360" behindDoc="0" locked="0" layoutInCell="1" allowOverlap="1" wp14:anchorId="14AAC3BB" wp14:editId="76239667">
                      <wp:simplePos x="0" y="0"/>
                      <wp:positionH relativeFrom="column">
                        <wp:posOffset>17780</wp:posOffset>
                      </wp:positionH>
                      <wp:positionV relativeFrom="paragraph">
                        <wp:posOffset>165100</wp:posOffset>
                      </wp:positionV>
                      <wp:extent cx="381000" cy="361950"/>
                      <wp:effectExtent l="0" t="0" r="19050" b="19050"/>
                      <wp:wrapNone/>
                      <wp:docPr id="75948155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20B558D">
                    <v:rect id="Rectangle 1" style="position:absolute;margin-left:1.4pt;margin-top:13pt;width:30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26F8B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"/>
                  </w:pict>
                </mc:Fallback>
              </mc:AlternateContent>
            </w:r>
          </w:p>
          <w:p w14:paraId="217F925E" w14:textId="77777777" w:rsidR="003318DE" w:rsidRPr="00BF7EAE" w:rsidRDefault="003318DE" w:rsidP="00562FA3">
            <w:pPr>
              <w:pStyle w:val="NoSpacing"/>
              <w:spacing w:after="4" w:line="271" w:lineRule="auto"/>
              <w:jc w:val="both"/>
              <w:rPr>
                <w:sz w:val="24"/>
                <w:szCs w:val="24"/>
              </w:rPr>
            </w:pPr>
          </w:p>
          <w:p w14:paraId="361EF531" w14:textId="77777777" w:rsidR="003318DE" w:rsidRPr="00BF7EAE" w:rsidRDefault="003318DE" w:rsidP="00562FA3">
            <w:pPr>
              <w:pStyle w:val="NoSpacing"/>
              <w:spacing w:after="4" w:line="271" w:lineRule="auto"/>
              <w:jc w:val="both"/>
              <w:rPr>
                <w:sz w:val="24"/>
                <w:szCs w:val="24"/>
              </w:rPr>
            </w:pPr>
          </w:p>
          <w:p w14:paraId="5CB138DC"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15DF2485" w14:textId="77777777" w:rsidR="003318DE" w:rsidRPr="00BF7EAE" w:rsidRDefault="003318DE" w:rsidP="00562FA3">
            <w:pPr>
              <w:pStyle w:val="NoSpacing"/>
              <w:spacing w:after="4" w:line="271" w:lineRule="auto"/>
              <w:jc w:val="both"/>
              <w:rPr>
                <w:sz w:val="24"/>
                <w:szCs w:val="24"/>
              </w:rPr>
            </w:pPr>
          </w:p>
          <w:p w14:paraId="2C88B891"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134E6BE3" w14:textId="77777777" w:rsidTr="00562FA3">
        <w:tc>
          <w:tcPr>
            <w:tcW w:w="5176" w:type="dxa"/>
          </w:tcPr>
          <w:p w14:paraId="45047637" w14:textId="77777777" w:rsidR="003318DE" w:rsidRPr="00BF7EAE" w:rsidRDefault="003318DE" w:rsidP="00562FA3">
            <w:pPr>
              <w:pStyle w:val="NoSpacing"/>
              <w:spacing w:after="4" w:line="271" w:lineRule="auto"/>
              <w:jc w:val="both"/>
              <w:rPr>
                <w:sz w:val="24"/>
                <w:szCs w:val="24"/>
              </w:rPr>
            </w:pPr>
            <w:r w:rsidRPr="00BF7EAE">
              <w:rPr>
                <w:b/>
                <w:bCs/>
                <w:sz w:val="24"/>
                <w:szCs w:val="24"/>
              </w:rPr>
              <w:t>Cyber Security Training</w:t>
            </w:r>
            <w:r w:rsidRPr="00BF7EAE">
              <w:rPr>
                <w:sz w:val="24"/>
                <w:szCs w:val="24"/>
              </w:rPr>
              <w:t xml:space="preserve"> – this is a YouTube video to watch here: </w:t>
            </w:r>
          </w:p>
          <w:p w14:paraId="5737F811" w14:textId="77777777" w:rsidR="003318DE" w:rsidRPr="00BF7EAE" w:rsidRDefault="003318DE" w:rsidP="00562FA3">
            <w:pPr>
              <w:spacing w:after="4" w:line="271" w:lineRule="auto"/>
              <w:jc w:val="both"/>
              <w:rPr>
                <w:rFonts w:asciiTheme="minorHAnsi" w:hAnsiTheme="minorHAnsi" w:cs="Arial"/>
                <w:sz w:val="24"/>
                <w:szCs w:val="24"/>
              </w:rPr>
            </w:pPr>
            <w:r w:rsidRPr="00BF7EAE">
              <w:rPr>
                <w:rStyle w:val="Hyperlink"/>
                <w:rFonts w:asciiTheme="minorHAnsi" w:hAnsiTheme="minorHAnsi" w:cs="Arial"/>
                <w:color w:val="008FE1"/>
                <w:sz w:val="24"/>
                <w:szCs w:val="24"/>
              </w:rPr>
              <w:t>https://www.youtube.com/watch?v=pP2VKWSagE0</w:t>
            </w:r>
          </w:p>
          <w:p w14:paraId="19348715" w14:textId="77777777" w:rsidR="003318DE" w:rsidRPr="00BF7EAE" w:rsidRDefault="003318DE" w:rsidP="00562FA3">
            <w:pPr>
              <w:pStyle w:val="TableBody"/>
              <w:spacing w:after="4" w:line="271" w:lineRule="auto"/>
              <w:jc w:val="both"/>
              <w:rPr>
                <w:rFonts w:asciiTheme="minorHAnsi" w:hAnsiTheme="minorHAnsi" w:cs="Arial"/>
              </w:rPr>
            </w:pPr>
          </w:p>
          <w:p w14:paraId="0F2F017B" w14:textId="77777777" w:rsidR="003318DE" w:rsidRPr="00BF7EAE" w:rsidRDefault="003318DE" w:rsidP="00562FA3">
            <w:pPr>
              <w:pStyle w:val="NoSpacing"/>
              <w:spacing w:after="4" w:line="271" w:lineRule="auto"/>
              <w:jc w:val="both"/>
              <w:rPr>
                <w:sz w:val="24"/>
                <w:szCs w:val="24"/>
              </w:rPr>
            </w:pPr>
          </w:p>
          <w:p w14:paraId="19587ECA" w14:textId="77777777" w:rsidR="003318DE" w:rsidRPr="00BF7EAE" w:rsidRDefault="003318DE" w:rsidP="00562FA3">
            <w:pPr>
              <w:pStyle w:val="NoSpacing"/>
              <w:spacing w:after="4" w:line="271" w:lineRule="auto"/>
              <w:jc w:val="both"/>
              <w:rPr>
                <w:sz w:val="24"/>
                <w:szCs w:val="24"/>
              </w:rPr>
            </w:pPr>
          </w:p>
          <w:p w14:paraId="7304BA36" w14:textId="77777777" w:rsidR="003318DE" w:rsidRPr="00BF7EAE" w:rsidRDefault="003318DE" w:rsidP="00562FA3">
            <w:pPr>
              <w:pStyle w:val="NoSpacing"/>
              <w:spacing w:after="4" w:line="271" w:lineRule="auto"/>
              <w:jc w:val="both"/>
              <w:rPr>
                <w:sz w:val="24"/>
                <w:szCs w:val="24"/>
              </w:rPr>
            </w:pPr>
          </w:p>
          <w:p w14:paraId="1768979D" w14:textId="77777777" w:rsidR="003318DE" w:rsidRPr="00BF7EAE" w:rsidRDefault="003318DE" w:rsidP="00562FA3">
            <w:pPr>
              <w:pStyle w:val="NoSpacing"/>
              <w:spacing w:after="4" w:line="271" w:lineRule="auto"/>
              <w:jc w:val="both"/>
              <w:rPr>
                <w:sz w:val="24"/>
                <w:szCs w:val="24"/>
              </w:rPr>
            </w:pPr>
          </w:p>
        </w:tc>
        <w:tc>
          <w:tcPr>
            <w:tcW w:w="823" w:type="dxa"/>
          </w:tcPr>
          <w:p w14:paraId="228D2E64"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919" w:type="dxa"/>
          </w:tcPr>
          <w:p w14:paraId="1D396954" w14:textId="77777777" w:rsidR="003318DE" w:rsidRPr="00BF7EAE" w:rsidRDefault="003318DE" w:rsidP="00562FA3">
            <w:pPr>
              <w:pStyle w:val="NoSpacing"/>
              <w:spacing w:after="4" w:line="271" w:lineRule="auto"/>
              <w:jc w:val="both"/>
              <w:rPr>
                <w:sz w:val="24"/>
                <w:szCs w:val="24"/>
              </w:rPr>
            </w:pPr>
            <w:r w:rsidRPr="00BF7EAE">
              <w:rPr>
                <w:sz w:val="24"/>
                <w:szCs w:val="24"/>
              </w:rPr>
              <w:t>40 min online</w:t>
            </w:r>
          </w:p>
        </w:tc>
        <w:tc>
          <w:tcPr>
            <w:tcW w:w="1210" w:type="dxa"/>
          </w:tcPr>
          <w:p w14:paraId="3E8A7B6E"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As soon as possible </w:t>
            </w:r>
          </w:p>
        </w:tc>
        <w:tc>
          <w:tcPr>
            <w:tcW w:w="888" w:type="dxa"/>
          </w:tcPr>
          <w:p w14:paraId="61AE027A"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4384" behindDoc="0" locked="0" layoutInCell="1" allowOverlap="1" wp14:anchorId="4E4DD378" wp14:editId="1AB68BB9">
                      <wp:simplePos x="0" y="0"/>
                      <wp:positionH relativeFrom="column">
                        <wp:posOffset>8255</wp:posOffset>
                      </wp:positionH>
                      <wp:positionV relativeFrom="paragraph">
                        <wp:posOffset>106045</wp:posOffset>
                      </wp:positionV>
                      <wp:extent cx="381000" cy="361950"/>
                      <wp:effectExtent l="0" t="0" r="19050" b="19050"/>
                      <wp:wrapNone/>
                      <wp:docPr id="1495547547"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08E0CBC">
                    <v:rect id="Rectangle 1" style="position:absolute;margin-left:.65pt;margin-top:8.35pt;width:30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8912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"/>
                  </w:pict>
                </mc:Fallback>
              </mc:AlternateContent>
            </w:r>
          </w:p>
          <w:p w14:paraId="6BA1E227" w14:textId="77777777" w:rsidR="003318DE" w:rsidRPr="00BF7EAE" w:rsidRDefault="003318DE" w:rsidP="00562FA3">
            <w:pPr>
              <w:pStyle w:val="NoSpacing"/>
              <w:spacing w:after="4" w:line="271" w:lineRule="auto"/>
              <w:jc w:val="both"/>
              <w:rPr>
                <w:sz w:val="24"/>
                <w:szCs w:val="24"/>
              </w:rPr>
            </w:pPr>
          </w:p>
          <w:p w14:paraId="3C6DD839" w14:textId="77777777" w:rsidR="003318DE" w:rsidRPr="00BF7EAE" w:rsidRDefault="003318DE" w:rsidP="00562FA3">
            <w:pPr>
              <w:pStyle w:val="NoSpacing"/>
              <w:spacing w:after="4" w:line="271" w:lineRule="auto"/>
              <w:jc w:val="both"/>
              <w:rPr>
                <w:sz w:val="24"/>
                <w:szCs w:val="24"/>
              </w:rPr>
            </w:pPr>
          </w:p>
          <w:p w14:paraId="5D0CC577"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4E00605D" w14:textId="77777777" w:rsidR="003318DE" w:rsidRPr="00BF7EAE" w:rsidRDefault="003318DE" w:rsidP="00562FA3">
            <w:pPr>
              <w:pStyle w:val="NoSpacing"/>
              <w:spacing w:after="4" w:line="271" w:lineRule="auto"/>
              <w:jc w:val="both"/>
              <w:rPr>
                <w:sz w:val="24"/>
                <w:szCs w:val="24"/>
              </w:rPr>
            </w:pPr>
          </w:p>
          <w:p w14:paraId="7F7DAC78"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47615A4C" w14:textId="77777777" w:rsidTr="00562FA3">
        <w:tc>
          <w:tcPr>
            <w:tcW w:w="5176" w:type="dxa"/>
          </w:tcPr>
          <w:p w14:paraId="428D9358" w14:textId="77777777" w:rsidR="003318DE" w:rsidRPr="00BF7EAE" w:rsidRDefault="003318DE" w:rsidP="00562FA3">
            <w:pPr>
              <w:pStyle w:val="NoSpacing"/>
              <w:spacing w:after="4" w:line="271" w:lineRule="auto"/>
              <w:jc w:val="both"/>
              <w:rPr>
                <w:rFonts w:cs="Arial"/>
                <w:sz w:val="24"/>
                <w:szCs w:val="24"/>
              </w:rPr>
            </w:pPr>
            <w:r w:rsidRPr="00BF7EAE">
              <w:rPr>
                <w:rFonts w:cs="Arial"/>
                <w:b/>
                <w:bCs/>
                <w:sz w:val="24"/>
                <w:szCs w:val="24"/>
              </w:rPr>
              <w:t xml:space="preserve">DGAT new Governors Induction </w:t>
            </w:r>
            <w:r w:rsidRPr="00BF7EAE">
              <w:rPr>
                <w:rFonts w:cs="Arial"/>
                <w:sz w:val="24"/>
                <w:szCs w:val="24"/>
              </w:rPr>
              <w:t xml:space="preserve">course – this is an in-person course facilitated by the Head of Governance and Governance and People Administrator.   You can check dates and book your place here: </w:t>
            </w:r>
          </w:p>
          <w:p w14:paraId="4C5A736E" w14:textId="77777777" w:rsidR="003318DE" w:rsidRPr="00BF7EAE" w:rsidRDefault="003318DE" w:rsidP="00562FA3">
            <w:pPr>
              <w:pStyle w:val="NoSpacing"/>
              <w:spacing w:after="4" w:line="271" w:lineRule="auto"/>
              <w:jc w:val="both"/>
              <w:rPr>
                <w:rFonts w:cs="Arial"/>
                <w:sz w:val="24"/>
                <w:szCs w:val="24"/>
              </w:rPr>
            </w:pPr>
            <w:hyperlink r:id="rId26" w:history="1">
              <w:r w:rsidRPr="00BF7EAE">
                <w:rPr>
                  <w:rStyle w:val="Hyperlink"/>
                  <w:rFonts w:cs="Arial"/>
                  <w:sz w:val="24"/>
                  <w:szCs w:val="24"/>
                </w:rPr>
                <w:t>https://www.dgat.org.uk/cpdl-and-events</w:t>
              </w:r>
            </w:hyperlink>
            <w:r w:rsidRPr="00BF7EAE">
              <w:rPr>
                <w:rFonts w:cs="Arial"/>
                <w:sz w:val="24"/>
                <w:szCs w:val="24"/>
              </w:rPr>
              <w:t xml:space="preserve"> </w:t>
            </w:r>
          </w:p>
          <w:p w14:paraId="450B2258" w14:textId="77777777" w:rsidR="003318DE" w:rsidRPr="00BF7EAE" w:rsidRDefault="003318DE" w:rsidP="00562FA3">
            <w:pPr>
              <w:pStyle w:val="NoSpacing"/>
              <w:spacing w:after="4" w:line="271" w:lineRule="auto"/>
              <w:jc w:val="both"/>
              <w:rPr>
                <w:sz w:val="24"/>
                <w:szCs w:val="24"/>
              </w:rPr>
            </w:pPr>
          </w:p>
          <w:p w14:paraId="57316C93" w14:textId="77777777" w:rsidR="003318DE" w:rsidRPr="00BF7EAE" w:rsidRDefault="003318DE" w:rsidP="00562FA3">
            <w:pPr>
              <w:pStyle w:val="NoSpacing"/>
              <w:spacing w:after="4" w:line="271" w:lineRule="auto"/>
              <w:jc w:val="both"/>
              <w:rPr>
                <w:sz w:val="24"/>
                <w:szCs w:val="24"/>
              </w:rPr>
            </w:pPr>
          </w:p>
          <w:p w14:paraId="1E1F1EBE" w14:textId="77777777" w:rsidR="003318DE" w:rsidRPr="00BF7EAE" w:rsidRDefault="003318DE" w:rsidP="00562FA3">
            <w:pPr>
              <w:pStyle w:val="NoSpacing"/>
              <w:spacing w:after="4" w:line="271" w:lineRule="auto"/>
              <w:jc w:val="both"/>
              <w:rPr>
                <w:sz w:val="24"/>
                <w:szCs w:val="24"/>
              </w:rPr>
            </w:pPr>
          </w:p>
        </w:tc>
        <w:tc>
          <w:tcPr>
            <w:tcW w:w="823" w:type="dxa"/>
          </w:tcPr>
          <w:p w14:paraId="2AEB229C"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919" w:type="dxa"/>
          </w:tcPr>
          <w:p w14:paraId="199B8E5F"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5 hours in person – split evening sessions are available </w:t>
            </w:r>
          </w:p>
        </w:tc>
        <w:tc>
          <w:tcPr>
            <w:tcW w:w="1210" w:type="dxa"/>
          </w:tcPr>
          <w:p w14:paraId="7FB181DD" w14:textId="77777777" w:rsidR="003318DE" w:rsidRPr="00BF7EAE" w:rsidRDefault="003318DE" w:rsidP="00562FA3">
            <w:pPr>
              <w:pStyle w:val="NoSpacing"/>
              <w:spacing w:after="4" w:line="271" w:lineRule="auto"/>
              <w:jc w:val="both"/>
              <w:rPr>
                <w:sz w:val="24"/>
                <w:szCs w:val="24"/>
              </w:rPr>
            </w:pPr>
            <w:r w:rsidRPr="00BF7EAE">
              <w:rPr>
                <w:sz w:val="24"/>
                <w:szCs w:val="24"/>
              </w:rPr>
              <w:t>As soon as possible</w:t>
            </w:r>
          </w:p>
        </w:tc>
        <w:tc>
          <w:tcPr>
            <w:tcW w:w="888" w:type="dxa"/>
          </w:tcPr>
          <w:p w14:paraId="57CFF3B2"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5408" behindDoc="0" locked="0" layoutInCell="1" allowOverlap="1" wp14:anchorId="681AE59D" wp14:editId="6AE794B8">
                      <wp:simplePos x="0" y="0"/>
                      <wp:positionH relativeFrom="column">
                        <wp:posOffset>30145</wp:posOffset>
                      </wp:positionH>
                      <wp:positionV relativeFrom="paragraph">
                        <wp:posOffset>123034</wp:posOffset>
                      </wp:positionV>
                      <wp:extent cx="381000" cy="361950"/>
                      <wp:effectExtent l="0" t="0" r="19050" b="19050"/>
                      <wp:wrapNone/>
                      <wp:docPr id="675434623"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3E1408D">
                    <v:rect id="Rectangle 1" style="position:absolute;margin-left:2.35pt;margin-top:9.7pt;width:30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557AB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"/>
                  </w:pict>
                </mc:Fallback>
              </mc:AlternateContent>
            </w:r>
          </w:p>
          <w:p w14:paraId="5FC4C99B" w14:textId="77777777" w:rsidR="003318DE" w:rsidRPr="00BF7EAE" w:rsidRDefault="003318DE" w:rsidP="00562FA3">
            <w:pPr>
              <w:pStyle w:val="NoSpacing"/>
              <w:spacing w:after="4" w:line="271" w:lineRule="auto"/>
              <w:jc w:val="both"/>
              <w:rPr>
                <w:sz w:val="24"/>
                <w:szCs w:val="24"/>
              </w:rPr>
            </w:pPr>
          </w:p>
          <w:p w14:paraId="1B772643" w14:textId="77777777" w:rsidR="003318DE" w:rsidRPr="00BF7EAE" w:rsidRDefault="003318DE" w:rsidP="00562FA3">
            <w:pPr>
              <w:pStyle w:val="NoSpacing"/>
              <w:spacing w:after="4" w:line="271" w:lineRule="auto"/>
              <w:jc w:val="both"/>
              <w:rPr>
                <w:sz w:val="24"/>
                <w:szCs w:val="24"/>
              </w:rPr>
            </w:pPr>
          </w:p>
          <w:p w14:paraId="4503A1D8"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3764BC94" w14:textId="77777777" w:rsidR="003318DE" w:rsidRPr="00BF7EAE" w:rsidRDefault="003318DE" w:rsidP="00562FA3">
            <w:pPr>
              <w:pStyle w:val="NoSpacing"/>
              <w:spacing w:after="4" w:line="271" w:lineRule="auto"/>
              <w:jc w:val="both"/>
              <w:rPr>
                <w:sz w:val="24"/>
                <w:szCs w:val="24"/>
              </w:rPr>
            </w:pPr>
          </w:p>
          <w:p w14:paraId="2EA33CD4" w14:textId="77777777" w:rsidR="003318DE" w:rsidRPr="00BF7EAE" w:rsidRDefault="003318DE" w:rsidP="00562FA3">
            <w:pPr>
              <w:pStyle w:val="NoSpacing"/>
              <w:spacing w:after="4" w:line="271" w:lineRule="auto"/>
              <w:jc w:val="both"/>
              <w:rPr>
                <w:noProof/>
                <w:sz w:val="24"/>
                <w:szCs w:val="24"/>
              </w:rPr>
            </w:pPr>
            <w:r w:rsidRPr="00BF7EAE">
              <w:rPr>
                <w:sz w:val="24"/>
                <w:szCs w:val="24"/>
              </w:rPr>
              <w:t>--------------</w:t>
            </w:r>
          </w:p>
        </w:tc>
      </w:tr>
      <w:tr w:rsidR="003318DE" w:rsidRPr="00BF7EAE" w14:paraId="303D6ADB" w14:textId="77777777" w:rsidTr="00562FA3">
        <w:tc>
          <w:tcPr>
            <w:tcW w:w="5176" w:type="dxa"/>
          </w:tcPr>
          <w:p w14:paraId="4E1A5AEE" w14:textId="00A5EB40" w:rsidR="004260B1" w:rsidRDefault="004260B1" w:rsidP="004260B1">
            <w:pPr>
              <w:pStyle w:val="NoSpacing"/>
              <w:spacing w:after="4" w:line="271" w:lineRule="auto"/>
              <w:jc w:val="both"/>
              <w:rPr>
                <w:rFonts w:cs="Arial"/>
                <w:b/>
                <w:bCs/>
                <w:sz w:val="24"/>
                <w:szCs w:val="24"/>
              </w:rPr>
            </w:pPr>
            <w:r w:rsidRPr="004260B1">
              <w:rPr>
                <w:rFonts w:cs="Arial"/>
                <w:b/>
                <w:bCs/>
                <w:sz w:val="24"/>
                <w:szCs w:val="24"/>
              </w:rPr>
              <w:t>Safeguarding training must be undertaken by all new local governors.</w:t>
            </w:r>
            <w:r>
              <w:rPr>
                <w:rFonts w:cs="Arial"/>
                <w:b/>
                <w:bCs/>
                <w:sz w:val="24"/>
                <w:szCs w:val="24"/>
              </w:rPr>
              <w:t xml:space="preserve"> You can either undertake the following:</w:t>
            </w:r>
          </w:p>
          <w:p w14:paraId="176F5155" w14:textId="77777777" w:rsidR="004260B1" w:rsidRPr="004260B1" w:rsidRDefault="004260B1" w:rsidP="004260B1">
            <w:pPr>
              <w:pStyle w:val="NoSpacing"/>
              <w:spacing w:after="4" w:line="271" w:lineRule="auto"/>
              <w:jc w:val="both"/>
              <w:rPr>
                <w:rFonts w:cs="Arial"/>
                <w:sz w:val="24"/>
                <w:szCs w:val="24"/>
              </w:rPr>
            </w:pPr>
          </w:p>
          <w:p w14:paraId="7CD1E1CF" w14:textId="77777777" w:rsidR="003318DE" w:rsidRPr="00D25F85" w:rsidRDefault="003318DE" w:rsidP="00562FA3">
            <w:pPr>
              <w:pStyle w:val="NoSpacing"/>
              <w:spacing w:after="4" w:line="271" w:lineRule="auto"/>
              <w:jc w:val="both"/>
              <w:rPr>
                <w:rFonts w:cs="Arial"/>
                <w:sz w:val="24"/>
                <w:szCs w:val="24"/>
              </w:rPr>
            </w:pPr>
            <w:r w:rsidRPr="00D25F85">
              <w:rPr>
                <w:rFonts w:cs="Arial"/>
                <w:b/>
                <w:bCs/>
                <w:sz w:val="24"/>
                <w:szCs w:val="24"/>
              </w:rPr>
              <w:t>DGAT Whole School Safeguarding training</w:t>
            </w:r>
            <w:r w:rsidRPr="00D25F85">
              <w:rPr>
                <w:rFonts w:cs="Arial"/>
                <w:sz w:val="24"/>
                <w:szCs w:val="24"/>
              </w:rPr>
              <w:t xml:space="preserve"> course – this is online run by the Trust.  You can check dates and book on here: </w:t>
            </w:r>
          </w:p>
          <w:p w14:paraId="1AD0B7FD" w14:textId="77777777" w:rsidR="003318DE" w:rsidRDefault="003318DE" w:rsidP="00562FA3">
            <w:pPr>
              <w:pStyle w:val="NoSpacing"/>
              <w:spacing w:after="4" w:line="271" w:lineRule="auto"/>
              <w:jc w:val="both"/>
              <w:rPr>
                <w:rFonts w:cs="Arial"/>
                <w:sz w:val="24"/>
                <w:szCs w:val="24"/>
              </w:rPr>
            </w:pPr>
            <w:hyperlink r:id="rId27" w:history="1">
              <w:r w:rsidRPr="00D25F85">
                <w:rPr>
                  <w:rStyle w:val="Hyperlink"/>
                  <w:rFonts w:cs="Arial"/>
                  <w:sz w:val="24"/>
                  <w:szCs w:val="24"/>
                </w:rPr>
                <w:t>https://www.dgat.org.uk/cpdl-and-events</w:t>
              </w:r>
            </w:hyperlink>
            <w:r w:rsidRPr="00D25F85">
              <w:rPr>
                <w:rFonts w:cs="Arial"/>
                <w:sz w:val="24"/>
                <w:szCs w:val="24"/>
              </w:rPr>
              <w:t xml:space="preserve"> </w:t>
            </w:r>
          </w:p>
          <w:p w14:paraId="6F0A1BF5" w14:textId="77777777" w:rsidR="00D25F85" w:rsidRDefault="00D25F85" w:rsidP="00562FA3">
            <w:pPr>
              <w:pStyle w:val="NoSpacing"/>
              <w:spacing w:after="4" w:line="271" w:lineRule="auto"/>
              <w:jc w:val="both"/>
              <w:rPr>
                <w:rFonts w:cs="Arial"/>
                <w:sz w:val="24"/>
                <w:szCs w:val="24"/>
              </w:rPr>
            </w:pPr>
          </w:p>
          <w:p w14:paraId="24D68BE7" w14:textId="49F97BF8" w:rsidR="00D25F85" w:rsidRPr="004260B1" w:rsidRDefault="00D25F85" w:rsidP="00562FA3">
            <w:pPr>
              <w:pStyle w:val="NoSpacing"/>
              <w:spacing w:after="4" w:line="271" w:lineRule="auto"/>
              <w:jc w:val="both"/>
              <w:rPr>
                <w:rFonts w:cs="Arial"/>
                <w:b/>
                <w:bCs/>
                <w:sz w:val="24"/>
                <w:szCs w:val="24"/>
              </w:rPr>
            </w:pPr>
            <w:r w:rsidRPr="004260B1">
              <w:rPr>
                <w:rFonts w:cs="Arial"/>
                <w:b/>
                <w:bCs/>
                <w:sz w:val="24"/>
                <w:szCs w:val="24"/>
              </w:rPr>
              <w:t>GSP Safeguarding Training</w:t>
            </w:r>
          </w:p>
          <w:p w14:paraId="7B74B253" w14:textId="77777777" w:rsidR="004260B1" w:rsidRPr="004260B1" w:rsidRDefault="004260B1" w:rsidP="004260B1">
            <w:pPr>
              <w:pStyle w:val="NoSpacing"/>
              <w:spacing w:after="4" w:line="271" w:lineRule="auto"/>
              <w:jc w:val="both"/>
              <w:rPr>
                <w:rFonts w:cs="Arial"/>
                <w:sz w:val="24"/>
                <w:szCs w:val="24"/>
              </w:rPr>
            </w:pPr>
            <w:r w:rsidRPr="004260B1">
              <w:rPr>
                <w:rFonts w:cs="Arial"/>
                <w:sz w:val="24"/>
                <w:szCs w:val="24"/>
              </w:rPr>
              <w:t>This is online via the GCC website.</w:t>
            </w:r>
          </w:p>
          <w:p w14:paraId="46EA0C45" w14:textId="77777777" w:rsidR="004260B1" w:rsidRPr="004260B1" w:rsidRDefault="004260B1" w:rsidP="004260B1">
            <w:pPr>
              <w:pStyle w:val="NoSpacing"/>
              <w:spacing w:after="4" w:line="271" w:lineRule="auto"/>
              <w:jc w:val="both"/>
              <w:rPr>
                <w:rFonts w:cs="Arial"/>
                <w:sz w:val="24"/>
                <w:szCs w:val="24"/>
              </w:rPr>
            </w:pPr>
            <w:r w:rsidRPr="004260B1">
              <w:rPr>
                <w:rFonts w:cs="Arial"/>
                <w:sz w:val="24"/>
                <w:szCs w:val="24"/>
              </w:rPr>
              <w:t>Safeguarding Children in Education Level 1 is the course to take.</w:t>
            </w:r>
          </w:p>
          <w:p w14:paraId="1BE57F1F" w14:textId="77777777" w:rsidR="004260B1" w:rsidRPr="004260B1" w:rsidRDefault="004260B1" w:rsidP="004260B1">
            <w:pPr>
              <w:pStyle w:val="NoSpacing"/>
              <w:spacing w:after="4" w:line="271" w:lineRule="auto"/>
              <w:jc w:val="both"/>
              <w:rPr>
                <w:rFonts w:cs="Arial"/>
                <w:sz w:val="24"/>
                <w:szCs w:val="24"/>
              </w:rPr>
            </w:pPr>
            <w:r w:rsidRPr="004260B1">
              <w:rPr>
                <w:rFonts w:cs="Arial"/>
                <w:sz w:val="24"/>
                <w:szCs w:val="24"/>
              </w:rPr>
              <w:lastRenderedPageBreak/>
              <w:t>To log on you will need to click on the link to the website:</w:t>
            </w:r>
          </w:p>
          <w:p w14:paraId="4E4A89C0" w14:textId="77777777" w:rsidR="004260B1" w:rsidRPr="004260B1" w:rsidRDefault="004260B1" w:rsidP="004260B1">
            <w:pPr>
              <w:pStyle w:val="NoSpacing"/>
              <w:numPr>
                <w:ilvl w:val="0"/>
                <w:numId w:val="11"/>
              </w:numPr>
              <w:spacing w:after="4" w:line="271" w:lineRule="auto"/>
              <w:jc w:val="both"/>
              <w:rPr>
                <w:rFonts w:cs="Arial"/>
                <w:sz w:val="24"/>
                <w:szCs w:val="24"/>
              </w:rPr>
            </w:pPr>
            <w:r w:rsidRPr="004260B1">
              <w:rPr>
                <w:rFonts w:cs="Arial"/>
                <w:sz w:val="24"/>
                <w:szCs w:val="24"/>
              </w:rPr>
              <w:t>You will need to register with your work/school email address.</w:t>
            </w:r>
          </w:p>
          <w:p w14:paraId="1C935B27" w14:textId="77777777" w:rsidR="004260B1" w:rsidRPr="004260B1" w:rsidRDefault="004260B1" w:rsidP="004260B1">
            <w:pPr>
              <w:pStyle w:val="NoSpacing"/>
              <w:numPr>
                <w:ilvl w:val="0"/>
                <w:numId w:val="11"/>
              </w:numPr>
              <w:spacing w:after="4" w:line="271" w:lineRule="auto"/>
              <w:jc w:val="both"/>
              <w:rPr>
                <w:rFonts w:cs="Arial"/>
                <w:sz w:val="24"/>
                <w:szCs w:val="24"/>
              </w:rPr>
            </w:pPr>
            <w:r w:rsidRPr="004260B1">
              <w:rPr>
                <w:rFonts w:cs="Arial"/>
                <w:sz w:val="24"/>
                <w:szCs w:val="24"/>
              </w:rPr>
              <w:t xml:space="preserve">Once you have registered on the platform, you will need to validate your email address by opening the email sent to your registered email address. You will need to do this </w:t>
            </w:r>
            <w:r w:rsidRPr="004260B1">
              <w:rPr>
                <w:rFonts w:cs="Arial"/>
                <w:b/>
                <w:bCs/>
                <w:sz w:val="24"/>
                <w:szCs w:val="24"/>
              </w:rPr>
              <w:t>within 24</w:t>
            </w:r>
            <w:r w:rsidRPr="004260B1">
              <w:rPr>
                <w:rFonts w:cs="Arial"/>
                <w:sz w:val="24"/>
                <w:szCs w:val="24"/>
              </w:rPr>
              <w:t xml:space="preserve"> </w:t>
            </w:r>
            <w:r w:rsidRPr="004260B1">
              <w:rPr>
                <w:rFonts w:cs="Arial"/>
                <w:b/>
                <w:bCs/>
                <w:sz w:val="24"/>
                <w:szCs w:val="24"/>
              </w:rPr>
              <w:t>hours</w:t>
            </w:r>
            <w:r w:rsidRPr="004260B1">
              <w:rPr>
                <w:rFonts w:cs="Arial"/>
                <w:sz w:val="24"/>
                <w:szCs w:val="24"/>
              </w:rPr>
              <w:t xml:space="preserve"> of registering or your account will become frozen. Please check your junk mail for your validation email.</w:t>
            </w:r>
          </w:p>
          <w:p w14:paraId="5C1C96D2" w14:textId="77777777" w:rsidR="004260B1" w:rsidRPr="004260B1" w:rsidRDefault="004260B1" w:rsidP="004260B1">
            <w:pPr>
              <w:pStyle w:val="NoSpacing"/>
              <w:numPr>
                <w:ilvl w:val="0"/>
                <w:numId w:val="11"/>
              </w:numPr>
              <w:spacing w:after="4" w:line="271" w:lineRule="auto"/>
              <w:jc w:val="both"/>
              <w:rPr>
                <w:rFonts w:cs="Arial"/>
                <w:sz w:val="24"/>
                <w:szCs w:val="24"/>
              </w:rPr>
            </w:pPr>
            <w:r w:rsidRPr="004260B1">
              <w:rPr>
                <w:rFonts w:cs="Arial"/>
                <w:sz w:val="24"/>
                <w:szCs w:val="24"/>
              </w:rPr>
              <w:t>You will need to ensure you select the correct school from the ‘Organisation Unit’ dropdown list to see the courses available to you after registration.</w:t>
            </w:r>
          </w:p>
          <w:p w14:paraId="4FD2E435" w14:textId="77777777" w:rsidR="004260B1" w:rsidRPr="004260B1" w:rsidRDefault="004260B1" w:rsidP="004260B1">
            <w:pPr>
              <w:pStyle w:val="NoSpacing"/>
              <w:numPr>
                <w:ilvl w:val="0"/>
                <w:numId w:val="11"/>
              </w:numPr>
              <w:spacing w:after="4" w:line="271" w:lineRule="auto"/>
              <w:jc w:val="both"/>
              <w:rPr>
                <w:rFonts w:cs="Arial"/>
                <w:sz w:val="24"/>
                <w:szCs w:val="24"/>
              </w:rPr>
            </w:pPr>
            <w:r w:rsidRPr="004260B1">
              <w:rPr>
                <w:rFonts w:cs="Arial"/>
                <w:sz w:val="24"/>
                <w:szCs w:val="24"/>
              </w:rPr>
              <w:t>You can then click ‘Browse Courses’ at the top of the screen to see what courses you are able to book on to.</w:t>
            </w:r>
          </w:p>
          <w:p w14:paraId="6889B100" w14:textId="77777777" w:rsidR="004260B1" w:rsidRPr="004260B1" w:rsidRDefault="004260B1" w:rsidP="004260B1">
            <w:pPr>
              <w:pStyle w:val="NoSpacing"/>
              <w:spacing w:after="4" w:line="271" w:lineRule="auto"/>
              <w:jc w:val="both"/>
              <w:rPr>
                <w:rFonts w:cs="Arial"/>
                <w:sz w:val="24"/>
                <w:szCs w:val="24"/>
              </w:rPr>
            </w:pPr>
            <w:r w:rsidRPr="004260B1">
              <w:rPr>
                <w:rFonts w:cs="Arial"/>
                <w:sz w:val="24"/>
                <w:szCs w:val="24"/>
              </w:rPr>
              <w:t>The course you need is Safeguarding Children - for Education - Level 1 course.</w:t>
            </w:r>
          </w:p>
          <w:p w14:paraId="12058580" w14:textId="2E26E4A1" w:rsidR="003318DE" w:rsidRPr="004260B1" w:rsidRDefault="004260B1" w:rsidP="00562FA3">
            <w:pPr>
              <w:pStyle w:val="NoSpacing"/>
              <w:spacing w:after="4" w:line="271" w:lineRule="auto"/>
              <w:jc w:val="both"/>
              <w:rPr>
                <w:rFonts w:cs="Arial"/>
                <w:sz w:val="24"/>
                <w:szCs w:val="24"/>
              </w:rPr>
            </w:pPr>
            <w:r w:rsidRPr="004260B1">
              <w:rPr>
                <w:rFonts w:cs="Arial"/>
                <w:sz w:val="24"/>
                <w:szCs w:val="24"/>
              </w:rPr>
              <w:t>The course takes 2 hours 30 mins but it is split into different parts and you can watch each part in your own time.</w:t>
            </w:r>
          </w:p>
        </w:tc>
        <w:tc>
          <w:tcPr>
            <w:tcW w:w="823" w:type="dxa"/>
          </w:tcPr>
          <w:p w14:paraId="78DF3E5D" w14:textId="77777777" w:rsidR="003318DE" w:rsidRPr="00D25F85" w:rsidRDefault="003318DE" w:rsidP="00562FA3">
            <w:pPr>
              <w:pStyle w:val="NoSpacing"/>
              <w:spacing w:after="4" w:line="271" w:lineRule="auto"/>
              <w:jc w:val="both"/>
              <w:rPr>
                <w:sz w:val="24"/>
                <w:szCs w:val="24"/>
              </w:rPr>
            </w:pPr>
            <w:r w:rsidRPr="00D25F85">
              <w:rPr>
                <w:sz w:val="24"/>
                <w:szCs w:val="24"/>
              </w:rPr>
              <w:lastRenderedPageBreak/>
              <w:t>You</w:t>
            </w:r>
          </w:p>
        </w:tc>
        <w:tc>
          <w:tcPr>
            <w:tcW w:w="919" w:type="dxa"/>
          </w:tcPr>
          <w:p w14:paraId="27685ED6" w14:textId="59CE1C40" w:rsidR="003318DE" w:rsidRPr="00D25F85" w:rsidRDefault="003318DE" w:rsidP="00562FA3">
            <w:pPr>
              <w:pStyle w:val="NoSpacing"/>
              <w:spacing w:after="4" w:line="271" w:lineRule="auto"/>
              <w:jc w:val="both"/>
              <w:rPr>
                <w:sz w:val="24"/>
                <w:szCs w:val="24"/>
              </w:rPr>
            </w:pPr>
            <w:r w:rsidRPr="00D25F85">
              <w:rPr>
                <w:sz w:val="24"/>
                <w:szCs w:val="24"/>
              </w:rPr>
              <w:t>2 hours</w:t>
            </w:r>
            <w:r w:rsidR="004260B1">
              <w:rPr>
                <w:sz w:val="24"/>
                <w:szCs w:val="24"/>
              </w:rPr>
              <w:t xml:space="preserve"> 30 mins</w:t>
            </w:r>
            <w:r w:rsidRPr="00D25F85">
              <w:rPr>
                <w:sz w:val="24"/>
                <w:szCs w:val="24"/>
              </w:rPr>
              <w:t xml:space="preserve"> online</w:t>
            </w:r>
          </w:p>
        </w:tc>
        <w:tc>
          <w:tcPr>
            <w:tcW w:w="1210" w:type="dxa"/>
          </w:tcPr>
          <w:p w14:paraId="6A0B04B1" w14:textId="77777777" w:rsidR="003318DE" w:rsidRPr="00D25F85" w:rsidRDefault="003318DE" w:rsidP="00562FA3">
            <w:pPr>
              <w:pStyle w:val="NoSpacing"/>
              <w:spacing w:after="4" w:line="271" w:lineRule="auto"/>
              <w:jc w:val="both"/>
              <w:rPr>
                <w:sz w:val="24"/>
                <w:szCs w:val="24"/>
              </w:rPr>
            </w:pPr>
            <w:r w:rsidRPr="00D25F85">
              <w:rPr>
                <w:sz w:val="24"/>
                <w:szCs w:val="24"/>
              </w:rPr>
              <w:t>As soon as possible</w:t>
            </w:r>
          </w:p>
        </w:tc>
        <w:tc>
          <w:tcPr>
            <w:tcW w:w="888" w:type="dxa"/>
          </w:tcPr>
          <w:p w14:paraId="43BFE90B" w14:textId="77777777" w:rsidR="003318DE" w:rsidRPr="00D25F85" w:rsidRDefault="003318DE" w:rsidP="00562FA3">
            <w:pPr>
              <w:pStyle w:val="NoSpacing"/>
              <w:spacing w:after="4" w:line="271" w:lineRule="auto"/>
              <w:jc w:val="both"/>
              <w:rPr>
                <w:sz w:val="24"/>
                <w:szCs w:val="24"/>
              </w:rPr>
            </w:pPr>
            <w:r w:rsidRPr="00D25F85">
              <w:rPr>
                <w:noProof/>
                <w:sz w:val="24"/>
                <w:szCs w:val="24"/>
              </w:rPr>
              <mc:AlternateContent>
                <mc:Choice Requires="wps">
                  <w:drawing>
                    <wp:anchor distT="0" distB="0" distL="114300" distR="114300" simplePos="0" relativeHeight="251676672" behindDoc="0" locked="0" layoutInCell="1" allowOverlap="1" wp14:anchorId="51414B22" wp14:editId="50EC2D98">
                      <wp:simplePos x="0" y="0"/>
                      <wp:positionH relativeFrom="column">
                        <wp:posOffset>30145</wp:posOffset>
                      </wp:positionH>
                      <wp:positionV relativeFrom="paragraph">
                        <wp:posOffset>123034</wp:posOffset>
                      </wp:positionV>
                      <wp:extent cx="381000" cy="361950"/>
                      <wp:effectExtent l="0" t="0" r="19050" b="19050"/>
                      <wp:wrapNone/>
                      <wp:docPr id="111590297"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327485">
                    <v:rect id="Rectangle 1" style="position:absolute;margin-left:2.35pt;margin-top:9.7pt;width:30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FF16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"/>
                  </w:pict>
                </mc:Fallback>
              </mc:AlternateContent>
            </w:r>
          </w:p>
          <w:p w14:paraId="345C36AB" w14:textId="77777777" w:rsidR="003318DE" w:rsidRPr="00D25F85" w:rsidRDefault="003318DE" w:rsidP="00562FA3">
            <w:pPr>
              <w:pStyle w:val="NoSpacing"/>
              <w:spacing w:after="4" w:line="271" w:lineRule="auto"/>
              <w:jc w:val="both"/>
              <w:rPr>
                <w:sz w:val="24"/>
                <w:szCs w:val="24"/>
              </w:rPr>
            </w:pPr>
          </w:p>
          <w:p w14:paraId="50AA18A2" w14:textId="77777777" w:rsidR="003318DE" w:rsidRPr="00D25F85" w:rsidRDefault="003318DE" w:rsidP="00562FA3">
            <w:pPr>
              <w:pStyle w:val="NoSpacing"/>
              <w:spacing w:after="4" w:line="271" w:lineRule="auto"/>
              <w:jc w:val="both"/>
              <w:rPr>
                <w:sz w:val="24"/>
                <w:szCs w:val="24"/>
              </w:rPr>
            </w:pPr>
          </w:p>
          <w:p w14:paraId="287FE8E0" w14:textId="77777777" w:rsidR="003318DE" w:rsidRPr="00D25F85" w:rsidRDefault="003318DE" w:rsidP="00562FA3">
            <w:pPr>
              <w:pStyle w:val="NoSpacing"/>
              <w:spacing w:after="4" w:line="271" w:lineRule="auto"/>
              <w:jc w:val="both"/>
              <w:rPr>
                <w:sz w:val="24"/>
                <w:szCs w:val="24"/>
              </w:rPr>
            </w:pPr>
            <w:r w:rsidRPr="00D25F85">
              <w:rPr>
                <w:sz w:val="24"/>
                <w:szCs w:val="24"/>
              </w:rPr>
              <w:t>Date:</w:t>
            </w:r>
          </w:p>
          <w:p w14:paraId="4E15B40A" w14:textId="77777777" w:rsidR="003318DE" w:rsidRPr="00D25F85" w:rsidRDefault="003318DE" w:rsidP="00562FA3">
            <w:pPr>
              <w:pStyle w:val="NoSpacing"/>
              <w:spacing w:after="4" w:line="271" w:lineRule="auto"/>
              <w:jc w:val="both"/>
              <w:rPr>
                <w:sz w:val="24"/>
                <w:szCs w:val="24"/>
              </w:rPr>
            </w:pPr>
          </w:p>
          <w:p w14:paraId="31A8B53B" w14:textId="77777777" w:rsidR="003318DE" w:rsidRPr="00D25F85" w:rsidRDefault="003318DE" w:rsidP="00562FA3">
            <w:pPr>
              <w:pStyle w:val="NoSpacing"/>
              <w:spacing w:after="4" w:line="271" w:lineRule="auto"/>
              <w:jc w:val="both"/>
              <w:rPr>
                <w:noProof/>
                <w:sz w:val="24"/>
                <w:szCs w:val="24"/>
              </w:rPr>
            </w:pPr>
            <w:r w:rsidRPr="00D25F85">
              <w:rPr>
                <w:sz w:val="24"/>
                <w:szCs w:val="24"/>
              </w:rPr>
              <w:t>--------------</w:t>
            </w:r>
          </w:p>
        </w:tc>
      </w:tr>
    </w:tbl>
    <w:p w14:paraId="3F3925E8" w14:textId="77777777" w:rsidR="003318DE" w:rsidRPr="00BF7EAE" w:rsidRDefault="003318DE" w:rsidP="003318DE">
      <w:pPr>
        <w:pStyle w:val="NoSpacing"/>
        <w:spacing w:after="4" w:line="271" w:lineRule="auto"/>
        <w:jc w:val="both"/>
        <w:rPr>
          <w:sz w:val="24"/>
          <w:szCs w:val="24"/>
        </w:rPr>
      </w:pPr>
    </w:p>
    <w:p w14:paraId="0E7000AA" w14:textId="77777777" w:rsidR="003318DE" w:rsidRPr="00BF7EAE" w:rsidRDefault="003318DE" w:rsidP="003318DE">
      <w:pPr>
        <w:spacing w:after="4" w:line="271" w:lineRule="auto"/>
        <w:jc w:val="both"/>
        <w:rPr>
          <w:rFonts w:asciiTheme="minorHAnsi" w:hAnsiTheme="minorHAnsi"/>
          <w:sz w:val="24"/>
          <w:szCs w:val="24"/>
        </w:rPr>
      </w:pPr>
      <w:r w:rsidRPr="00BF7EAE">
        <w:rPr>
          <w:rFonts w:asciiTheme="minorHAnsi" w:hAnsiTheme="minorHAnsi"/>
          <w:sz w:val="24"/>
          <w:szCs w:val="24"/>
        </w:rPr>
        <w:br w:type="page"/>
      </w:r>
    </w:p>
    <w:p w14:paraId="79D622E4" w14:textId="77777777" w:rsidR="003318DE" w:rsidRPr="00BF7EAE" w:rsidRDefault="003318DE" w:rsidP="003318DE">
      <w:pPr>
        <w:pStyle w:val="NoSpacing"/>
        <w:spacing w:after="4" w:line="271" w:lineRule="auto"/>
        <w:jc w:val="both"/>
        <w:rPr>
          <w:sz w:val="24"/>
          <w:szCs w:val="24"/>
        </w:rPr>
      </w:pPr>
    </w:p>
    <w:p w14:paraId="27057A51"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21" w:name="_16.0_Checks_and"/>
      <w:bookmarkStart w:id="22" w:name="_Toc166576372"/>
      <w:bookmarkEnd w:id="21"/>
      <w:r w:rsidRPr="00BF7EAE">
        <w:rPr>
          <w:rFonts w:asciiTheme="minorHAnsi" w:hAnsiTheme="minorHAnsi"/>
          <w:b/>
          <w:bCs/>
          <w:color w:val="552C8E"/>
          <w:sz w:val="28"/>
          <w:szCs w:val="28"/>
        </w:rPr>
        <w:t xml:space="preserve">16.0 Checks and </w:t>
      </w:r>
      <w:bookmarkEnd w:id="22"/>
      <w:r w:rsidRPr="00BF7EAE">
        <w:rPr>
          <w:rFonts w:asciiTheme="minorHAnsi" w:hAnsiTheme="minorHAnsi"/>
          <w:b/>
          <w:bCs/>
          <w:color w:val="552C8E"/>
          <w:sz w:val="28"/>
          <w:szCs w:val="28"/>
        </w:rPr>
        <w:t>compliance</w:t>
      </w:r>
    </w:p>
    <w:p w14:paraId="18324813" w14:textId="77777777" w:rsidR="003318DE" w:rsidRPr="00BF7EAE" w:rsidRDefault="003318DE" w:rsidP="003318DE">
      <w:pPr>
        <w:rPr>
          <w:rFonts w:asciiTheme="minorHAnsi" w:hAnsiTheme="minorHAnsi"/>
        </w:rPr>
      </w:pPr>
    </w:p>
    <w:p w14:paraId="5C03C1CA"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As well as training, we’ll need to get some checks done (for safeguarding purposes) and you’ll need to read and agree to abide by some documents.  </w:t>
      </w:r>
    </w:p>
    <w:p w14:paraId="172E47C3" w14:textId="77777777" w:rsidR="003318DE" w:rsidRPr="00BF7EAE" w:rsidRDefault="003318DE" w:rsidP="003318DE">
      <w:pPr>
        <w:pStyle w:val="NoSpacing"/>
        <w:spacing w:after="4" w:line="271" w:lineRule="auto"/>
        <w:jc w:val="both"/>
        <w:rPr>
          <w:sz w:val="24"/>
          <w:szCs w:val="24"/>
        </w:rPr>
      </w:pPr>
    </w:p>
    <w:tbl>
      <w:tblPr>
        <w:tblStyle w:val="TableGrid"/>
        <w:tblW w:w="0" w:type="auto"/>
        <w:tblLook w:val="04A0" w:firstRow="1" w:lastRow="0" w:firstColumn="1" w:lastColumn="0" w:noHBand="0" w:noVBand="1"/>
      </w:tblPr>
      <w:tblGrid>
        <w:gridCol w:w="5784"/>
        <w:gridCol w:w="1115"/>
        <w:gridCol w:w="1248"/>
        <w:gridCol w:w="869"/>
      </w:tblGrid>
      <w:tr w:rsidR="003318DE" w:rsidRPr="00BF7EAE" w14:paraId="3CA5D15E" w14:textId="77777777" w:rsidTr="00562FA3">
        <w:tc>
          <w:tcPr>
            <w:tcW w:w="5434" w:type="dxa"/>
          </w:tcPr>
          <w:p w14:paraId="6583D476" w14:textId="77777777" w:rsidR="003318DE" w:rsidRPr="00BF7EAE" w:rsidRDefault="003318DE" w:rsidP="00562FA3">
            <w:pPr>
              <w:pStyle w:val="NoSpacing"/>
              <w:spacing w:after="4" w:line="271" w:lineRule="auto"/>
              <w:jc w:val="both"/>
              <w:rPr>
                <w:sz w:val="24"/>
                <w:szCs w:val="24"/>
              </w:rPr>
            </w:pPr>
            <w:r w:rsidRPr="00BF7EAE">
              <w:rPr>
                <w:sz w:val="24"/>
                <w:szCs w:val="24"/>
              </w:rPr>
              <w:t>What?</w:t>
            </w:r>
          </w:p>
        </w:tc>
        <w:tc>
          <w:tcPr>
            <w:tcW w:w="1125" w:type="dxa"/>
          </w:tcPr>
          <w:p w14:paraId="0D7A9DCB" w14:textId="77777777" w:rsidR="003318DE" w:rsidRPr="00BF7EAE" w:rsidRDefault="003318DE" w:rsidP="00562FA3">
            <w:pPr>
              <w:pStyle w:val="NoSpacing"/>
              <w:spacing w:after="4" w:line="271" w:lineRule="auto"/>
              <w:jc w:val="both"/>
              <w:rPr>
                <w:sz w:val="24"/>
                <w:szCs w:val="24"/>
              </w:rPr>
            </w:pPr>
            <w:r w:rsidRPr="00BF7EAE">
              <w:rPr>
                <w:sz w:val="24"/>
                <w:szCs w:val="24"/>
              </w:rPr>
              <w:t>Who?</w:t>
            </w:r>
          </w:p>
        </w:tc>
        <w:tc>
          <w:tcPr>
            <w:tcW w:w="1353" w:type="dxa"/>
          </w:tcPr>
          <w:p w14:paraId="34042FF1" w14:textId="77777777" w:rsidR="003318DE" w:rsidRPr="00BF7EAE" w:rsidRDefault="003318DE" w:rsidP="00562FA3">
            <w:pPr>
              <w:pStyle w:val="NoSpacing"/>
              <w:spacing w:after="4" w:line="271" w:lineRule="auto"/>
              <w:jc w:val="both"/>
              <w:rPr>
                <w:sz w:val="24"/>
                <w:szCs w:val="24"/>
              </w:rPr>
            </w:pPr>
            <w:r w:rsidRPr="00BF7EAE">
              <w:rPr>
                <w:sz w:val="24"/>
                <w:szCs w:val="24"/>
              </w:rPr>
              <w:t>When?</w:t>
            </w:r>
          </w:p>
        </w:tc>
        <w:tc>
          <w:tcPr>
            <w:tcW w:w="1104" w:type="dxa"/>
          </w:tcPr>
          <w:p w14:paraId="1FAFF710" w14:textId="77777777" w:rsidR="003318DE" w:rsidRPr="00BF7EAE" w:rsidRDefault="003318DE" w:rsidP="00562FA3">
            <w:pPr>
              <w:pStyle w:val="NoSpacing"/>
              <w:spacing w:after="4" w:line="271" w:lineRule="auto"/>
              <w:jc w:val="both"/>
              <w:rPr>
                <w:sz w:val="24"/>
                <w:szCs w:val="24"/>
              </w:rPr>
            </w:pPr>
            <w:r w:rsidRPr="00BF7EAE">
              <w:rPr>
                <w:sz w:val="24"/>
                <w:szCs w:val="24"/>
              </w:rPr>
              <w:t>Done?</w:t>
            </w:r>
          </w:p>
        </w:tc>
      </w:tr>
      <w:tr w:rsidR="003318DE" w:rsidRPr="00BF7EAE" w14:paraId="6F087F94" w14:textId="77777777" w:rsidTr="00562FA3">
        <w:tc>
          <w:tcPr>
            <w:tcW w:w="5434" w:type="dxa"/>
          </w:tcPr>
          <w:p w14:paraId="405DD199" w14:textId="77777777" w:rsidR="003318DE" w:rsidRPr="00BF7EAE" w:rsidRDefault="003318DE" w:rsidP="00562FA3">
            <w:pPr>
              <w:pStyle w:val="NoSpacing"/>
              <w:spacing w:after="4" w:line="271" w:lineRule="auto"/>
              <w:jc w:val="both"/>
              <w:rPr>
                <w:sz w:val="24"/>
                <w:szCs w:val="24"/>
              </w:rPr>
            </w:pPr>
            <w:r w:rsidRPr="00BF7EAE">
              <w:rPr>
                <w:b/>
                <w:bCs/>
                <w:sz w:val="24"/>
                <w:szCs w:val="24"/>
              </w:rPr>
              <w:t xml:space="preserve">Enhanced DBS and Section 128 Safeguarding checks </w:t>
            </w:r>
            <w:r w:rsidRPr="00BF7EAE">
              <w:rPr>
                <w:sz w:val="24"/>
                <w:szCs w:val="24"/>
              </w:rPr>
              <w:t xml:space="preserve">– this will be something you complete online, and then meet with the SBM to show them your proof of ID documents </w:t>
            </w:r>
          </w:p>
        </w:tc>
        <w:tc>
          <w:tcPr>
            <w:tcW w:w="1125" w:type="dxa"/>
          </w:tcPr>
          <w:p w14:paraId="6A3EBB3D" w14:textId="77777777" w:rsidR="003318DE" w:rsidRPr="00BF7EAE" w:rsidRDefault="003318DE" w:rsidP="00562FA3">
            <w:pPr>
              <w:pStyle w:val="NoSpacing"/>
              <w:spacing w:after="4" w:line="271" w:lineRule="auto"/>
              <w:jc w:val="both"/>
              <w:rPr>
                <w:sz w:val="24"/>
                <w:szCs w:val="24"/>
              </w:rPr>
            </w:pPr>
            <w:r w:rsidRPr="00BF7EAE">
              <w:rPr>
                <w:sz w:val="24"/>
                <w:szCs w:val="24"/>
              </w:rPr>
              <w:t>SBM/you</w:t>
            </w:r>
          </w:p>
        </w:tc>
        <w:tc>
          <w:tcPr>
            <w:tcW w:w="1353" w:type="dxa"/>
          </w:tcPr>
          <w:p w14:paraId="03A1F924"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77DF95B8"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6432" behindDoc="0" locked="0" layoutInCell="1" allowOverlap="1" wp14:anchorId="0F9DFCAF" wp14:editId="3AF37E98">
                      <wp:simplePos x="0" y="0"/>
                      <wp:positionH relativeFrom="column">
                        <wp:posOffset>123825</wp:posOffset>
                      </wp:positionH>
                      <wp:positionV relativeFrom="paragraph">
                        <wp:posOffset>166370</wp:posOffset>
                      </wp:positionV>
                      <wp:extent cx="381000" cy="361950"/>
                      <wp:effectExtent l="0" t="0" r="19050" b="19050"/>
                      <wp:wrapNone/>
                      <wp:docPr id="81397049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8FE18EE">
                    <v:rect id="Rectangle 1" style="position:absolute;margin-left:9.75pt;margin-top:13.1pt;width:30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45B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"/>
                  </w:pict>
                </mc:Fallback>
              </mc:AlternateContent>
            </w:r>
          </w:p>
          <w:p w14:paraId="577FA429" w14:textId="77777777" w:rsidR="003318DE" w:rsidRPr="00BF7EAE" w:rsidRDefault="003318DE" w:rsidP="00562FA3">
            <w:pPr>
              <w:pStyle w:val="NoSpacing"/>
              <w:spacing w:after="4" w:line="271" w:lineRule="auto"/>
              <w:jc w:val="both"/>
              <w:rPr>
                <w:sz w:val="24"/>
                <w:szCs w:val="24"/>
              </w:rPr>
            </w:pPr>
          </w:p>
          <w:p w14:paraId="56C99D86" w14:textId="77777777" w:rsidR="003318DE" w:rsidRPr="00BF7EAE" w:rsidRDefault="003318DE" w:rsidP="00562FA3">
            <w:pPr>
              <w:pStyle w:val="NoSpacing"/>
              <w:spacing w:after="4" w:line="271" w:lineRule="auto"/>
              <w:jc w:val="both"/>
              <w:rPr>
                <w:sz w:val="24"/>
                <w:szCs w:val="24"/>
              </w:rPr>
            </w:pPr>
          </w:p>
          <w:p w14:paraId="0FACF559" w14:textId="77777777" w:rsidR="003318DE" w:rsidRPr="00BF7EAE" w:rsidRDefault="003318DE" w:rsidP="00562FA3">
            <w:pPr>
              <w:pStyle w:val="NoSpacing"/>
              <w:spacing w:after="4" w:line="271" w:lineRule="auto"/>
              <w:jc w:val="both"/>
              <w:rPr>
                <w:sz w:val="24"/>
                <w:szCs w:val="24"/>
              </w:rPr>
            </w:pPr>
          </w:p>
          <w:p w14:paraId="794D1EBC"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1EA11679" w14:textId="77777777" w:rsidR="003318DE" w:rsidRPr="00BF7EAE" w:rsidRDefault="003318DE" w:rsidP="00562FA3">
            <w:pPr>
              <w:pStyle w:val="NoSpacing"/>
              <w:spacing w:after="4" w:line="271" w:lineRule="auto"/>
              <w:jc w:val="both"/>
              <w:rPr>
                <w:sz w:val="24"/>
                <w:szCs w:val="24"/>
              </w:rPr>
            </w:pPr>
          </w:p>
          <w:p w14:paraId="24E7E352"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2FED96A9" w14:textId="77777777" w:rsidTr="00562FA3">
        <w:tc>
          <w:tcPr>
            <w:tcW w:w="5434" w:type="dxa"/>
          </w:tcPr>
          <w:p w14:paraId="341332D9" w14:textId="77777777" w:rsidR="003318DE" w:rsidRPr="00BF7EAE" w:rsidRDefault="003318DE" w:rsidP="00562FA3">
            <w:pPr>
              <w:spacing w:after="4" w:line="271" w:lineRule="auto"/>
              <w:jc w:val="both"/>
              <w:rPr>
                <w:rFonts w:asciiTheme="minorHAnsi" w:hAnsiTheme="minorHAnsi" w:cs="Arial"/>
                <w:sz w:val="24"/>
                <w:szCs w:val="24"/>
              </w:rPr>
            </w:pPr>
            <w:r w:rsidRPr="00BF7EAE">
              <w:rPr>
                <w:rFonts w:asciiTheme="minorHAnsi" w:hAnsiTheme="minorHAnsi"/>
                <w:b/>
                <w:bCs/>
                <w:sz w:val="24"/>
                <w:szCs w:val="24"/>
              </w:rPr>
              <w:t>Read and confirm you’ve read, understood  “Keeping Children Safe In Education” document</w:t>
            </w:r>
            <w:r w:rsidRPr="00BF7EAE">
              <w:rPr>
                <w:rFonts w:asciiTheme="minorHAnsi" w:hAnsiTheme="minorHAnsi"/>
                <w:sz w:val="24"/>
                <w:szCs w:val="24"/>
              </w:rPr>
              <w:t xml:space="preserve"> </w:t>
            </w:r>
            <w:r w:rsidRPr="00BF7EAE">
              <w:rPr>
                <w:rFonts w:asciiTheme="minorHAnsi" w:hAnsiTheme="minorHAnsi"/>
                <w:b/>
                <w:bCs/>
                <w:sz w:val="24"/>
                <w:szCs w:val="24"/>
              </w:rPr>
              <w:t>Parts 1 and 2 and Annex B.</w:t>
            </w:r>
            <w:r w:rsidRPr="00BF7EAE">
              <w:rPr>
                <w:rFonts w:asciiTheme="minorHAnsi" w:hAnsiTheme="minorHAnsi"/>
                <w:sz w:val="24"/>
                <w:szCs w:val="24"/>
              </w:rPr>
              <w:t xml:space="preserve"> – this is a national requirement.  The document is online here: </w:t>
            </w:r>
            <w:hyperlink r:id="rId28" w:history="1">
              <w:r w:rsidRPr="00BF7EAE">
                <w:rPr>
                  <w:rStyle w:val="Hyperlink"/>
                  <w:rFonts w:asciiTheme="minorHAnsi" w:hAnsiTheme="minorHAnsi"/>
                  <w:sz w:val="24"/>
                  <w:szCs w:val="24"/>
                </w:rPr>
                <w:t>https://www.gov.uk/government/publications/keeping-children-safe-in-education--2</w:t>
              </w:r>
            </w:hyperlink>
            <w:r w:rsidRPr="00BF7EAE">
              <w:rPr>
                <w:rFonts w:asciiTheme="minorHAnsi" w:hAnsiTheme="minorHAnsi"/>
                <w:sz w:val="24"/>
                <w:szCs w:val="24"/>
              </w:rPr>
              <w:t xml:space="preserve"> </w:t>
            </w:r>
          </w:p>
          <w:p w14:paraId="5F927FD4" w14:textId="77777777" w:rsidR="003318DE" w:rsidRPr="00BF7EAE" w:rsidRDefault="003318DE" w:rsidP="00562FA3">
            <w:pPr>
              <w:pStyle w:val="NoSpacing"/>
              <w:spacing w:after="4" w:line="271" w:lineRule="auto"/>
              <w:jc w:val="both"/>
              <w:rPr>
                <w:sz w:val="24"/>
                <w:szCs w:val="24"/>
              </w:rPr>
            </w:pPr>
            <w:r w:rsidRPr="00BF7EAE">
              <w:rPr>
                <w:sz w:val="24"/>
                <w:szCs w:val="24"/>
              </w:rPr>
              <w:t>You should record your compliance confirmation on the Compliance section of your profile on GovernorHub</w:t>
            </w:r>
          </w:p>
        </w:tc>
        <w:tc>
          <w:tcPr>
            <w:tcW w:w="1125" w:type="dxa"/>
          </w:tcPr>
          <w:p w14:paraId="123ECF6B"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1353" w:type="dxa"/>
          </w:tcPr>
          <w:p w14:paraId="0EA808D3"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5F674F08" w14:textId="77777777" w:rsidR="003318DE" w:rsidRPr="00BF7EAE" w:rsidRDefault="003318DE" w:rsidP="00562FA3">
            <w:pPr>
              <w:pStyle w:val="NoSpacing"/>
              <w:spacing w:after="4" w:line="271" w:lineRule="auto"/>
              <w:jc w:val="both"/>
              <w:rPr>
                <w:sz w:val="24"/>
                <w:szCs w:val="24"/>
              </w:rPr>
            </w:pPr>
          </w:p>
          <w:p w14:paraId="194FD195"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7456" behindDoc="0" locked="0" layoutInCell="1" allowOverlap="1" wp14:anchorId="2A4C6FD3" wp14:editId="516ACCFD">
                      <wp:simplePos x="0" y="0"/>
                      <wp:positionH relativeFrom="column">
                        <wp:posOffset>113030</wp:posOffset>
                      </wp:positionH>
                      <wp:positionV relativeFrom="paragraph">
                        <wp:posOffset>29845</wp:posOffset>
                      </wp:positionV>
                      <wp:extent cx="381000" cy="361950"/>
                      <wp:effectExtent l="0" t="0" r="19050" b="19050"/>
                      <wp:wrapNone/>
                      <wp:docPr id="587556601"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FEA722B">
                    <v:rect id="Rectangle 1" style="position:absolute;margin-left:8.9pt;margin-top:2.35pt;width:30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082A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"/>
                  </w:pict>
                </mc:Fallback>
              </mc:AlternateContent>
            </w:r>
          </w:p>
          <w:p w14:paraId="2627F548" w14:textId="77777777" w:rsidR="003318DE" w:rsidRPr="00BF7EAE" w:rsidRDefault="003318DE" w:rsidP="00562FA3">
            <w:pPr>
              <w:pStyle w:val="NoSpacing"/>
              <w:spacing w:after="4" w:line="271" w:lineRule="auto"/>
              <w:jc w:val="both"/>
              <w:rPr>
                <w:sz w:val="24"/>
                <w:szCs w:val="24"/>
              </w:rPr>
            </w:pPr>
          </w:p>
          <w:p w14:paraId="65F98ED1" w14:textId="77777777" w:rsidR="003318DE" w:rsidRPr="00BF7EAE" w:rsidRDefault="003318DE" w:rsidP="00562FA3">
            <w:pPr>
              <w:pStyle w:val="NoSpacing"/>
              <w:spacing w:after="4" w:line="271" w:lineRule="auto"/>
              <w:jc w:val="both"/>
              <w:rPr>
                <w:sz w:val="24"/>
                <w:szCs w:val="24"/>
              </w:rPr>
            </w:pPr>
          </w:p>
          <w:p w14:paraId="31E8C297"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497DEC74" w14:textId="77777777" w:rsidR="003318DE" w:rsidRPr="00BF7EAE" w:rsidRDefault="003318DE" w:rsidP="00562FA3">
            <w:pPr>
              <w:pStyle w:val="NoSpacing"/>
              <w:spacing w:after="4" w:line="271" w:lineRule="auto"/>
              <w:jc w:val="both"/>
              <w:rPr>
                <w:sz w:val="24"/>
                <w:szCs w:val="24"/>
              </w:rPr>
            </w:pPr>
          </w:p>
          <w:p w14:paraId="7EE4F08F"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4470D6EF" w14:textId="77777777" w:rsidTr="00562FA3">
        <w:tc>
          <w:tcPr>
            <w:tcW w:w="5434" w:type="dxa"/>
          </w:tcPr>
          <w:p w14:paraId="48B99CD9" w14:textId="77777777" w:rsidR="003318DE" w:rsidRPr="00BF7EAE" w:rsidRDefault="003318DE" w:rsidP="00562FA3">
            <w:pPr>
              <w:pStyle w:val="NoSpacing"/>
              <w:spacing w:after="4" w:line="271" w:lineRule="auto"/>
              <w:jc w:val="both"/>
              <w:rPr>
                <w:sz w:val="24"/>
                <w:szCs w:val="24"/>
              </w:rPr>
            </w:pPr>
            <w:r w:rsidRPr="00BF7EAE">
              <w:rPr>
                <w:b/>
                <w:bCs/>
                <w:sz w:val="24"/>
                <w:szCs w:val="24"/>
              </w:rPr>
              <w:t>Read and confirm you understand and will abide by the DGAT Governor Code of Conduct document</w:t>
            </w:r>
            <w:r w:rsidRPr="00BF7EAE">
              <w:rPr>
                <w:sz w:val="24"/>
                <w:szCs w:val="24"/>
              </w:rPr>
              <w:t xml:space="preserve"> – this is on the DGAT web site, here:</w:t>
            </w:r>
          </w:p>
          <w:p w14:paraId="13C3074D" w14:textId="77777777" w:rsidR="003318DE" w:rsidRPr="00BF7EAE" w:rsidRDefault="003318DE" w:rsidP="00562FA3">
            <w:pPr>
              <w:pStyle w:val="NoSpacing"/>
              <w:spacing w:after="4" w:line="271" w:lineRule="auto"/>
              <w:jc w:val="both"/>
              <w:rPr>
                <w:sz w:val="24"/>
                <w:szCs w:val="24"/>
              </w:rPr>
            </w:pPr>
            <w:hyperlink r:id="rId29" w:history="1">
              <w:r w:rsidRPr="00BF7EAE">
                <w:rPr>
                  <w:rStyle w:val="Hyperlink"/>
                  <w:sz w:val="24"/>
                  <w:szCs w:val="24"/>
                </w:rPr>
                <w:t>https://www.dgat.org.uk/policies-and-resources</w:t>
              </w:r>
            </w:hyperlink>
            <w:r w:rsidRPr="00BF7EAE">
              <w:rPr>
                <w:sz w:val="24"/>
                <w:szCs w:val="24"/>
              </w:rPr>
              <w:t xml:space="preserve"> </w:t>
            </w:r>
          </w:p>
          <w:p w14:paraId="3BFBDFFA" w14:textId="77777777" w:rsidR="003318DE" w:rsidRPr="00BF7EAE" w:rsidRDefault="003318DE" w:rsidP="00562FA3">
            <w:pPr>
              <w:pStyle w:val="NoSpacing"/>
              <w:spacing w:after="4" w:line="271" w:lineRule="auto"/>
              <w:jc w:val="both"/>
              <w:rPr>
                <w:sz w:val="24"/>
                <w:szCs w:val="24"/>
              </w:rPr>
            </w:pPr>
            <w:r w:rsidRPr="00BF7EAE">
              <w:rPr>
                <w:sz w:val="24"/>
                <w:szCs w:val="24"/>
              </w:rPr>
              <w:t>To make your confirmation of compliance, see section “Compliance” on GovernorHub</w:t>
            </w:r>
          </w:p>
        </w:tc>
        <w:tc>
          <w:tcPr>
            <w:tcW w:w="1125" w:type="dxa"/>
          </w:tcPr>
          <w:p w14:paraId="48CC4CD7"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1353" w:type="dxa"/>
          </w:tcPr>
          <w:p w14:paraId="60ACB7D5"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5D155D83"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8480" behindDoc="0" locked="0" layoutInCell="1" allowOverlap="1" wp14:anchorId="0946EFDD" wp14:editId="016C9E9F">
                      <wp:simplePos x="0" y="0"/>
                      <wp:positionH relativeFrom="column">
                        <wp:posOffset>93980</wp:posOffset>
                      </wp:positionH>
                      <wp:positionV relativeFrom="paragraph">
                        <wp:posOffset>180975</wp:posOffset>
                      </wp:positionV>
                      <wp:extent cx="381000" cy="361950"/>
                      <wp:effectExtent l="0" t="0" r="19050" b="19050"/>
                      <wp:wrapNone/>
                      <wp:docPr id="205126040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F38E38F">
                    <v:rect id="Rectangle 1" style="position:absolute;margin-left:7.4pt;margin-top:14.25pt;width:30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48F3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"/>
                  </w:pict>
                </mc:Fallback>
              </mc:AlternateContent>
            </w:r>
          </w:p>
          <w:p w14:paraId="17B16374" w14:textId="77777777" w:rsidR="003318DE" w:rsidRPr="00BF7EAE" w:rsidRDefault="003318DE" w:rsidP="00562FA3">
            <w:pPr>
              <w:pStyle w:val="NoSpacing"/>
              <w:spacing w:after="4" w:line="271" w:lineRule="auto"/>
              <w:jc w:val="both"/>
              <w:rPr>
                <w:sz w:val="24"/>
                <w:szCs w:val="24"/>
              </w:rPr>
            </w:pPr>
          </w:p>
          <w:p w14:paraId="0B410C18" w14:textId="77777777" w:rsidR="003318DE" w:rsidRPr="00BF7EAE" w:rsidRDefault="003318DE" w:rsidP="00562FA3">
            <w:pPr>
              <w:pStyle w:val="NoSpacing"/>
              <w:spacing w:after="4" w:line="271" w:lineRule="auto"/>
              <w:jc w:val="both"/>
              <w:rPr>
                <w:sz w:val="24"/>
                <w:szCs w:val="24"/>
              </w:rPr>
            </w:pPr>
          </w:p>
          <w:p w14:paraId="5979BBF9" w14:textId="77777777" w:rsidR="003318DE" w:rsidRPr="00BF7EAE" w:rsidRDefault="003318DE" w:rsidP="00562FA3">
            <w:pPr>
              <w:pStyle w:val="NoSpacing"/>
              <w:spacing w:after="4" w:line="271" w:lineRule="auto"/>
              <w:jc w:val="both"/>
              <w:rPr>
                <w:sz w:val="24"/>
                <w:szCs w:val="24"/>
              </w:rPr>
            </w:pPr>
          </w:p>
          <w:p w14:paraId="2E2D35B2"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1771B945" w14:textId="77777777" w:rsidR="003318DE" w:rsidRPr="00BF7EAE" w:rsidRDefault="003318DE" w:rsidP="00562FA3">
            <w:pPr>
              <w:pStyle w:val="NoSpacing"/>
              <w:spacing w:after="4" w:line="271" w:lineRule="auto"/>
              <w:jc w:val="both"/>
              <w:rPr>
                <w:sz w:val="24"/>
                <w:szCs w:val="24"/>
              </w:rPr>
            </w:pPr>
          </w:p>
          <w:p w14:paraId="00DD4A1C"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2E45D4FD" w14:textId="77777777" w:rsidTr="00562FA3">
        <w:tc>
          <w:tcPr>
            <w:tcW w:w="5434" w:type="dxa"/>
          </w:tcPr>
          <w:p w14:paraId="37F26299" w14:textId="77777777" w:rsidR="003318DE" w:rsidRPr="00BF7EAE" w:rsidRDefault="003318DE" w:rsidP="00562FA3">
            <w:pPr>
              <w:pStyle w:val="TableBody"/>
              <w:spacing w:after="4" w:line="271" w:lineRule="auto"/>
              <w:jc w:val="both"/>
              <w:rPr>
                <w:rFonts w:asciiTheme="minorHAnsi" w:hAnsiTheme="minorHAnsi" w:cstheme="minorBidi"/>
                <w:color w:val="auto"/>
                <w:kern w:val="2"/>
              </w:rPr>
            </w:pPr>
            <w:r w:rsidRPr="00BF7EAE">
              <w:rPr>
                <w:rFonts w:asciiTheme="minorHAnsi" w:hAnsiTheme="minorHAnsi" w:cstheme="minorBidi"/>
                <w:b/>
                <w:bCs/>
                <w:color w:val="auto"/>
                <w:kern w:val="2"/>
              </w:rPr>
              <w:t xml:space="preserve">Read and confirm you understand the DGAT Child Protection and Safeguarding Policy document </w:t>
            </w:r>
            <w:r w:rsidRPr="00BF7EAE">
              <w:rPr>
                <w:rFonts w:asciiTheme="minorHAnsi" w:hAnsiTheme="minorHAnsi" w:cstheme="minorBidi"/>
                <w:color w:val="auto"/>
                <w:kern w:val="2"/>
              </w:rPr>
              <w:t xml:space="preserve">– this is on the DGAT web site, here: </w:t>
            </w:r>
          </w:p>
          <w:p w14:paraId="68BD495E" w14:textId="77777777" w:rsidR="003318DE" w:rsidRPr="00BF7EAE" w:rsidRDefault="003318DE" w:rsidP="00562FA3">
            <w:pPr>
              <w:pStyle w:val="TableBody"/>
              <w:spacing w:after="4" w:line="271" w:lineRule="auto"/>
              <w:jc w:val="both"/>
              <w:rPr>
                <w:rFonts w:asciiTheme="minorHAnsi" w:hAnsiTheme="minorHAnsi" w:cs="Arial"/>
                <w:color w:val="auto"/>
              </w:rPr>
            </w:pPr>
            <w:hyperlink r:id="rId30" w:history="1">
              <w:r w:rsidRPr="00BF7EAE">
                <w:rPr>
                  <w:rStyle w:val="Hyperlink"/>
                  <w:rFonts w:asciiTheme="minorHAnsi" w:hAnsiTheme="minorHAnsi" w:cs="Arial"/>
                  <w:color w:val="auto"/>
                </w:rPr>
                <w:t>https://www.dgat.org.uk/policies-and-resources</w:t>
              </w:r>
            </w:hyperlink>
            <w:r w:rsidRPr="00BF7EAE">
              <w:rPr>
                <w:rFonts w:asciiTheme="minorHAnsi" w:hAnsiTheme="minorHAnsi" w:cs="Arial"/>
                <w:color w:val="auto"/>
              </w:rPr>
              <w:t xml:space="preserve"> </w:t>
            </w:r>
          </w:p>
          <w:p w14:paraId="40B4876C" w14:textId="77777777" w:rsidR="003318DE" w:rsidRPr="00BF7EAE" w:rsidRDefault="003318DE" w:rsidP="00562FA3">
            <w:pPr>
              <w:pStyle w:val="TableBody"/>
              <w:spacing w:after="4" w:line="271" w:lineRule="auto"/>
              <w:jc w:val="both"/>
              <w:rPr>
                <w:rFonts w:asciiTheme="minorHAnsi" w:hAnsiTheme="minorHAnsi" w:cs="Arial"/>
                <w:color w:val="auto"/>
              </w:rPr>
            </w:pPr>
            <w:r w:rsidRPr="00BF7EAE">
              <w:rPr>
                <w:rFonts w:asciiTheme="minorHAnsi" w:hAnsiTheme="minorHAnsi" w:cs="Arial"/>
                <w:color w:val="auto"/>
              </w:rPr>
              <w:t>To make your confirmation of compliance, see section “Compliance” on GovernorHub</w:t>
            </w:r>
          </w:p>
          <w:p w14:paraId="68BBFFC4" w14:textId="77777777" w:rsidR="003318DE" w:rsidRPr="00BF7EAE" w:rsidRDefault="003318DE" w:rsidP="00562FA3">
            <w:pPr>
              <w:pStyle w:val="NoSpacing"/>
              <w:spacing w:after="4" w:line="271" w:lineRule="auto"/>
              <w:jc w:val="both"/>
              <w:rPr>
                <w:sz w:val="24"/>
                <w:szCs w:val="24"/>
              </w:rPr>
            </w:pPr>
          </w:p>
        </w:tc>
        <w:tc>
          <w:tcPr>
            <w:tcW w:w="1125" w:type="dxa"/>
          </w:tcPr>
          <w:p w14:paraId="0F4FF1A0"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1353" w:type="dxa"/>
          </w:tcPr>
          <w:p w14:paraId="08F53E6D"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43689106"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69504" behindDoc="0" locked="0" layoutInCell="1" allowOverlap="1" wp14:anchorId="3F0DE91E" wp14:editId="13B4F5F3">
                      <wp:simplePos x="0" y="0"/>
                      <wp:positionH relativeFrom="column">
                        <wp:posOffset>122555</wp:posOffset>
                      </wp:positionH>
                      <wp:positionV relativeFrom="paragraph">
                        <wp:posOffset>125095</wp:posOffset>
                      </wp:positionV>
                      <wp:extent cx="381000" cy="361950"/>
                      <wp:effectExtent l="0" t="0" r="19050" b="19050"/>
                      <wp:wrapNone/>
                      <wp:docPr id="1433406901"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E24D1B0">
                    <v:rect id="Rectangle 1" style="position:absolute;margin-left:9.65pt;margin-top:9.85pt;width:30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3FFC8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"/>
                  </w:pict>
                </mc:Fallback>
              </mc:AlternateContent>
            </w:r>
          </w:p>
          <w:p w14:paraId="1D905A37" w14:textId="77777777" w:rsidR="003318DE" w:rsidRPr="00BF7EAE" w:rsidRDefault="003318DE" w:rsidP="00562FA3">
            <w:pPr>
              <w:pStyle w:val="NoSpacing"/>
              <w:spacing w:after="4" w:line="271" w:lineRule="auto"/>
              <w:jc w:val="both"/>
              <w:rPr>
                <w:sz w:val="24"/>
                <w:szCs w:val="24"/>
              </w:rPr>
            </w:pPr>
          </w:p>
          <w:p w14:paraId="45E1AAF3" w14:textId="77777777" w:rsidR="003318DE" w:rsidRPr="00BF7EAE" w:rsidRDefault="003318DE" w:rsidP="00562FA3">
            <w:pPr>
              <w:pStyle w:val="NoSpacing"/>
              <w:spacing w:after="4" w:line="271" w:lineRule="auto"/>
              <w:jc w:val="both"/>
              <w:rPr>
                <w:sz w:val="24"/>
                <w:szCs w:val="24"/>
              </w:rPr>
            </w:pPr>
          </w:p>
          <w:p w14:paraId="7D68043D"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1A77A1CE" w14:textId="77777777" w:rsidR="003318DE" w:rsidRPr="00BF7EAE" w:rsidRDefault="003318DE" w:rsidP="00562FA3">
            <w:pPr>
              <w:pStyle w:val="NoSpacing"/>
              <w:spacing w:after="4" w:line="271" w:lineRule="auto"/>
              <w:jc w:val="both"/>
              <w:rPr>
                <w:sz w:val="24"/>
                <w:szCs w:val="24"/>
              </w:rPr>
            </w:pPr>
          </w:p>
          <w:p w14:paraId="7A87293C" w14:textId="77777777" w:rsidR="003318DE" w:rsidRPr="00BF7EAE" w:rsidRDefault="003318DE" w:rsidP="00562FA3">
            <w:pPr>
              <w:pStyle w:val="NoSpacing"/>
              <w:spacing w:after="4" w:line="271" w:lineRule="auto"/>
              <w:jc w:val="both"/>
              <w:rPr>
                <w:sz w:val="24"/>
                <w:szCs w:val="24"/>
              </w:rPr>
            </w:pPr>
            <w:r w:rsidRPr="00BF7EAE">
              <w:rPr>
                <w:sz w:val="24"/>
                <w:szCs w:val="24"/>
              </w:rPr>
              <w:t>--------------</w:t>
            </w:r>
          </w:p>
        </w:tc>
      </w:tr>
      <w:tr w:rsidR="003318DE" w:rsidRPr="00BF7EAE" w14:paraId="1E66F5F8" w14:textId="77777777" w:rsidTr="00562FA3">
        <w:tc>
          <w:tcPr>
            <w:tcW w:w="5434" w:type="dxa"/>
          </w:tcPr>
          <w:p w14:paraId="4808C0DB" w14:textId="77777777" w:rsidR="003318DE" w:rsidRPr="00BF7EAE" w:rsidRDefault="003318DE" w:rsidP="00562FA3">
            <w:pPr>
              <w:pStyle w:val="TableBody"/>
              <w:spacing w:after="4" w:line="271" w:lineRule="auto"/>
              <w:jc w:val="both"/>
              <w:rPr>
                <w:rFonts w:asciiTheme="minorHAnsi" w:hAnsiTheme="minorHAnsi" w:cstheme="minorBidi"/>
                <w:b/>
                <w:bCs/>
                <w:color w:val="auto"/>
                <w:kern w:val="2"/>
              </w:rPr>
            </w:pPr>
            <w:r w:rsidRPr="00BF7EAE">
              <w:rPr>
                <w:rFonts w:asciiTheme="minorHAnsi" w:hAnsiTheme="minorHAnsi" w:cstheme="minorBidi"/>
                <w:b/>
                <w:bCs/>
                <w:color w:val="auto"/>
                <w:kern w:val="2"/>
              </w:rPr>
              <w:t>Read and confirm you understand the Governor and Trustee Privacy notice</w:t>
            </w:r>
          </w:p>
          <w:p w14:paraId="12DB6E53" w14:textId="77777777" w:rsidR="003318DE" w:rsidRPr="00BF7EAE" w:rsidRDefault="003318DE" w:rsidP="00562FA3">
            <w:pPr>
              <w:pStyle w:val="TableBody"/>
              <w:spacing w:after="4" w:line="271" w:lineRule="auto"/>
              <w:jc w:val="both"/>
              <w:rPr>
                <w:rFonts w:asciiTheme="minorHAnsi" w:hAnsiTheme="minorHAnsi" w:cs="Arial"/>
                <w:color w:val="auto"/>
              </w:rPr>
            </w:pPr>
            <w:r w:rsidRPr="00BF7EAE">
              <w:rPr>
                <w:rFonts w:asciiTheme="minorHAnsi" w:hAnsiTheme="minorHAnsi" w:cs="Arial"/>
                <w:color w:val="auto"/>
              </w:rPr>
              <w:lastRenderedPageBreak/>
              <w:t>To make your confirmation of compliance, see section “Compliance” on GovernorHub</w:t>
            </w:r>
          </w:p>
          <w:p w14:paraId="072414B0" w14:textId="77777777" w:rsidR="003318DE" w:rsidRPr="00BF7EAE" w:rsidRDefault="003318DE" w:rsidP="00562FA3">
            <w:pPr>
              <w:pStyle w:val="TableBody"/>
              <w:spacing w:after="4" w:line="271" w:lineRule="auto"/>
              <w:jc w:val="both"/>
              <w:rPr>
                <w:rFonts w:asciiTheme="minorHAnsi" w:hAnsiTheme="minorHAnsi" w:cstheme="minorBidi"/>
                <w:b/>
                <w:bCs/>
                <w:color w:val="auto"/>
                <w:kern w:val="2"/>
              </w:rPr>
            </w:pPr>
          </w:p>
        </w:tc>
        <w:tc>
          <w:tcPr>
            <w:tcW w:w="1125" w:type="dxa"/>
          </w:tcPr>
          <w:p w14:paraId="0E3A4FB3" w14:textId="77777777" w:rsidR="003318DE" w:rsidRPr="00BF7EAE" w:rsidRDefault="003318DE" w:rsidP="00562FA3">
            <w:pPr>
              <w:pStyle w:val="NoSpacing"/>
              <w:spacing w:after="4" w:line="271" w:lineRule="auto"/>
              <w:jc w:val="both"/>
              <w:rPr>
                <w:sz w:val="24"/>
                <w:szCs w:val="24"/>
              </w:rPr>
            </w:pPr>
            <w:r w:rsidRPr="00BF7EAE">
              <w:rPr>
                <w:sz w:val="24"/>
                <w:szCs w:val="24"/>
              </w:rPr>
              <w:lastRenderedPageBreak/>
              <w:t>You</w:t>
            </w:r>
          </w:p>
        </w:tc>
        <w:tc>
          <w:tcPr>
            <w:tcW w:w="1353" w:type="dxa"/>
          </w:tcPr>
          <w:p w14:paraId="6E103C7F"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Within one month of </w:t>
            </w:r>
            <w:r w:rsidRPr="00BF7EAE">
              <w:rPr>
                <w:sz w:val="24"/>
                <w:szCs w:val="24"/>
              </w:rPr>
              <w:lastRenderedPageBreak/>
              <w:t>being appointed</w:t>
            </w:r>
          </w:p>
        </w:tc>
        <w:tc>
          <w:tcPr>
            <w:tcW w:w="1104" w:type="dxa"/>
          </w:tcPr>
          <w:p w14:paraId="7FEDD65C" w14:textId="77777777" w:rsidR="003318DE" w:rsidRPr="00BF7EAE" w:rsidRDefault="003318DE" w:rsidP="00562FA3">
            <w:pPr>
              <w:pStyle w:val="NoSpacing"/>
              <w:spacing w:after="4" w:line="271" w:lineRule="auto"/>
              <w:jc w:val="both"/>
              <w:rPr>
                <w:sz w:val="24"/>
                <w:szCs w:val="24"/>
              </w:rPr>
            </w:pPr>
            <w:r w:rsidRPr="00BF7EAE">
              <w:rPr>
                <w:noProof/>
                <w:sz w:val="24"/>
                <w:szCs w:val="24"/>
              </w:rPr>
              <w:lastRenderedPageBreak/>
              <mc:AlternateContent>
                <mc:Choice Requires="wps">
                  <w:drawing>
                    <wp:anchor distT="0" distB="0" distL="114300" distR="114300" simplePos="0" relativeHeight="251670528" behindDoc="0" locked="0" layoutInCell="1" allowOverlap="1" wp14:anchorId="204C2640" wp14:editId="246416DB">
                      <wp:simplePos x="0" y="0"/>
                      <wp:positionH relativeFrom="column">
                        <wp:posOffset>103505</wp:posOffset>
                      </wp:positionH>
                      <wp:positionV relativeFrom="paragraph">
                        <wp:posOffset>120650</wp:posOffset>
                      </wp:positionV>
                      <wp:extent cx="381000" cy="361950"/>
                      <wp:effectExtent l="0" t="0" r="19050" b="19050"/>
                      <wp:wrapNone/>
                      <wp:docPr id="27447957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4DBB915">
                    <v:rect id="Rectangle 1" style="position:absolute;margin-left:8.15pt;margin-top:9.5pt;width:30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710C9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"/>
                  </w:pict>
                </mc:Fallback>
              </mc:AlternateContent>
            </w:r>
          </w:p>
          <w:p w14:paraId="62457BEF" w14:textId="77777777" w:rsidR="003318DE" w:rsidRPr="00BF7EAE" w:rsidRDefault="003318DE" w:rsidP="00562FA3">
            <w:pPr>
              <w:pStyle w:val="NoSpacing"/>
              <w:spacing w:after="4" w:line="271" w:lineRule="auto"/>
              <w:jc w:val="both"/>
              <w:rPr>
                <w:sz w:val="24"/>
                <w:szCs w:val="24"/>
              </w:rPr>
            </w:pPr>
          </w:p>
          <w:p w14:paraId="1EB06B0D" w14:textId="77777777" w:rsidR="003318DE" w:rsidRPr="00BF7EAE" w:rsidRDefault="003318DE" w:rsidP="00562FA3">
            <w:pPr>
              <w:pStyle w:val="NoSpacing"/>
              <w:spacing w:after="4" w:line="271" w:lineRule="auto"/>
              <w:jc w:val="both"/>
              <w:rPr>
                <w:sz w:val="24"/>
                <w:szCs w:val="24"/>
              </w:rPr>
            </w:pPr>
          </w:p>
          <w:p w14:paraId="7107826C"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48236BFC" w14:textId="77777777" w:rsidR="003318DE" w:rsidRPr="00BF7EAE" w:rsidRDefault="003318DE" w:rsidP="00562FA3">
            <w:pPr>
              <w:pStyle w:val="NoSpacing"/>
              <w:spacing w:after="4" w:line="271" w:lineRule="auto"/>
              <w:jc w:val="both"/>
              <w:rPr>
                <w:sz w:val="24"/>
                <w:szCs w:val="24"/>
              </w:rPr>
            </w:pPr>
          </w:p>
          <w:p w14:paraId="11F27B0A" w14:textId="77777777" w:rsidR="003318DE" w:rsidRPr="00BF7EAE" w:rsidRDefault="003318DE" w:rsidP="00562FA3">
            <w:pPr>
              <w:pStyle w:val="NoSpacing"/>
              <w:spacing w:after="4" w:line="271" w:lineRule="auto"/>
              <w:jc w:val="both"/>
              <w:rPr>
                <w:noProof/>
                <w:sz w:val="24"/>
                <w:szCs w:val="24"/>
              </w:rPr>
            </w:pPr>
            <w:r w:rsidRPr="00BF7EAE">
              <w:rPr>
                <w:sz w:val="24"/>
                <w:szCs w:val="24"/>
              </w:rPr>
              <w:t>--------------</w:t>
            </w:r>
          </w:p>
        </w:tc>
      </w:tr>
      <w:tr w:rsidR="003318DE" w:rsidRPr="00BF7EAE" w14:paraId="27027015" w14:textId="77777777" w:rsidTr="00562FA3">
        <w:tc>
          <w:tcPr>
            <w:tcW w:w="5434" w:type="dxa"/>
          </w:tcPr>
          <w:p w14:paraId="6EF6DB92" w14:textId="77777777" w:rsidR="003318DE" w:rsidRPr="00BF7EAE" w:rsidRDefault="003318DE" w:rsidP="00562FA3">
            <w:pPr>
              <w:pStyle w:val="TableBody"/>
              <w:spacing w:after="4" w:line="271" w:lineRule="auto"/>
              <w:jc w:val="both"/>
              <w:rPr>
                <w:rFonts w:asciiTheme="minorHAnsi" w:hAnsiTheme="minorHAnsi" w:cstheme="minorBidi"/>
                <w:b/>
                <w:bCs/>
                <w:color w:val="auto"/>
                <w:kern w:val="2"/>
              </w:rPr>
            </w:pPr>
            <w:r w:rsidRPr="00BF7EAE">
              <w:rPr>
                <w:rFonts w:asciiTheme="minorHAnsi" w:hAnsiTheme="minorHAnsi" w:cstheme="minorBidi"/>
                <w:b/>
                <w:bCs/>
                <w:color w:val="auto"/>
                <w:kern w:val="2"/>
              </w:rPr>
              <w:lastRenderedPageBreak/>
              <w:t>Read and confirm you understand the Terms of Reference for the LGB</w:t>
            </w:r>
          </w:p>
          <w:p w14:paraId="0F525DE3" w14:textId="77777777" w:rsidR="003318DE" w:rsidRPr="00BF7EAE" w:rsidRDefault="003318DE" w:rsidP="00562FA3">
            <w:pPr>
              <w:pStyle w:val="TableBody"/>
              <w:spacing w:after="4" w:line="271" w:lineRule="auto"/>
              <w:jc w:val="both"/>
              <w:rPr>
                <w:rFonts w:asciiTheme="minorHAnsi" w:hAnsiTheme="minorHAnsi" w:cs="Arial"/>
                <w:color w:val="auto"/>
              </w:rPr>
            </w:pPr>
            <w:r w:rsidRPr="00BF7EAE">
              <w:rPr>
                <w:rFonts w:asciiTheme="minorHAnsi" w:hAnsiTheme="minorHAnsi" w:cs="Arial"/>
                <w:color w:val="auto"/>
              </w:rPr>
              <w:t>To make your confirmation of compliance, see section “Compliance” on GovernorHub</w:t>
            </w:r>
          </w:p>
          <w:p w14:paraId="65E88C07" w14:textId="77777777" w:rsidR="003318DE" w:rsidRPr="00BF7EAE" w:rsidRDefault="003318DE" w:rsidP="00562FA3">
            <w:pPr>
              <w:pStyle w:val="TableBody"/>
              <w:spacing w:after="4" w:line="271" w:lineRule="auto"/>
              <w:jc w:val="both"/>
              <w:rPr>
                <w:rFonts w:asciiTheme="minorHAnsi" w:hAnsiTheme="minorHAnsi" w:cstheme="minorBidi"/>
                <w:b/>
                <w:bCs/>
                <w:color w:val="auto"/>
                <w:kern w:val="2"/>
              </w:rPr>
            </w:pPr>
          </w:p>
        </w:tc>
        <w:tc>
          <w:tcPr>
            <w:tcW w:w="1125" w:type="dxa"/>
          </w:tcPr>
          <w:p w14:paraId="2550DC16"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1353" w:type="dxa"/>
          </w:tcPr>
          <w:p w14:paraId="2A17EEEB"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73356650"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74624" behindDoc="0" locked="0" layoutInCell="1" allowOverlap="1" wp14:anchorId="2ECD8C7A" wp14:editId="1E92F1A6">
                      <wp:simplePos x="0" y="0"/>
                      <wp:positionH relativeFrom="column">
                        <wp:posOffset>103505</wp:posOffset>
                      </wp:positionH>
                      <wp:positionV relativeFrom="paragraph">
                        <wp:posOffset>120650</wp:posOffset>
                      </wp:positionV>
                      <wp:extent cx="381000" cy="361950"/>
                      <wp:effectExtent l="0" t="0" r="19050" b="19050"/>
                      <wp:wrapNone/>
                      <wp:docPr id="1717837472"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280B236">
                    <v:rect id="Rectangle 1" style="position:absolute;margin-left:8.15pt;margin-top:9.5pt;width:30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242F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"/>
                  </w:pict>
                </mc:Fallback>
              </mc:AlternateContent>
            </w:r>
          </w:p>
          <w:p w14:paraId="62A30D10" w14:textId="77777777" w:rsidR="003318DE" w:rsidRPr="00BF7EAE" w:rsidRDefault="003318DE" w:rsidP="00562FA3">
            <w:pPr>
              <w:pStyle w:val="NoSpacing"/>
              <w:spacing w:after="4" w:line="271" w:lineRule="auto"/>
              <w:jc w:val="both"/>
              <w:rPr>
                <w:sz w:val="24"/>
                <w:szCs w:val="24"/>
              </w:rPr>
            </w:pPr>
          </w:p>
          <w:p w14:paraId="2438FE59" w14:textId="77777777" w:rsidR="003318DE" w:rsidRPr="00BF7EAE" w:rsidRDefault="003318DE" w:rsidP="00562FA3">
            <w:pPr>
              <w:pStyle w:val="NoSpacing"/>
              <w:spacing w:after="4" w:line="271" w:lineRule="auto"/>
              <w:jc w:val="both"/>
              <w:rPr>
                <w:sz w:val="24"/>
                <w:szCs w:val="24"/>
              </w:rPr>
            </w:pPr>
          </w:p>
          <w:p w14:paraId="39826683"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5AA382AF" w14:textId="77777777" w:rsidR="003318DE" w:rsidRPr="00BF7EAE" w:rsidRDefault="003318DE" w:rsidP="00562FA3">
            <w:pPr>
              <w:pStyle w:val="NoSpacing"/>
              <w:spacing w:after="4" w:line="271" w:lineRule="auto"/>
              <w:jc w:val="both"/>
              <w:rPr>
                <w:sz w:val="24"/>
                <w:szCs w:val="24"/>
              </w:rPr>
            </w:pPr>
          </w:p>
          <w:p w14:paraId="4DD95E46" w14:textId="77777777" w:rsidR="003318DE" w:rsidRPr="00BF7EAE" w:rsidRDefault="003318DE" w:rsidP="00562FA3">
            <w:pPr>
              <w:pStyle w:val="NoSpacing"/>
              <w:spacing w:after="4" w:line="271" w:lineRule="auto"/>
              <w:jc w:val="both"/>
              <w:rPr>
                <w:noProof/>
                <w:sz w:val="24"/>
                <w:szCs w:val="24"/>
              </w:rPr>
            </w:pPr>
            <w:r w:rsidRPr="00BF7EAE">
              <w:rPr>
                <w:sz w:val="24"/>
                <w:szCs w:val="24"/>
              </w:rPr>
              <w:t>--------------</w:t>
            </w:r>
          </w:p>
        </w:tc>
      </w:tr>
      <w:tr w:rsidR="003318DE" w:rsidRPr="00BF7EAE" w14:paraId="70AECD30" w14:textId="77777777" w:rsidTr="00562FA3">
        <w:tc>
          <w:tcPr>
            <w:tcW w:w="5434" w:type="dxa"/>
          </w:tcPr>
          <w:p w14:paraId="2392A880" w14:textId="77777777" w:rsidR="003318DE" w:rsidRPr="00BF7EAE" w:rsidRDefault="003318DE" w:rsidP="00562FA3">
            <w:pPr>
              <w:pStyle w:val="TableBody"/>
              <w:spacing w:after="4" w:line="271" w:lineRule="auto"/>
              <w:jc w:val="both"/>
              <w:rPr>
                <w:rFonts w:asciiTheme="minorHAnsi" w:hAnsiTheme="minorHAnsi" w:cstheme="minorBidi"/>
                <w:b/>
                <w:bCs/>
                <w:color w:val="auto"/>
                <w:kern w:val="2"/>
              </w:rPr>
            </w:pPr>
            <w:r w:rsidRPr="00BF7EAE">
              <w:rPr>
                <w:rFonts w:asciiTheme="minorHAnsi" w:hAnsiTheme="minorHAnsi" w:cstheme="minorBidi"/>
                <w:b/>
                <w:bCs/>
                <w:color w:val="auto"/>
                <w:kern w:val="2"/>
              </w:rPr>
              <w:t xml:space="preserve">Read and confirm you understand the Local Governor Visit Protocol </w:t>
            </w:r>
          </w:p>
          <w:p w14:paraId="4C570C4B" w14:textId="77777777" w:rsidR="003318DE" w:rsidRPr="00BF7EAE" w:rsidRDefault="003318DE" w:rsidP="00562FA3">
            <w:pPr>
              <w:pStyle w:val="TableBody"/>
              <w:spacing w:after="4" w:line="271" w:lineRule="auto"/>
              <w:jc w:val="both"/>
              <w:rPr>
                <w:rFonts w:asciiTheme="minorHAnsi" w:hAnsiTheme="minorHAnsi" w:cs="Arial"/>
                <w:color w:val="auto"/>
              </w:rPr>
            </w:pPr>
            <w:r w:rsidRPr="00BF7EAE">
              <w:rPr>
                <w:rFonts w:asciiTheme="minorHAnsi" w:hAnsiTheme="minorHAnsi" w:cs="Arial"/>
                <w:color w:val="auto"/>
              </w:rPr>
              <w:t>To make your confirmation of compliance, see section “Compliance” on GovernorHub</w:t>
            </w:r>
          </w:p>
          <w:p w14:paraId="427F7243" w14:textId="77777777" w:rsidR="003318DE" w:rsidRPr="00BF7EAE" w:rsidRDefault="003318DE" w:rsidP="00562FA3">
            <w:pPr>
              <w:pStyle w:val="TableBody"/>
              <w:spacing w:after="4" w:line="271" w:lineRule="auto"/>
              <w:jc w:val="both"/>
              <w:rPr>
                <w:rFonts w:asciiTheme="minorHAnsi" w:hAnsiTheme="minorHAnsi" w:cstheme="minorBidi"/>
                <w:b/>
                <w:bCs/>
                <w:color w:val="auto"/>
                <w:kern w:val="2"/>
              </w:rPr>
            </w:pPr>
          </w:p>
        </w:tc>
        <w:tc>
          <w:tcPr>
            <w:tcW w:w="1125" w:type="dxa"/>
          </w:tcPr>
          <w:p w14:paraId="2E4F4617"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1353" w:type="dxa"/>
          </w:tcPr>
          <w:p w14:paraId="32409A5A"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736E38CC"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73600" behindDoc="0" locked="0" layoutInCell="1" allowOverlap="1" wp14:anchorId="064D322B" wp14:editId="5A8A4C53">
                      <wp:simplePos x="0" y="0"/>
                      <wp:positionH relativeFrom="column">
                        <wp:posOffset>103505</wp:posOffset>
                      </wp:positionH>
                      <wp:positionV relativeFrom="paragraph">
                        <wp:posOffset>120650</wp:posOffset>
                      </wp:positionV>
                      <wp:extent cx="381000" cy="361950"/>
                      <wp:effectExtent l="0" t="0" r="19050" b="19050"/>
                      <wp:wrapNone/>
                      <wp:docPr id="97733062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1A35867">
                    <v:rect id="Rectangle 1" style="position:absolute;margin-left:8.15pt;margin-top:9.5pt;width:30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A3A4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"/>
                  </w:pict>
                </mc:Fallback>
              </mc:AlternateContent>
            </w:r>
          </w:p>
          <w:p w14:paraId="6685DC99" w14:textId="77777777" w:rsidR="003318DE" w:rsidRPr="00BF7EAE" w:rsidRDefault="003318DE" w:rsidP="00562FA3">
            <w:pPr>
              <w:pStyle w:val="NoSpacing"/>
              <w:spacing w:after="4" w:line="271" w:lineRule="auto"/>
              <w:jc w:val="both"/>
              <w:rPr>
                <w:sz w:val="24"/>
                <w:szCs w:val="24"/>
              </w:rPr>
            </w:pPr>
          </w:p>
          <w:p w14:paraId="386CC867" w14:textId="77777777" w:rsidR="003318DE" w:rsidRPr="00BF7EAE" w:rsidRDefault="003318DE" w:rsidP="00562FA3">
            <w:pPr>
              <w:pStyle w:val="NoSpacing"/>
              <w:spacing w:after="4" w:line="271" w:lineRule="auto"/>
              <w:jc w:val="both"/>
              <w:rPr>
                <w:sz w:val="24"/>
                <w:szCs w:val="24"/>
              </w:rPr>
            </w:pPr>
          </w:p>
          <w:p w14:paraId="4050E3B2"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7A3BFA0E" w14:textId="77777777" w:rsidR="003318DE" w:rsidRPr="00BF7EAE" w:rsidRDefault="003318DE" w:rsidP="00562FA3">
            <w:pPr>
              <w:pStyle w:val="NoSpacing"/>
              <w:spacing w:after="4" w:line="271" w:lineRule="auto"/>
              <w:jc w:val="both"/>
              <w:rPr>
                <w:sz w:val="24"/>
                <w:szCs w:val="24"/>
              </w:rPr>
            </w:pPr>
          </w:p>
          <w:p w14:paraId="69F4D57B" w14:textId="77777777" w:rsidR="003318DE" w:rsidRPr="00BF7EAE" w:rsidRDefault="003318DE" w:rsidP="00562FA3">
            <w:pPr>
              <w:pStyle w:val="NoSpacing"/>
              <w:spacing w:after="4" w:line="271" w:lineRule="auto"/>
              <w:jc w:val="both"/>
              <w:rPr>
                <w:noProof/>
                <w:sz w:val="24"/>
                <w:szCs w:val="24"/>
              </w:rPr>
            </w:pPr>
            <w:r w:rsidRPr="00BF7EAE">
              <w:rPr>
                <w:sz w:val="24"/>
                <w:szCs w:val="24"/>
              </w:rPr>
              <w:t>--------------</w:t>
            </w:r>
          </w:p>
        </w:tc>
      </w:tr>
      <w:tr w:rsidR="003318DE" w:rsidRPr="00BF7EAE" w14:paraId="4E4715A4" w14:textId="77777777" w:rsidTr="00562FA3">
        <w:tc>
          <w:tcPr>
            <w:tcW w:w="5434" w:type="dxa"/>
          </w:tcPr>
          <w:p w14:paraId="7D028DCA" w14:textId="77777777" w:rsidR="003318DE" w:rsidRPr="00BF7EAE" w:rsidRDefault="003318DE" w:rsidP="00562FA3">
            <w:pPr>
              <w:pStyle w:val="NoSpacing"/>
              <w:spacing w:after="4" w:line="271" w:lineRule="auto"/>
              <w:jc w:val="both"/>
              <w:rPr>
                <w:sz w:val="24"/>
                <w:szCs w:val="24"/>
              </w:rPr>
            </w:pPr>
            <w:r w:rsidRPr="00BF7EAE">
              <w:rPr>
                <w:b/>
                <w:bCs/>
                <w:sz w:val="24"/>
                <w:szCs w:val="24"/>
              </w:rPr>
              <w:t>Register any interests</w:t>
            </w:r>
            <w:r w:rsidRPr="00BF7EAE">
              <w:rPr>
                <w:sz w:val="24"/>
                <w:szCs w:val="24"/>
              </w:rPr>
              <w:t xml:space="preserve"> – you must declare business and pecuniary interests that might affect your ability to make impartial decisions. For example, you must record:</w:t>
            </w:r>
          </w:p>
          <w:p w14:paraId="66067930" w14:textId="77777777" w:rsidR="003318DE" w:rsidRPr="00BF7EAE" w:rsidRDefault="003318DE" w:rsidP="00562FA3">
            <w:pPr>
              <w:pStyle w:val="NoSpacing"/>
              <w:numPr>
                <w:ilvl w:val="0"/>
                <w:numId w:val="1"/>
              </w:numPr>
              <w:spacing w:after="4" w:line="271" w:lineRule="auto"/>
              <w:jc w:val="both"/>
              <w:rPr>
                <w:sz w:val="24"/>
                <w:szCs w:val="24"/>
              </w:rPr>
            </w:pPr>
            <w:r w:rsidRPr="00BF7EAE">
              <w:rPr>
                <w:sz w:val="24"/>
                <w:szCs w:val="24"/>
              </w:rPr>
              <w:t>being a trustee or governor at another school or charity.</w:t>
            </w:r>
          </w:p>
          <w:p w14:paraId="21641B8D" w14:textId="77777777" w:rsidR="003318DE" w:rsidRPr="00BF7EAE" w:rsidRDefault="003318DE" w:rsidP="00562FA3">
            <w:pPr>
              <w:pStyle w:val="NoSpacing"/>
              <w:numPr>
                <w:ilvl w:val="0"/>
                <w:numId w:val="1"/>
              </w:numPr>
              <w:spacing w:after="4" w:line="271" w:lineRule="auto"/>
              <w:jc w:val="both"/>
              <w:rPr>
                <w:sz w:val="24"/>
                <w:szCs w:val="24"/>
              </w:rPr>
            </w:pPr>
            <w:r w:rsidRPr="00BF7EAE">
              <w:rPr>
                <w:sz w:val="24"/>
                <w:szCs w:val="24"/>
              </w:rPr>
              <w:t>membership of any church council or parish councils</w:t>
            </w:r>
          </w:p>
          <w:p w14:paraId="1881C665" w14:textId="77777777" w:rsidR="003318DE" w:rsidRPr="00BF7EAE" w:rsidRDefault="003318DE" w:rsidP="00562FA3">
            <w:pPr>
              <w:pStyle w:val="NoSpacing"/>
              <w:numPr>
                <w:ilvl w:val="0"/>
                <w:numId w:val="1"/>
              </w:numPr>
              <w:spacing w:after="4" w:line="271" w:lineRule="auto"/>
              <w:jc w:val="both"/>
              <w:rPr>
                <w:sz w:val="24"/>
                <w:szCs w:val="24"/>
              </w:rPr>
            </w:pPr>
            <w:r w:rsidRPr="00BF7EAE">
              <w:rPr>
                <w:sz w:val="24"/>
                <w:szCs w:val="24"/>
              </w:rPr>
              <w:t>having a relative who supplies services to the school/trust.</w:t>
            </w:r>
          </w:p>
          <w:p w14:paraId="45A4BFD2" w14:textId="77777777" w:rsidR="003318DE" w:rsidRPr="00BF7EAE" w:rsidRDefault="003318DE" w:rsidP="00562FA3">
            <w:pPr>
              <w:pStyle w:val="NoSpacing"/>
              <w:numPr>
                <w:ilvl w:val="0"/>
                <w:numId w:val="1"/>
              </w:numPr>
              <w:spacing w:after="4" w:line="271" w:lineRule="auto"/>
              <w:jc w:val="both"/>
              <w:rPr>
                <w:sz w:val="24"/>
                <w:szCs w:val="24"/>
              </w:rPr>
            </w:pPr>
            <w:r w:rsidRPr="00BF7EAE">
              <w:rPr>
                <w:sz w:val="24"/>
                <w:szCs w:val="24"/>
              </w:rPr>
              <w:t>a close personal relationship with a member of staff.</w:t>
            </w:r>
          </w:p>
          <w:p w14:paraId="5C5FBECB" w14:textId="77777777" w:rsidR="003318DE" w:rsidRPr="00BF7EAE" w:rsidRDefault="003318DE" w:rsidP="00562FA3">
            <w:pPr>
              <w:pStyle w:val="NoSpacing"/>
              <w:numPr>
                <w:ilvl w:val="0"/>
                <w:numId w:val="1"/>
              </w:numPr>
              <w:spacing w:after="4" w:line="271" w:lineRule="auto"/>
              <w:jc w:val="both"/>
              <w:rPr>
                <w:sz w:val="24"/>
                <w:szCs w:val="24"/>
              </w:rPr>
            </w:pPr>
            <w:r w:rsidRPr="00BF7EAE">
              <w:rPr>
                <w:sz w:val="24"/>
                <w:szCs w:val="24"/>
              </w:rPr>
              <w:t>If you have a child at the school you are a governor at and what year group they are in.</w:t>
            </w:r>
          </w:p>
          <w:p w14:paraId="602753FA" w14:textId="77777777" w:rsidR="003318DE" w:rsidRPr="00BF7EAE" w:rsidRDefault="003318DE" w:rsidP="00562FA3">
            <w:pPr>
              <w:pStyle w:val="NoSpacing"/>
              <w:spacing w:after="4" w:line="271" w:lineRule="auto"/>
              <w:ind w:left="720"/>
              <w:jc w:val="both"/>
              <w:rPr>
                <w:sz w:val="24"/>
                <w:szCs w:val="24"/>
              </w:rPr>
            </w:pPr>
          </w:p>
          <w:p w14:paraId="5FCD7CAE" w14:textId="77777777" w:rsidR="003318DE" w:rsidRPr="00BF7EAE" w:rsidRDefault="003318DE" w:rsidP="00562FA3">
            <w:pPr>
              <w:pStyle w:val="NoSpacing"/>
              <w:spacing w:after="4" w:line="271" w:lineRule="auto"/>
              <w:jc w:val="both"/>
              <w:rPr>
                <w:sz w:val="24"/>
                <w:szCs w:val="24"/>
              </w:rPr>
            </w:pPr>
            <w:r w:rsidRPr="00BF7EAE">
              <w:rPr>
                <w:sz w:val="24"/>
                <w:szCs w:val="24"/>
              </w:rPr>
              <w:t>You can record these (or no interests) on the “Compliance” section on GovernorHub.  We’ll also check every meeting of the LGB.</w:t>
            </w:r>
          </w:p>
          <w:p w14:paraId="6934F766" w14:textId="77777777" w:rsidR="003318DE" w:rsidRPr="00BF7EAE" w:rsidRDefault="003318DE" w:rsidP="00562FA3">
            <w:pPr>
              <w:pStyle w:val="NoSpacing"/>
              <w:spacing w:after="4" w:line="271" w:lineRule="auto"/>
              <w:jc w:val="both"/>
              <w:rPr>
                <w:sz w:val="24"/>
                <w:szCs w:val="24"/>
              </w:rPr>
            </w:pPr>
          </w:p>
        </w:tc>
        <w:tc>
          <w:tcPr>
            <w:tcW w:w="1125" w:type="dxa"/>
          </w:tcPr>
          <w:p w14:paraId="3003FC3E" w14:textId="77777777" w:rsidR="003318DE" w:rsidRPr="00BF7EAE" w:rsidRDefault="003318DE" w:rsidP="00562FA3">
            <w:pPr>
              <w:pStyle w:val="NoSpacing"/>
              <w:spacing w:after="4" w:line="271" w:lineRule="auto"/>
              <w:jc w:val="both"/>
              <w:rPr>
                <w:sz w:val="24"/>
                <w:szCs w:val="24"/>
              </w:rPr>
            </w:pPr>
            <w:r w:rsidRPr="00BF7EAE">
              <w:rPr>
                <w:sz w:val="24"/>
                <w:szCs w:val="24"/>
              </w:rPr>
              <w:t>You</w:t>
            </w:r>
          </w:p>
        </w:tc>
        <w:tc>
          <w:tcPr>
            <w:tcW w:w="1353" w:type="dxa"/>
          </w:tcPr>
          <w:p w14:paraId="23F0977D" w14:textId="77777777" w:rsidR="003318DE" w:rsidRPr="00BF7EAE" w:rsidRDefault="003318DE" w:rsidP="00562FA3">
            <w:pPr>
              <w:pStyle w:val="NoSpacing"/>
              <w:spacing w:after="4" w:line="271" w:lineRule="auto"/>
              <w:jc w:val="both"/>
              <w:rPr>
                <w:sz w:val="24"/>
                <w:szCs w:val="24"/>
              </w:rPr>
            </w:pPr>
            <w:r w:rsidRPr="00BF7EAE">
              <w:rPr>
                <w:sz w:val="24"/>
                <w:szCs w:val="24"/>
              </w:rPr>
              <w:t>Within one month of being appointed</w:t>
            </w:r>
          </w:p>
        </w:tc>
        <w:tc>
          <w:tcPr>
            <w:tcW w:w="1104" w:type="dxa"/>
          </w:tcPr>
          <w:p w14:paraId="5FF05C64" w14:textId="77777777" w:rsidR="003318DE" w:rsidRPr="00BF7EAE" w:rsidRDefault="003318DE" w:rsidP="00562FA3">
            <w:pPr>
              <w:pStyle w:val="NoSpacing"/>
              <w:spacing w:after="4" w:line="271" w:lineRule="auto"/>
              <w:jc w:val="both"/>
              <w:rPr>
                <w:sz w:val="24"/>
                <w:szCs w:val="24"/>
              </w:rPr>
            </w:pPr>
            <w:r w:rsidRPr="00BF7EAE">
              <w:rPr>
                <w:noProof/>
                <w:sz w:val="24"/>
                <w:szCs w:val="24"/>
              </w:rPr>
              <mc:AlternateContent>
                <mc:Choice Requires="wps">
                  <w:drawing>
                    <wp:anchor distT="0" distB="0" distL="114300" distR="114300" simplePos="0" relativeHeight="251671552" behindDoc="0" locked="0" layoutInCell="1" allowOverlap="1" wp14:anchorId="069EE88B" wp14:editId="194BCE8D">
                      <wp:simplePos x="0" y="0"/>
                      <wp:positionH relativeFrom="column">
                        <wp:posOffset>137795</wp:posOffset>
                      </wp:positionH>
                      <wp:positionV relativeFrom="paragraph">
                        <wp:posOffset>106680</wp:posOffset>
                      </wp:positionV>
                      <wp:extent cx="381000" cy="361950"/>
                      <wp:effectExtent l="0" t="0" r="19050" b="19050"/>
                      <wp:wrapNone/>
                      <wp:docPr id="819990080"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4215AAF">
                    <v:rect id="Rectangle 1" style="position:absolute;margin-left:10.85pt;margin-top:8.4pt;width:30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559B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"/>
                  </w:pict>
                </mc:Fallback>
              </mc:AlternateContent>
            </w:r>
          </w:p>
          <w:p w14:paraId="23155B32" w14:textId="77777777" w:rsidR="003318DE" w:rsidRPr="00BF7EAE" w:rsidRDefault="003318DE" w:rsidP="00562FA3">
            <w:pPr>
              <w:pStyle w:val="NoSpacing"/>
              <w:spacing w:after="4" w:line="271" w:lineRule="auto"/>
              <w:jc w:val="both"/>
              <w:rPr>
                <w:sz w:val="24"/>
                <w:szCs w:val="24"/>
              </w:rPr>
            </w:pPr>
          </w:p>
          <w:p w14:paraId="0558521A" w14:textId="77777777" w:rsidR="003318DE" w:rsidRPr="00BF7EAE" w:rsidRDefault="003318DE" w:rsidP="00562FA3">
            <w:pPr>
              <w:pStyle w:val="NoSpacing"/>
              <w:spacing w:after="4" w:line="271" w:lineRule="auto"/>
              <w:jc w:val="both"/>
              <w:rPr>
                <w:sz w:val="24"/>
                <w:szCs w:val="24"/>
              </w:rPr>
            </w:pPr>
          </w:p>
          <w:p w14:paraId="2852671E"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7C4AC229" w14:textId="77777777" w:rsidR="003318DE" w:rsidRPr="00BF7EAE" w:rsidRDefault="003318DE" w:rsidP="00562FA3">
            <w:pPr>
              <w:pStyle w:val="NoSpacing"/>
              <w:spacing w:after="4" w:line="271" w:lineRule="auto"/>
              <w:jc w:val="both"/>
              <w:rPr>
                <w:sz w:val="24"/>
                <w:szCs w:val="24"/>
              </w:rPr>
            </w:pPr>
          </w:p>
          <w:p w14:paraId="5B079E0C" w14:textId="77777777" w:rsidR="003318DE" w:rsidRPr="00BF7EAE" w:rsidRDefault="003318DE" w:rsidP="00562FA3">
            <w:pPr>
              <w:pStyle w:val="NoSpacing"/>
              <w:spacing w:after="4" w:line="271" w:lineRule="auto"/>
              <w:jc w:val="both"/>
              <w:rPr>
                <w:noProof/>
                <w:sz w:val="24"/>
                <w:szCs w:val="24"/>
              </w:rPr>
            </w:pPr>
            <w:r w:rsidRPr="00BF7EAE">
              <w:rPr>
                <w:sz w:val="24"/>
                <w:szCs w:val="24"/>
              </w:rPr>
              <w:t>--------------</w:t>
            </w:r>
          </w:p>
        </w:tc>
      </w:tr>
      <w:tr w:rsidR="003318DE" w:rsidRPr="00BF7EAE" w14:paraId="30AAFE0E" w14:textId="77777777" w:rsidTr="00562FA3">
        <w:trPr>
          <w:trHeight w:val="1168"/>
        </w:trPr>
        <w:tc>
          <w:tcPr>
            <w:tcW w:w="5434" w:type="dxa"/>
          </w:tcPr>
          <w:p w14:paraId="181601E8" w14:textId="77777777" w:rsidR="003318DE" w:rsidRPr="00BF7EAE" w:rsidRDefault="003318DE" w:rsidP="00562FA3">
            <w:pPr>
              <w:pStyle w:val="NoSpacing"/>
              <w:spacing w:after="4" w:line="271" w:lineRule="auto"/>
              <w:jc w:val="both"/>
              <w:rPr>
                <w:b/>
                <w:bCs/>
                <w:sz w:val="24"/>
                <w:szCs w:val="24"/>
              </w:rPr>
            </w:pPr>
            <w:r w:rsidRPr="00BF7EAE">
              <w:rPr>
                <w:b/>
                <w:bCs/>
                <w:sz w:val="24"/>
                <w:szCs w:val="24"/>
              </w:rPr>
              <w:t>Complete the LGB skills audit</w:t>
            </w:r>
          </w:p>
          <w:p w14:paraId="1F53E625" w14:textId="77777777" w:rsidR="003318DE" w:rsidRPr="00BF7EAE" w:rsidRDefault="003318DE" w:rsidP="00562FA3">
            <w:pPr>
              <w:pStyle w:val="NoSpacing"/>
              <w:spacing w:after="4" w:line="271" w:lineRule="auto"/>
              <w:jc w:val="both"/>
              <w:rPr>
                <w:b/>
                <w:bCs/>
                <w:sz w:val="24"/>
                <w:szCs w:val="24"/>
              </w:rPr>
            </w:pPr>
          </w:p>
          <w:p w14:paraId="70B0CA24"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This must be completed annually by all governors.  It allows the LGB to see where there are training needs and the individual strengths of the local governors.  </w:t>
            </w:r>
          </w:p>
          <w:p w14:paraId="4947C9D4" w14:textId="77777777" w:rsidR="003318DE" w:rsidRPr="00BF7EAE" w:rsidRDefault="003318DE" w:rsidP="00562FA3">
            <w:pPr>
              <w:pStyle w:val="NoSpacing"/>
              <w:spacing w:after="4" w:line="271" w:lineRule="auto"/>
              <w:jc w:val="both"/>
              <w:rPr>
                <w:sz w:val="24"/>
                <w:szCs w:val="24"/>
              </w:rPr>
            </w:pPr>
            <w:r w:rsidRPr="00BF7EAE">
              <w:rPr>
                <w:sz w:val="24"/>
                <w:szCs w:val="24"/>
              </w:rPr>
              <w:lastRenderedPageBreak/>
              <w:t>Your clerk will send this to you to complete.</w:t>
            </w:r>
          </w:p>
        </w:tc>
        <w:tc>
          <w:tcPr>
            <w:tcW w:w="1125" w:type="dxa"/>
          </w:tcPr>
          <w:p w14:paraId="6216A281" w14:textId="77777777" w:rsidR="003318DE" w:rsidRPr="00BF7EAE" w:rsidRDefault="003318DE" w:rsidP="00562FA3">
            <w:pPr>
              <w:pStyle w:val="NoSpacing"/>
              <w:spacing w:after="4" w:line="271" w:lineRule="auto"/>
              <w:jc w:val="both"/>
              <w:rPr>
                <w:sz w:val="24"/>
                <w:szCs w:val="24"/>
              </w:rPr>
            </w:pPr>
            <w:r w:rsidRPr="00BF7EAE">
              <w:rPr>
                <w:sz w:val="24"/>
                <w:szCs w:val="24"/>
              </w:rPr>
              <w:lastRenderedPageBreak/>
              <w:t>You</w:t>
            </w:r>
          </w:p>
        </w:tc>
        <w:tc>
          <w:tcPr>
            <w:tcW w:w="1353" w:type="dxa"/>
          </w:tcPr>
          <w:p w14:paraId="19651C90" w14:textId="77777777" w:rsidR="003318DE" w:rsidRPr="00BF7EAE" w:rsidRDefault="003318DE" w:rsidP="00562FA3">
            <w:pPr>
              <w:pStyle w:val="NoSpacing"/>
              <w:spacing w:after="4" w:line="271" w:lineRule="auto"/>
              <w:jc w:val="both"/>
              <w:rPr>
                <w:sz w:val="24"/>
                <w:szCs w:val="24"/>
              </w:rPr>
            </w:pPr>
            <w:r w:rsidRPr="00BF7EAE">
              <w:rPr>
                <w:sz w:val="24"/>
                <w:szCs w:val="24"/>
              </w:rPr>
              <w:t xml:space="preserve">Within one month of being </w:t>
            </w:r>
            <w:r w:rsidRPr="00BF7EAE">
              <w:rPr>
                <w:sz w:val="24"/>
                <w:szCs w:val="24"/>
              </w:rPr>
              <w:lastRenderedPageBreak/>
              <w:t>appointed</w:t>
            </w:r>
          </w:p>
        </w:tc>
        <w:tc>
          <w:tcPr>
            <w:tcW w:w="1104" w:type="dxa"/>
          </w:tcPr>
          <w:p w14:paraId="570570CA" w14:textId="77777777" w:rsidR="003318DE" w:rsidRPr="00BF7EAE" w:rsidRDefault="003318DE" w:rsidP="00562FA3">
            <w:pPr>
              <w:pStyle w:val="NoSpacing"/>
              <w:spacing w:after="4" w:line="271" w:lineRule="auto"/>
              <w:jc w:val="both"/>
              <w:rPr>
                <w:sz w:val="24"/>
                <w:szCs w:val="24"/>
              </w:rPr>
            </w:pPr>
            <w:r w:rsidRPr="00BF7EAE">
              <w:rPr>
                <w:noProof/>
                <w:sz w:val="24"/>
                <w:szCs w:val="24"/>
              </w:rPr>
              <w:lastRenderedPageBreak/>
              <mc:AlternateContent>
                <mc:Choice Requires="wps">
                  <w:drawing>
                    <wp:anchor distT="0" distB="0" distL="114300" distR="114300" simplePos="0" relativeHeight="251672576" behindDoc="0" locked="0" layoutInCell="1" allowOverlap="1" wp14:anchorId="0C3FB797" wp14:editId="0372D076">
                      <wp:simplePos x="0" y="0"/>
                      <wp:positionH relativeFrom="column">
                        <wp:posOffset>123825</wp:posOffset>
                      </wp:positionH>
                      <wp:positionV relativeFrom="paragraph">
                        <wp:posOffset>166370</wp:posOffset>
                      </wp:positionV>
                      <wp:extent cx="381000" cy="361950"/>
                      <wp:effectExtent l="0" t="0" r="19050" b="19050"/>
                      <wp:wrapNone/>
                      <wp:docPr id="146236304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16EC6D6">
                    <v:rect id="Rectangle 1" style="position:absolute;margin-left:9.75pt;margin-top:13.1pt;width:30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28DA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"/>
                  </w:pict>
                </mc:Fallback>
              </mc:AlternateContent>
            </w:r>
          </w:p>
          <w:p w14:paraId="06C4E33B" w14:textId="77777777" w:rsidR="003318DE" w:rsidRPr="00BF7EAE" w:rsidRDefault="003318DE" w:rsidP="00562FA3">
            <w:pPr>
              <w:pStyle w:val="NoSpacing"/>
              <w:spacing w:after="4" w:line="271" w:lineRule="auto"/>
              <w:jc w:val="both"/>
              <w:rPr>
                <w:sz w:val="24"/>
                <w:szCs w:val="24"/>
              </w:rPr>
            </w:pPr>
          </w:p>
          <w:p w14:paraId="4A4E0CD9" w14:textId="77777777" w:rsidR="003318DE" w:rsidRPr="00BF7EAE" w:rsidRDefault="003318DE" w:rsidP="00562FA3">
            <w:pPr>
              <w:pStyle w:val="NoSpacing"/>
              <w:spacing w:after="4" w:line="271" w:lineRule="auto"/>
              <w:jc w:val="both"/>
              <w:rPr>
                <w:sz w:val="24"/>
                <w:szCs w:val="24"/>
              </w:rPr>
            </w:pPr>
          </w:p>
          <w:p w14:paraId="2F4FC670" w14:textId="77777777" w:rsidR="003318DE" w:rsidRPr="00BF7EAE" w:rsidRDefault="003318DE" w:rsidP="00562FA3">
            <w:pPr>
              <w:pStyle w:val="NoSpacing"/>
              <w:spacing w:after="4" w:line="271" w:lineRule="auto"/>
              <w:jc w:val="both"/>
              <w:rPr>
                <w:sz w:val="24"/>
                <w:szCs w:val="24"/>
              </w:rPr>
            </w:pPr>
          </w:p>
          <w:p w14:paraId="227C75DB" w14:textId="77777777" w:rsidR="003318DE" w:rsidRPr="00BF7EAE" w:rsidRDefault="003318DE" w:rsidP="00562FA3">
            <w:pPr>
              <w:pStyle w:val="NoSpacing"/>
              <w:spacing w:after="4" w:line="271" w:lineRule="auto"/>
              <w:jc w:val="both"/>
              <w:rPr>
                <w:sz w:val="24"/>
                <w:szCs w:val="24"/>
              </w:rPr>
            </w:pPr>
            <w:r w:rsidRPr="00BF7EAE">
              <w:rPr>
                <w:sz w:val="24"/>
                <w:szCs w:val="24"/>
              </w:rPr>
              <w:t>Date:</w:t>
            </w:r>
          </w:p>
          <w:p w14:paraId="1BC20AC2" w14:textId="77777777" w:rsidR="003318DE" w:rsidRPr="00BF7EAE" w:rsidRDefault="003318DE" w:rsidP="00562FA3">
            <w:pPr>
              <w:pStyle w:val="NoSpacing"/>
              <w:spacing w:after="4" w:line="271" w:lineRule="auto"/>
              <w:jc w:val="both"/>
              <w:rPr>
                <w:sz w:val="24"/>
                <w:szCs w:val="24"/>
              </w:rPr>
            </w:pPr>
          </w:p>
          <w:p w14:paraId="7E2370CA" w14:textId="77777777" w:rsidR="003318DE" w:rsidRPr="00BF7EAE" w:rsidRDefault="003318DE" w:rsidP="00562FA3">
            <w:pPr>
              <w:pStyle w:val="NoSpacing"/>
              <w:spacing w:after="4" w:line="271" w:lineRule="auto"/>
              <w:jc w:val="both"/>
              <w:rPr>
                <w:noProof/>
                <w:sz w:val="24"/>
                <w:szCs w:val="24"/>
              </w:rPr>
            </w:pPr>
            <w:r w:rsidRPr="00BF7EAE">
              <w:rPr>
                <w:sz w:val="24"/>
                <w:szCs w:val="24"/>
              </w:rPr>
              <w:t>--------------</w:t>
            </w:r>
          </w:p>
        </w:tc>
      </w:tr>
    </w:tbl>
    <w:p w14:paraId="2AE11E8D" w14:textId="77777777" w:rsidR="003318DE" w:rsidRPr="00BF7EAE" w:rsidRDefault="003318DE" w:rsidP="003318DE">
      <w:pPr>
        <w:pStyle w:val="NoSpacing"/>
        <w:spacing w:after="4" w:line="271" w:lineRule="auto"/>
        <w:jc w:val="both"/>
        <w:rPr>
          <w:sz w:val="24"/>
          <w:szCs w:val="24"/>
        </w:rPr>
      </w:pPr>
    </w:p>
    <w:p w14:paraId="195DDB4B" w14:textId="77777777" w:rsidR="003318DE" w:rsidRPr="00BF7EAE" w:rsidRDefault="003318DE" w:rsidP="003318DE">
      <w:pPr>
        <w:rPr>
          <w:rFonts w:asciiTheme="minorHAnsi" w:hAnsiTheme="minorHAnsi"/>
        </w:rPr>
      </w:pPr>
    </w:p>
    <w:p w14:paraId="40B29E71"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23" w:name="_17.0_LGB_Meetings"/>
      <w:bookmarkStart w:id="24" w:name="_Toc166576374"/>
      <w:bookmarkEnd w:id="23"/>
      <w:r w:rsidRPr="00BF7EAE">
        <w:rPr>
          <w:rFonts w:asciiTheme="minorHAnsi" w:hAnsiTheme="minorHAnsi"/>
          <w:b/>
          <w:bCs/>
          <w:color w:val="552C8E"/>
          <w:sz w:val="28"/>
          <w:szCs w:val="28"/>
        </w:rPr>
        <w:t>17.0 LGB Meetings</w:t>
      </w:r>
      <w:bookmarkEnd w:id="24"/>
    </w:p>
    <w:p w14:paraId="1F7538DC" w14:textId="77777777" w:rsidR="003318DE" w:rsidRPr="00BF7EAE" w:rsidRDefault="003318DE" w:rsidP="003318DE">
      <w:pPr>
        <w:rPr>
          <w:rFonts w:asciiTheme="minorHAnsi" w:hAnsiTheme="minorHAnsi"/>
        </w:rPr>
      </w:pPr>
    </w:p>
    <w:p w14:paraId="6F13014C" w14:textId="77777777" w:rsidR="003318DE" w:rsidRPr="00BF7EAE" w:rsidRDefault="003318DE" w:rsidP="003318DE">
      <w:pPr>
        <w:pStyle w:val="NoSpacing"/>
        <w:spacing w:after="4" w:line="271" w:lineRule="auto"/>
        <w:jc w:val="both"/>
        <w:rPr>
          <w:sz w:val="24"/>
          <w:szCs w:val="24"/>
        </w:rPr>
      </w:pPr>
      <w:r w:rsidRPr="00BF7EAE">
        <w:rPr>
          <w:sz w:val="24"/>
          <w:szCs w:val="24"/>
        </w:rPr>
        <w:t>The Clerk will be in touch once you’ve got a school email address with the dates of the meetings for the LGB and any committees over the current academic year.  All the minutes and papers for previous meetings are in the “documents” section of GovernorHub.  The Clerk will publish minutes within two weeks of the meeting and put out the agenda and associated papers one week before the meeting whenever possible.  If you have items for the agenda, please let the Clerk know – it’s always better to have these in advance.  The meetings will last around two hours maximum.</w:t>
      </w:r>
    </w:p>
    <w:p w14:paraId="4725B559" w14:textId="77777777" w:rsidR="003318DE" w:rsidRPr="00BF7EAE" w:rsidRDefault="003318DE" w:rsidP="003318DE">
      <w:pPr>
        <w:pStyle w:val="NoSpacing"/>
        <w:spacing w:after="4" w:line="271" w:lineRule="auto"/>
        <w:jc w:val="both"/>
        <w:rPr>
          <w:sz w:val="24"/>
          <w:szCs w:val="24"/>
        </w:rPr>
      </w:pPr>
    </w:p>
    <w:p w14:paraId="0CAAF12D"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25" w:name="_18.0_Visiting_the"/>
      <w:bookmarkStart w:id="26" w:name="_Toc166576375"/>
      <w:bookmarkEnd w:id="25"/>
      <w:r w:rsidRPr="00BF7EAE">
        <w:rPr>
          <w:rFonts w:asciiTheme="minorHAnsi" w:hAnsiTheme="minorHAnsi"/>
          <w:b/>
          <w:bCs/>
          <w:color w:val="552C8E"/>
          <w:sz w:val="28"/>
          <w:szCs w:val="28"/>
        </w:rPr>
        <w:t>18.0 Visiting the school</w:t>
      </w:r>
      <w:bookmarkEnd w:id="26"/>
    </w:p>
    <w:p w14:paraId="14F2F6A9" w14:textId="77777777" w:rsidR="003318DE" w:rsidRPr="00BF7EAE" w:rsidRDefault="003318DE" w:rsidP="003318DE">
      <w:pPr>
        <w:rPr>
          <w:rFonts w:asciiTheme="minorHAnsi" w:hAnsiTheme="minorHAnsi"/>
        </w:rPr>
      </w:pPr>
    </w:p>
    <w:p w14:paraId="47ED646C"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We’re really keen to encourage all local governors to visit the school and help to monitor progress, and the Headteacher will coordinate and facilitate this.  We’d encourage you to plan in one visit to monitor a specific area. Local governors are encouraged to visit at least twice a year.  There is the </w:t>
      </w:r>
      <w:hyperlink r:id="rId31" w:history="1">
        <w:r w:rsidRPr="00BF7EAE">
          <w:rPr>
            <w:rStyle w:val="Hyperlink"/>
            <w:sz w:val="24"/>
            <w:szCs w:val="24"/>
          </w:rPr>
          <w:t>DGAT Local Governor Visits protocol</w:t>
        </w:r>
      </w:hyperlink>
      <w:r w:rsidRPr="00BF7EAE">
        <w:rPr>
          <w:sz w:val="24"/>
          <w:szCs w:val="24"/>
        </w:rPr>
        <w:t xml:space="preserve"> you are required to read before carrying out any monitoring visits.</w:t>
      </w:r>
    </w:p>
    <w:p w14:paraId="79325175" w14:textId="77777777" w:rsidR="003318DE" w:rsidRPr="00BF7EAE" w:rsidRDefault="003318DE" w:rsidP="003318DE">
      <w:pPr>
        <w:pStyle w:val="NoSpacing"/>
        <w:spacing w:after="4" w:line="271" w:lineRule="auto"/>
        <w:jc w:val="both"/>
        <w:rPr>
          <w:sz w:val="24"/>
          <w:szCs w:val="24"/>
        </w:rPr>
      </w:pPr>
    </w:p>
    <w:p w14:paraId="1A6BE79F" w14:textId="102BE6C3" w:rsidR="003318DE" w:rsidRPr="00BF7EAE" w:rsidRDefault="003318DE" w:rsidP="003318DE">
      <w:pPr>
        <w:pStyle w:val="NoSpacing"/>
        <w:spacing w:after="4" w:line="271" w:lineRule="auto"/>
        <w:jc w:val="both"/>
        <w:rPr>
          <w:sz w:val="24"/>
          <w:szCs w:val="24"/>
        </w:rPr>
      </w:pPr>
      <w:r w:rsidRPr="00BF7EAE">
        <w:rPr>
          <w:sz w:val="24"/>
          <w:szCs w:val="24"/>
        </w:rPr>
        <w:t>There are monitoring report forms and example questions to ask on the DGAT website under the Local Governance section. You may wish to accompany another governor for your first monitoring visit, you could ask your governor mentor or please get in touch with Vicki Cowan who would be happy to assist.</w:t>
      </w:r>
    </w:p>
    <w:p w14:paraId="38A18AD1" w14:textId="77777777" w:rsidR="003318DE" w:rsidRPr="00BF7EAE" w:rsidRDefault="003318DE" w:rsidP="003318DE">
      <w:pPr>
        <w:pStyle w:val="NoSpacing"/>
        <w:spacing w:after="4" w:line="271" w:lineRule="auto"/>
        <w:jc w:val="both"/>
        <w:rPr>
          <w:sz w:val="24"/>
          <w:szCs w:val="24"/>
        </w:rPr>
      </w:pPr>
    </w:p>
    <w:p w14:paraId="2857356A" w14:textId="77777777" w:rsidR="003318DE" w:rsidRPr="00BF7EAE" w:rsidRDefault="003318DE" w:rsidP="003318DE">
      <w:pPr>
        <w:pStyle w:val="Heading2"/>
        <w:spacing w:after="4" w:line="271" w:lineRule="auto"/>
        <w:jc w:val="both"/>
        <w:rPr>
          <w:rFonts w:asciiTheme="minorHAnsi" w:hAnsiTheme="minorHAnsi"/>
          <w:b/>
          <w:bCs/>
          <w:color w:val="552C8E"/>
          <w:sz w:val="28"/>
          <w:szCs w:val="28"/>
        </w:rPr>
      </w:pPr>
      <w:bookmarkStart w:id="27" w:name="_19.0_Ongoing_training"/>
      <w:bookmarkStart w:id="28" w:name="_Toc166576377"/>
      <w:bookmarkEnd w:id="27"/>
      <w:r w:rsidRPr="00BF7EAE">
        <w:rPr>
          <w:rFonts w:asciiTheme="minorHAnsi" w:hAnsiTheme="minorHAnsi"/>
          <w:b/>
          <w:bCs/>
          <w:color w:val="552C8E"/>
          <w:sz w:val="28"/>
          <w:szCs w:val="28"/>
        </w:rPr>
        <w:t>19.0 Ongoing training</w:t>
      </w:r>
      <w:bookmarkEnd w:id="28"/>
    </w:p>
    <w:p w14:paraId="34A8F3E8" w14:textId="77777777" w:rsidR="003318DE" w:rsidRPr="00BF7EAE" w:rsidRDefault="003318DE" w:rsidP="003318DE">
      <w:pPr>
        <w:rPr>
          <w:rFonts w:asciiTheme="minorHAnsi" w:hAnsiTheme="minorHAnsi"/>
        </w:rPr>
      </w:pPr>
    </w:p>
    <w:p w14:paraId="50A1E14C" w14:textId="77777777" w:rsidR="003318DE" w:rsidRPr="00BF7EAE" w:rsidRDefault="003318DE" w:rsidP="003318DE">
      <w:pPr>
        <w:pStyle w:val="NoSpacing"/>
        <w:spacing w:after="4" w:line="271" w:lineRule="auto"/>
        <w:jc w:val="both"/>
        <w:rPr>
          <w:sz w:val="24"/>
          <w:szCs w:val="24"/>
        </w:rPr>
      </w:pPr>
      <w:r w:rsidRPr="00BF7EAE">
        <w:rPr>
          <w:sz w:val="24"/>
          <w:szCs w:val="24"/>
        </w:rPr>
        <w:t xml:space="preserve">The Trust offer a variety of free training for local governors to provide support in their role. These are listed every year in the annual </w:t>
      </w:r>
      <w:hyperlink r:id="rId32" w:history="1">
        <w:r w:rsidRPr="00BF7EAE">
          <w:rPr>
            <w:rStyle w:val="Hyperlink"/>
            <w:sz w:val="24"/>
            <w:szCs w:val="24"/>
          </w:rPr>
          <w:t>CPDL calendar</w:t>
        </w:r>
      </w:hyperlink>
      <w:r w:rsidRPr="00BF7EAE">
        <w:rPr>
          <w:sz w:val="24"/>
          <w:szCs w:val="24"/>
        </w:rPr>
        <w:t>.  This can be found on the DGAT website. You can book direct for any session via the calendar. If you do complete additional training, please do let the Clerk know and record it, together with your certificate, on GovernorHub.</w:t>
      </w:r>
    </w:p>
    <w:p w14:paraId="6D4D0E87" w14:textId="77777777" w:rsidR="003318DE" w:rsidRPr="00BF7EAE" w:rsidRDefault="003318DE" w:rsidP="003318DE">
      <w:pPr>
        <w:pStyle w:val="NoSpacing"/>
        <w:spacing w:after="4" w:line="271" w:lineRule="auto"/>
        <w:jc w:val="both"/>
        <w:rPr>
          <w:sz w:val="24"/>
          <w:szCs w:val="24"/>
        </w:rPr>
      </w:pPr>
    </w:p>
    <w:p w14:paraId="40333CCA" w14:textId="77777777" w:rsidR="003318DE" w:rsidRPr="00BF7EAE" w:rsidRDefault="003318DE" w:rsidP="003318DE">
      <w:pPr>
        <w:spacing w:line="276" w:lineRule="auto"/>
        <w:jc w:val="both"/>
        <w:rPr>
          <w:rFonts w:asciiTheme="minorHAnsi" w:hAnsiTheme="minorHAnsi"/>
        </w:rPr>
      </w:pPr>
      <w:r w:rsidRPr="00BF7EAE">
        <w:rPr>
          <w:rFonts w:asciiTheme="minorHAnsi" w:hAnsiTheme="minorHAnsi"/>
          <w:sz w:val="24"/>
          <w:szCs w:val="24"/>
        </w:rPr>
        <w:t>New local governors have a responsibility to undertake any training or CPD needed to complete their role effectively and maintain compliance with governance regulations.</w:t>
      </w:r>
      <w:r w:rsidRPr="00BF7EAE">
        <w:rPr>
          <w:rFonts w:asciiTheme="minorHAnsi" w:hAnsiTheme="minorHAnsi"/>
        </w:rPr>
        <w:t xml:space="preserve"> </w:t>
      </w:r>
    </w:p>
    <w:p w14:paraId="08AFF305" w14:textId="77777777" w:rsidR="003318DE" w:rsidRDefault="003318DE" w:rsidP="003318DE">
      <w:pPr>
        <w:spacing w:line="276" w:lineRule="auto"/>
        <w:jc w:val="both"/>
        <w:rPr>
          <w:rFonts w:asciiTheme="minorHAnsi" w:hAnsiTheme="minorHAnsi"/>
        </w:rPr>
      </w:pPr>
    </w:p>
    <w:p w14:paraId="4FAD091C" w14:textId="77777777" w:rsidR="00F31DF3" w:rsidRPr="00BF7EAE" w:rsidRDefault="00F31DF3" w:rsidP="003318DE">
      <w:pPr>
        <w:spacing w:line="276" w:lineRule="auto"/>
        <w:jc w:val="both"/>
        <w:rPr>
          <w:rFonts w:asciiTheme="minorHAnsi" w:hAnsiTheme="minorHAnsi"/>
        </w:rPr>
      </w:pPr>
    </w:p>
    <w:p w14:paraId="610AADED" w14:textId="77777777" w:rsidR="003318DE" w:rsidRPr="00BF7EAE" w:rsidRDefault="003318DE" w:rsidP="003318DE">
      <w:pPr>
        <w:pStyle w:val="Heading3"/>
        <w:rPr>
          <w:rFonts w:asciiTheme="minorHAnsi" w:hAnsiTheme="minorHAnsi"/>
          <w:b/>
          <w:bCs/>
          <w:color w:val="552C8E"/>
        </w:rPr>
      </w:pPr>
      <w:bookmarkStart w:id="29" w:name="_20.0_Next_steps"/>
      <w:bookmarkEnd w:id="29"/>
      <w:r w:rsidRPr="00BF7EAE">
        <w:rPr>
          <w:rFonts w:asciiTheme="minorHAnsi" w:hAnsiTheme="minorHAnsi"/>
          <w:b/>
          <w:bCs/>
          <w:color w:val="552C8E"/>
        </w:rPr>
        <w:lastRenderedPageBreak/>
        <w:t>20.0 Next steps</w:t>
      </w:r>
    </w:p>
    <w:p w14:paraId="71BF5641" w14:textId="77777777" w:rsidR="003318DE" w:rsidRPr="00BF7EAE" w:rsidRDefault="003318DE" w:rsidP="003318DE">
      <w:pPr>
        <w:rPr>
          <w:rFonts w:asciiTheme="minorHAnsi" w:hAnsiTheme="minorHAnsi"/>
          <w:b/>
          <w:bCs/>
          <w:color w:val="7030A0"/>
          <w:sz w:val="28"/>
          <w:szCs w:val="28"/>
        </w:rPr>
      </w:pPr>
    </w:p>
    <w:p w14:paraId="545CF0CD"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The first recommended step is to identify who your mentor is and arrange a time to meet with them.</w:t>
      </w:r>
    </w:p>
    <w:p w14:paraId="0C8EC59D" w14:textId="77777777" w:rsidR="003318DE" w:rsidRPr="00BF7EAE" w:rsidRDefault="003318DE" w:rsidP="003318DE">
      <w:pPr>
        <w:spacing w:line="276" w:lineRule="auto"/>
        <w:jc w:val="both"/>
        <w:rPr>
          <w:rFonts w:asciiTheme="minorHAnsi" w:hAnsiTheme="minorHAnsi"/>
          <w:sz w:val="24"/>
          <w:szCs w:val="24"/>
        </w:rPr>
      </w:pPr>
      <w:r w:rsidRPr="00BF7EAE">
        <w:rPr>
          <w:rFonts w:asciiTheme="minorHAnsi" w:hAnsiTheme="minorHAnsi"/>
          <w:sz w:val="24"/>
          <w:szCs w:val="24"/>
        </w:rPr>
        <w:t>Secondly, enjoy your role. Stay curious, commit to your own CPD and remember to always ask yourself ‘what if we do/don’t do this or make this decision?’, ‘how will this benefit the pupils?’ and ‘how will this decision impact on the wellbeing and workload of the staff team?’</w:t>
      </w:r>
    </w:p>
    <w:p w14:paraId="5C3FC30B" w14:textId="77777777" w:rsidR="003318DE" w:rsidRPr="00BF7EAE" w:rsidRDefault="003318DE" w:rsidP="003318DE">
      <w:pPr>
        <w:spacing w:line="276" w:lineRule="auto"/>
        <w:jc w:val="both"/>
        <w:rPr>
          <w:rFonts w:asciiTheme="minorHAnsi" w:hAnsiTheme="minorHAnsi"/>
        </w:rPr>
      </w:pPr>
      <w:r w:rsidRPr="00BF7EAE">
        <w:rPr>
          <w:rFonts w:asciiTheme="minorHAnsi" w:hAnsiTheme="minorHAnsi"/>
          <w:sz w:val="24"/>
          <w:szCs w:val="24"/>
        </w:rPr>
        <w:t>If you need any advice or help with any aspect of the role please do not hesitate to get in touch with either Nicki Wadley or Vicki Cowan.</w:t>
      </w:r>
    </w:p>
    <w:p w14:paraId="547EAE65" w14:textId="77777777" w:rsidR="003318DE" w:rsidRPr="00BF7EAE" w:rsidRDefault="003318DE">
      <w:pPr>
        <w:rPr>
          <w:rFonts w:asciiTheme="minorHAnsi" w:hAnsiTheme="minorHAnsi"/>
        </w:rPr>
      </w:pPr>
    </w:p>
    <w:sectPr w:rsidR="003318DE" w:rsidRPr="00BF7EAE" w:rsidSect="003318DE">
      <w:headerReference w:type="even" r:id="rId33"/>
      <w:headerReference w:type="default" r:id="rId34"/>
      <w:footerReference w:type="even" r:id="rId35"/>
      <w:footerReference w:type="default" r:id="rId36"/>
      <w:headerReference w:type="first" r:id="rId37"/>
      <w:footerReference w:type="first" r:id="rId38"/>
      <w:pgSz w:w="11906" w:h="16838"/>
      <w:pgMar w:top="902" w:right="1440" w:bottom="27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71D93" w14:textId="77777777" w:rsidR="00843DC4" w:rsidRDefault="00843DC4">
      <w:r>
        <w:separator/>
      </w:r>
    </w:p>
  </w:endnote>
  <w:endnote w:type="continuationSeparator" w:id="0">
    <w:p w14:paraId="02ECFFAE" w14:textId="77777777" w:rsidR="00843DC4" w:rsidRDefault="0084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Gill Sans Nova Light">
    <w:charset w:val="00"/>
    <w:family w:val="swiss"/>
    <w:pitch w:val="variable"/>
    <w:sig w:usb0="80000287" w:usb1="00000002"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2869" w14:textId="77777777" w:rsidR="00B44461" w:rsidRDefault="00B44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142965"/>
      <w:docPartObj>
        <w:docPartGallery w:val="Page Numbers (Bottom of Page)"/>
        <w:docPartUnique/>
      </w:docPartObj>
    </w:sdtPr>
    <w:sdtEndPr/>
    <w:sdtContent>
      <w:sdt>
        <w:sdtPr>
          <w:id w:val="-1769616900"/>
          <w:docPartObj>
            <w:docPartGallery w:val="Page Numbers (Top of Page)"/>
            <w:docPartUnique/>
          </w:docPartObj>
        </w:sdtPr>
        <w:sdtEndPr/>
        <w:sdtContent>
          <w:p w14:paraId="66B3DF9C" w14:textId="77777777" w:rsidR="00756E7D" w:rsidRDefault="00756E7D">
            <w:pPr>
              <w:pStyle w:val="Footer"/>
              <w:jc w:val="right"/>
            </w:pPr>
            <w:r w:rsidRPr="00B44461">
              <w:rPr>
                <w:rFonts w:asciiTheme="minorHAnsi" w:hAnsiTheme="minorHAnsi"/>
              </w:rPr>
              <w:t xml:space="preserve">Page </w:t>
            </w:r>
            <w:r w:rsidRPr="00B44461">
              <w:rPr>
                <w:rFonts w:asciiTheme="minorHAnsi" w:hAnsiTheme="minorHAnsi"/>
                <w:b/>
                <w:bCs/>
                <w:sz w:val="24"/>
                <w:szCs w:val="24"/>
              </w:rPr>
              <w:fldChar w:fldCharType="begin"/>
            </w:r>
            <w:r w:rsidRPr="00B44461">
              <w:rPr>
                <w:rFonts w:asciiTheme="minorHAnsi" w:hAnsiTheme="minorHAnsi"/>
                <w:b/>
                <w:bCs/>
              </w:rPr>
              <w:instrText xml:space="preserve"> PAGE </w:instrText>
            </w:r>
            <w:r w:rsidRPr="00B44461">
              <w:rPr>
                <w:rFonts w:asciiTheme="minorHAnsi" w:hAnsiTheme="minorHAnsi"/>
                <w:b/>
                <w:bCs/>
                <w:sz w:val="24"/>
                <w:szCs w:val="24"/>
              </w:rPr>
              <w:fldChar w:fldCharType="separate"/>
            </w:r>
            <w:r w:rsidRPr="00B44461">
              <w:rPr>
                <w:rFonts w:asciiTheme="minorHAnsi" w:hAnsiTheme="minorHAnsi"/>
                <w:b/>
                <w:bCs/>
                <w:noProof/>
              </w:rPr>
              <w:t>2</w:t>
            </w:r>
            <w:r w:rsidRPr="00B44461">
              <w:rPr>
                <w:rFonts w:asciiTheme="minorHAnsi" w:hAnsiTheme="minorHAnsi"/>
                <w:b/>
                <w:bCs/>
                <w:sz w:val="24"/>
                <w:szCs w:val="24"/>
              </w:rPr>
              <w:fldChar w:fldCharType="end"/>
            </w:r>
            <w:r w:rsidRPr="00B44461">
              <w:rPr>
                <w:rFonts w:asciiTheme="minorHAnsi" w:hAnsiTheme="minorHAnsi"/>
              </w:rPr>
              <w:t xml:space="preserve"> of </w:t>
            </w:r>
            <w:r w:rsidRPr="00B44461">
              <w:rPr>
                <w:rFonts w:asciiTheme="minorHAnsi" w:hAnsiTheme="minorHAnsi"/>
                <w:b/>
                <w:bCs/>
                <w:sz w:val="24"/>
                <w:szCs w:val="24"/>
              </w:rPr>
              <w:fldChar w:fldCharType="begin"/>
            </w:r>
            <w:r w:rsidRPr="00B44461">
              <w:rPr>
                <w:rFonts w:asciiTheme="minorHAnsi" w:hAnsiTheme="minorHAnsi"/>
                <w:b/>
                <w:bCs/>
              </w:rPr>
              <w:instrText xml:space="preserve"> NUMPAGES  </w:instrText>
            </w:r>
            <w:r w:rsidRPr="00B44461">
              <w:rPr>
                <w:rFonts w:asciiTheme="minorHAnsi" w:hAnsiTheme="minorHAnsi"/>
                <w:b/>
                <w:bCs/>
                <w:sz w:val="24"/>
                <w:szCs w:val="24"/>
              </w:rPr>
              <w:fldChar w:fldCharType="separate"/>
            </w:r>
            <w:r w:rsidRPr="00B44461">
              <w:rPr>
                <w:rFonts w:asciiTheme="minorHAnsi" w:hAnsiTheme="minorHAnsi"/>
                <w:b/>
                <w:bCs/>
                <w:noProof/>
              </w:rPr>
              <w:t>2</w:t>
            </w:r>
            <w:r w:rsidRPr="00B44461">
              <w:rPr>
                <w:rFonts w:asciiTheme="minorHAnsi" w:hAnsiTheme="minorHAnsi"/>
                <w:b/>
                <w:bCs/>
                <w:sz w:val="24"/>
                <w:szCs w:val="24"/>
              </w:rPr>
              <w:fldChar w:fldCharType="end"/>
            </w:r>
          </w:p>
        </w:sdtContent>
      </w:sdt>
    </w:sdtContent>
  </w:sdt>
  <w:p w14:paraId="1D964BF9" w14:textId="77777777" w:rsidR="00756E7D" w:rsidRDefault="00756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40F3" w14:textId="77777777" w:rsidR="00B44461" w:rsidRDefault="00B44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AFD2" w14:textId="77777777" w:rsidR="00843DC4" w:rsidRDefault="00843DC4">
      <w:r>
        <w:separator/>
      </w:r>
    </w:p>
  </w:footnote>
  <w:footnote w:type="continuationSeparator" w:id="0">
    <w:p w14:paraId="1EDF5D45" w14:textId="77777777" w:rsidR="00843DC4" w:rsidRDefault="00843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54DF" w14:textId="77777777" w:rsidR="00B44461" w:rsidRDefault="00B44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2BFE" w14:textId="77777777" w:rsidR="00B44461" w:rsidRDefault="00B444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AA2C" w14:textId="77777777" w:rsidR="00B44461" w:rsidRDefault="00B44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81A46"/>
    <w:multiLevelType w:val="multilevel"/>
    <w:tmpl w:val="5FC43BB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38570B6"/>
    <w:multiLevelType w:val="multilevel"/>
    <w:tmpl w:val="93F48E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BC9768C"/>
    <w:multiLevelType w:val="hybridMultilevel"/>
    <w:tmpl w:val="6EECE6E2"/>
    <w:lvl w:ilvl="0" w:tplc="0C3C96E2">
      <w:start w:val="1452"/>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35FA6"/>
    <w:multiLevelType w:val="hybridMultilevel"/>
    <w:tmpl w:val="FC283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C2FD9"/>
    <w:multiLevelType w:val="multilevel"/>
    <w:tmpl w:val="9D762C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FC378D6"/>
    <w:multiLevelType w:val="multilevel"/>
    <w:tmpl w:val="E5D82A7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3A257DD"/>
    <w:multiLevelType w:val="multilevel"/>
    <w:tmpl w:val="1B90B1E0"/>
    <w:lvl w:ilvl="0">
      <w:start w:val="1"/>
      <w:numFmt w:val="decimal"/>
      <w:lvlText w:val="%1.0"/>
      <w:lvlJc w:val="left"/>
      <w:pPr>
        <w:ind w:left="360" w:hanging="360"/>
      </w:pPr>
      <w:rPr>
        <w:rFonts w:ascii="Gill Sans MT" w:hAnsi="Gill Sans MT"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F65205C"/>
    <w:multiLevelType w:val="multilevel"/>
    <w:tmpl w:val="57805C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5DAD0AF5"/>
    <w:multiLevelType w:val="multilevel"/>
    <w:tmpl w:val="35C67176"/>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9" w15:restartNumberingAfterBreak="0">
    <w:nsid w:val="68085330"/>
    <w:multiLevelType w:val="multilevel"/>
    <w:tmpl w:val="1A72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1216CF"/>
    <w:multiLevelType w:val="hybridMultilevel"/>
    <w:tmpl w:val="655CD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845257">
    <w:abstractNumId w:val="2"/>
  </w:num>
  <w:num w:numId="2" w16cid:durableId="550382657">
    <w:abstractNumId w:val="3"/>
  </w:num>
  <w:num w:numId="3" w16cid:durableId="665863957">
    <w:abstractNumId w:val="10"/>
  </w:num>
  <w:num w:numId="4" w16cid:durableId="1999067406">
    <w:abstractNumId w:val="1"/>
  </w:num>
  <w:num w:numId="5" w16cid:durableId="190580165">
    <w:abstractNumId w:val="8"/>
  </w:num>
  <w:num w:numId="6" w16cid:durableId="1136021669">
    <w:abstractNumId w:val="0"/>
  </w:num>
  <w:num w:numId="7" w16cid:durableId="1116489986">
    <w:abstractNumId w:val="4"/>
  </w:num>
  <w:num w:numId="8" w16cid:durableId="1631470578">
    <w:abstractNumId w:val="5"/>
  </w:num>
  <w:num w:numId="9" w16cid:durableId="779762180">
    <w:abstractNumId w:val="7"/>
  </w:num>
  <w:num w:numId="10" w16cid:durableId="893850150">
    <w:abstractNumId w:val="6"/>
  </w:num>
  <w:num w:numId="11" w16cid:durableId="7600319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8DE"/>
    <w:rsid w:val="00063FFA"/>
    <w:rsid w:val="002400C1"/>
    <w:rsid w:val="003318DE"/>
    <w:rsid w:val="003943CC"/>
    <w:rsid w:val="003C07CA"/>
    <w:rsid w:val="004260B1"/>
    <w:rsid w:val="00756E7D"/>
    <w:rsid w:val="00843DC4"/>
    <w:rsid w:val="00B14346"/>
    <w:rsid w:val="00B44461"/>
    <w:rsid w:val="00BF7EAE"/>
    <w:rsid w:val="00D25F85"/>
    <w:rsid w:val="00DF1F3A"/>
    <w:rsid w:val="00F31DF3"/>
    <w:rsid w:val="0FB4921E"/>
    <w:rsid w:val="17473F51"/>
    <w:rsid w:val="5B3CA6C7"/>
    <w:rsid w:val="5D553B5C"/>
    <w:rsid w:val="6185BFB0"/>
    <w:rsid w:val="79FE4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7B684"/>
  <w15:chartTrackingRefBased/>
  <w15:docId w15:val="{C22CDBC9-5023-4334-A120-0B98CB31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3318DE"/>
    <w:pPr>
      <w:widowControl w:val="0"/>
      <w:autoSpaceDE w:val="0"/>
      <w:autoSpaceDN w:val="0"/>
      <w:spacing w:after="0" w:line="240" w:lineRule="auto"/>
    </w:pPr>
    <w:rPr>
      <w:rFonts w:ascii="Gill Sans Nova Light" w:eastAsia="Gill Sans Nova Light" w:hAnsi="Gill Sans Nova Light" w:cs="Gill Sans Nova Light"/>
      <w:kern w:val="0"/>
      <w:sz w:val="22"/>
      <w:szCs w:val="22"/>
      <w:lang w:eastAsia="en-GB" w:bidi="en-GB"/>
      <w14:ligatures w14:val="none"/>
    </w:rPr>
  </w:style>
  <w:style w:type="paragraph" w:styleId="Heading1">
    <w:name w:val="heading 1"/>
    <w:basedOn w:val="Normal"/>
    <w:next w:val="Normal"/>
    <w:link w:val="Heading1Char"/>
    <w:uiPriority w:val="9"/>
    <w:qFormat/>
    <w:rsid w:val="003318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8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318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8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8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8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8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8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8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8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8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318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8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8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8DE"/>
    <w:rPr>
      <w:rFonts w:eastAsiaTheme="majorEastAsia" w:cstheme="majorBidi"/>
      <w:color w:val="272727" w:themeColor="text1" w:themeTint="D8"/>
    </w:rPr>
  </w:style>
  <w:style w:type="paragraph" w:styleId="Title">
    <w:name w:val="Title"/>
    <w:basedOn w:val="Normal"/>
    <w:next w:val="Normal"/>
    <w:link w:val="TitleChar"/>
    <w:uiPriority w:val="10"/>
    <w:qFormat/>
    <w:rsid w:val="003318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8DE"/>
    <w:pPr>
      <w:spacing w:before="160"/>
      <w:jc w:val="center"/>
    </w:pPr>
    <w:rPr>
      <w:i/>
      <w:iCs/>
      <w:color w:val="404040" w:themeColor="text1" w:themeTint="BF"/>
    </w:rPr>
  </w:style>
  <w:style w:type="character" w:customStyle="1" w:styleId="QuoteChar">
    <w:name w:val="Quote Char"/>
    <w:basedOn w:val="DefaultParagraphFont"/>
    <w:link w:val="Quote"/>
    <w:uiPriority w:val="29"/>
    <w:rsid w:val="003318DE"/>
    <w:rPr>
      <w:i/>
      <w:iCs/>
      <w:color w:val="404040" w:themeColor="text1" w:themeTint="BF"/>
    </w:rPr>
  </w:style>
  <w:style w:type="paragraph" w:styleId="ListParagraph">
    <w:name w:val="List Paragraph"/>
    <w:basedOn w:val="Normal"/>
    <w:uiPriority w:val="34"/>
    <w:qFormat/>
    <w:rsid w:val="003318DE"/>
    <w:pPr>
      <w:ind w:left="720"/>
      <w:contextualSpacing/>
    </w:pPr>
  </w:style>
  <w:style w:type="character" w:styleId="IntenseEmphasis">
    <w:name w:val="Intense Emphasis"/>
    <w:basedOn w:val="DefaultParagraphFont"/>
    <w:uiPriority w:val="21"/>
    <w:qFormat/>
    <w:rsid w:val="003318DE"/>
    <w:rPr>
      <w:i/>
      <w:iCs/>
      <w:color w:val="0F4761" w:themeColor="accent1" w:themeShade="BF"/>
    </w:rPr>
  </w:style>
  <w:style w:type="paragraph" w:styleId="IntenseQuote">
    <w:name w:val="Intense Quote"/>
    <w:basedOn w:val="Normal"/>
    <w:next w:val="Normal"/>
    <w:link w:val="IntenseQuoteChar"/>
    <w:uiPriority w:val="30"/>
    <w:qFormat/>
    <w:rsid w:val="003318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8DE"/>
    <w:rPr>
      <w:i/>
      <w:iCs/>
      <w:color w:val="0F4761" w:themeColor="accent1" w:themeShade="BF"/>
    </w:rPr>
  </w:style>
  <w:style w:type="character" w:styleId="IntenseReference">
    <w:name w:val="Intense Reference"/>
    <w:basedOn w:val="DefaultParagraphFont"/>
    <w:uiPriority w:val="32"/>
    <w:qFormat/>
    <w:rsid w:val="003318DE"/>
    <w:rPr>
      <w:b/>
      <w:bCs/>
      <w:smallCaps/>
      <w:color w:val="0F4761" w:themeColor="accent1" w:themeShade="BF"/>
      <w:spacing w:val="5"/>
    </w:rPr>
  </w:style>
  <w:style w:type="paragraph" w:styleId="BodyText">
    <w:name w:val="Body Text"/>
    <w:basedOn w:val="Normal"/>
    <w:link w:val="BodyTextChar"/>
    <w:uiPriority w:val="1"/>
    <w:semiHidden/>
    <w:unhideWhenUsed/>
    <w:qFormat/>
    <w:rsid w:val="003318DE"/>
    <w:rPr>
      <w:sz w:val="24"/>
      <w:szCs w:val="24"/>
    </w:rPr>
  </w:style>
  <w:style w:type="character" w:customStyle="1" w:styleId="BodyTextChar">
    <w:name w:val="Body Text Char"/>
    <w:basedOn w:val="DefaultParagraphFont"/>
    <w:link w:val="BodyText"/>
    <w:uiPriority w:val="1"/>
    <w:semiHidden/>
    <w:rsid w:val="003318DE"/>
    <w:rPr>
      <w:rFonts w:ascii="Gill Sans Nova Light" w:eastAsia="Gill Sans Nova Light" w:hAnsi="Gill Sans Nova Light" w:cs="Gill Sans Nova Light"/>
      <w:kern w:val="0"/>
      <w:lang w:eastAsia="en-GB" w:bidi="en-GB"/>
      <w14:ligatures w14:val="none"/>
    </w:rPr>
  </w:style>
  <w:style w:type="paragraph" w:customStyle="1" w:styleId="paragraph">
    <w:name w:val="paragraph"/>
    <w:basedOn w:val="Normal"/>
    <w:rsid w:val="003318D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3318DE"/>
    <w:pPr>
      <w:spacing w:after="0" w:line="240" w:lineRule="auto"/>
    </w:pPr>
    <w:rPr>
      <w:rFonts w:eastAsiaTheme="minorEastAsia"/>
      <w:sz w:val="22"/>
      <w:szCs w:val="22"/>
      <w:lang w:eastAsia="ja-JP"/>
    </w:rPr>
  </w:style>
  <w:style w:type="table" w:styleId="TableGrid">
    <w:name w:val="Table Grid"/>
    <w:basedOn w:val="TableNormal"/>
    <w:uiPriority w:val="39"/>
    <w:rsid w:val="003318DE"/>
    <w:pPr>
      <w:spacing w:after="0" w:line="240" w:lineRule="auto"/>
    </w:pPr>
    <w:rPr>
      <w:rFonts w:eastAsiaTheme="minorEastAs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18DE"/>
    <w:rPr>
      <w:color w:val="467886" w:themeColor="hyperlink"/>
      <w:u w:val="single"/>
    </w:rPr>
  </w:style>
  <w:style w:type="paragraph" w:customStyle="1" w:styleId="TableBody">
    <w:name w:val="Table Body"/>
    <w:basedOn w:val="Normal"/>
    <w:uiPriority w:val="99"/>
    <w:rsid w:val="003318DE"/>
    <w:pPr>
      <w:widowControl/>
      <w:adjustRightInd w:val="0"/>
      <w:spacing w:after="200"/>
    </w:pPr>
    <w:rPr>
      <w:rFonts w:ascii="Times New Roman" w:eastAsiaTheme="minorEastAsia" w:hAnsi="Times New Roman" w:cs="Times New Roman"/>
      <w:color w:val="576700"/>
      <w:sz w:val="24"/>
      <w:szCs w:val="24"/>
      <w:lang w:eastAsia="ja-JP" w:bidi="ar-SA"/>
      <w14:ligatures w14:val="standardContextual"/>
    </w:rPr>
  </w:style>
  <w:style w:type="paragraph" w:styleId="TOCHeading">
    <w:name w:val="TOC Heading"/>
    <w:basedOn w:val="Heading1"/>
    <w:next w:val="Normal"/>
    <w:uiPriority w:val="39"/>
    <w:unhideWhenUsed/>
    <w:qFormat/>
    <w:rsid w:val="003318DE"/>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3318DE"/>
    <w:pPr>
      <w:widowControl/>
      <w:autoSpaceDE/>
      <w:autoSpaceDN/>
      <w:spacing w:after="100" w:line="259" w:lineRule="auto"/>
    </w:pPr>
    <w:rPr>
      <w:rFonts w:asciiTheme="minorHAnsi" w:eastAsiaTheme="minorEastAsia" w:hAnsiTheme="minorHAnsi" w:cstheme="minorBidi"/>
      <w:kern w:val="2"/>
      <w:lang w:eastAsia="ja-JP" w:bidi="ar-SA"/>
      <w14:ligatures w14:val="standardContextual"/>
    </w:rPr>
  </w:style>
  <w:style w:type="paragraph" w:styleId="TOC2">
    <w:name w:val="toc 2"/>
    <w:basedOn w:val="Normal"/>
    <w:next w:val="Normal"/>
    <w:autoRedefine/>
    <w:uiPriority w:val="39"/>
    <w:unhideWhenUsed/>
    <w:rsid w:val="003318DE"/>
    <w:pPr>
      <w:widowControl/>
      <w:autoSpaceDE/>
      <w:autoSpaceDN/>
      <w:spacing w:after="100" w:line="259" w:lineRule="auto"/>
      <w:ind w:left="220"/>
    </w:pPr>
    <w:rPr>
      <w:rFonts w:asciiTheme="minorHAnsi" w:eastAsiaTheme="minorEastAsia" w:hAnsiTheme="minorHAnsi" w:cstheme="minorBidi"/>
      <w:kern w:val="2"/>
      <w:lang w:eastAsia="ja-JP" w:bidi="ar-SA"/>
      <w14:ligatures w14:val="standardContextual"/>
    </w:rPr>
  </w:style>
  <w:style w:type="paragraph" w:styleId="TOC3">
    <w:name w:val="toc 3"/>
    <w:basedOn w:val="Normal"/>
    <w:next w:val="Normal"/>
    <w:autoRedefine/>
    <w:uiPriority w:val="39"/>
    <w:unhideWhenUsed/>
    <w:rsid w:val="003318DE"/>
    <w:pPr>
      <w:widowControl/>
      <w:autoSpaceDE/>
      <w:autoSpaceDN/>
      <w:spacing w:after="100" w:line="259" w:lineRule="auto"/>
      <w:ind w:left="440"/>
    </w:pPr>
    <w:rPr>
      <w:rFonts w:asciiTheme="minorHAnsi" w:eastAsiaTheme="minorEastAsia" w:hAnsiTheme="minorHAnsi" w:cstheme="minorBidi"/>
      <w:kern w:val="2"/>
      <w:lang w:eastAsia="ja-JP" w:bidi="ar-SA"/>
      <w14:ligatures w14:val="standardContextual"/>
    </w:rPr>
  </w:style>
  <w:style w:type="character" w:styleId="UnresolvedMention">
    <w:name w:val="Unresolved Mention"/>
    <w:basedOn w:val="DefaultParagraphFont"/>
    <w:uiPriority w:val="99"/>
    <w:semiHidden/>
    <w:unhideWhenUsed/>
    <w:rsid w:val="003318DE"/>
    <w:rPr>
      <w:color w:val="605E5C"/>
      <w:shd w:val="clear" w:color="auto" w:fill="E1DFDD"/>
    </w:rPr>
  </w:style>
  <w:style w:type="paragraph" w:styleId="Header">
    <w:name w:val="header"/>
    <w:basedOn w:val="Normal"/>
    <w:link w:val="HeaderChar"/>
    <w:uiPriority w:val="99"/>
    <w:unhideWhenUsed/>
    <w:rsid w:val="003318DE"/>
    <w:pPr>
      <w:tabs>
        <w:tab w:val="center" w:pos="4513"/>
        <w:tab w:val="right" w:pos="9026"/>
      </w:tabs>
    </w:pPr>
  </w:style>
  <w:style w:type="character" w:customStyle="1" w:styleId="HeaderChar">
    <w:name w:val="Header Char"/>
    <w:basedOn w:val="DefaultParagraphFont"/>
    <w:link w:val="Header"/>
    <w:uiPriority w:val="99"/>
    <w:rsid w:val="003318DE"/>
    <w:rPr>
      <w:rFonts w:ascii="Gill Sans Nova Light" w:eastAsia="Gill Sans Nova Light" w:hAnsi="Gill Sans Nova Light" w:cs="Gill Sans Nova Light"/>
      <w:kern w:val="0"/>
      <w:sz w:val="22"/>
      <w:szCs w:val="22"/>
      <w:lang w:eastAsia="en-GB" w:bidi="en-GB"/>
      <w14:ligatures w14:val="none"/>
    </w:rPr>
  </w:style>
  <w:style w:type="paragraph" w:styleId="Footer">
    <w:name w:val="footer"/>
    <w:basedOn w:val="Normal"/>
    <w:link w:val="FooterChar"/>
    <w:uiPriority w:val="99"/>
    <w:unhideWhenUsed/>
    <w:rsid w:val="003318DE"/>
    <w:pPr>
      <w:tabs>
        <w:tab w:val="center" w:pos="4513"/>
        <w:tab w:val="right" w:pos="9026"/>
      </w:tabs>
    </w:pPr>
  </w:style>
  <w:style w:type="character" w:customStyle="1" w:styleId="FooterChar">
    <w:name w:val="Footer Char"/>
    <w:basedOn w:val="DefaultParagraphFont"/>
    <w:link w:val="Footer"/>
    <w:uiPriority w:val="99"/>
    <w:rsid w:val="003318DE"/>
    <w:rPr>
      <w:rFonts w:ascii="Gill Sans Nova Light" w:eastAsia="Gill Sans Nova Light" w:hAnsi="Gill Sans Nova Light" w:cs="Gill Sans Nova Light"/>
      <w:kern w:val="0"/>
      <w:sz w:val="22"/>
      <w:szCs w:val="22"/>
      <w:lang w:eastAsia="en-GB" w:bidi="en-GB"/>
      <w14:ligatures w14:val="none"/>
    </w:rPr>
  </w:style>
  <w:style w:type="character" w:styleId="FollowedHyperlink">
    <w:name w:val="FollowedHyperlink"/>
    <w:basedOn w:val="DefaultParagraphFont"/>
    <w:uiPriority w:val="99"/>
    <w:semiHidden/>
    <w:unhideWhenUsed/>
    <w:rsid w:val="003318DE"/>
    <w:rPr>
      <w:color w:val="96607D" w:themeColor="followedHyperlink"/>
      <w:u w:val="single"/>
    </w:rPr>
  </w:style>
  <w:style w:type="character" w:styleId="CommentReference">
    <w:name w:val="annotation reference"/>
    <w:basedOn w:val="DefaultParagraphFont"/>
    <w:uiPriority w:val="99"/>
    <w:semiHidden/>
    <w:unhideWhenUsed/>
    <w:rsid w:val="003318DE"/>
    <w:rPr>
      <w:sz w:val="16"/>
      <w:szCs w:val="16"/>
    </w:rPr>
  </w:style>
  <w:style w:type="paragraph" w:styleId="CommentText">
    <w:name w:val="annotation text"/>
    <w:basedOn w:val="Normal"/>
    <w:link w:val="CommentTextChar"/>
    <w:uiPriority w:val="99"/>
    <w:unhideWhenUsed/>
    <w:rsid w:val="003318DE"/>
    <w:rPr>
      <w:sz w:val="20"/>
      <w:szCs w:val="20"/>
    </w:rPr>
  </w:style>
  <w:style w:type="character" w:customStyle="1" w:styleId="CommentTextChar">
    <w:name w:val="Comment Text Char"/>
    <w:basedOn w:val="DefaultParagraphFont"/>
    <w:link w:val="CommentText"/>
    <w:uiPriority w:val="99"/>
    <w:rsid w:val="003318DE"/>
    <w:rPr>
      <w:rFonts w:ascii="Gill Sans Nova Light" w:eastAsia="Gill Sans Nova Light" w:hAnsi="Gill Sans Nova Light" w:cs="Gill Sans Nova Light"/>
      <w:kern w:val="0"/>
      <w:sz w:val="20"/>
      <w:szCs w:val="20"/>
      <w:lang w:eastAsia="en-GB" w:bidi="en-GB"/>
      <w14:ligatures w14:val="none"/>
    </w:rPr>
  </w:style>
  <w:style w:type="paragraph" w:styleId="CommentSubject">
    <w:name w:val="annotation subject"/>
    <w:basedOn w:val="CommentText"/>
    <w:next w:val="CommentText"/>
    <w:link w:val="CommentSubjectChar"/>
    <w:uiPriority w:val="99"/>
    <w:semiHidden/>
    <w:unhideWhenUsed/>
    <w:rsid w:val="003318DE"/>
    <w:rPr>
      <w:b/>
      <w:bCs/>
    </w:rPr>
  </w:style>
  <w:style w:type="character" w:customStyle="1" w:styleId="CommentSubjectChar">
    <w:name w:val="Comment Subject Char"/>
    <w:basedOn w:val="CommentTextChar"/>
    <w:link w:val="CommentSubject"/>
    <w:uiPriority w:val="99"/>
    <w:semiHidden/>
    <w:rsid w:val="003318DE"/>
    <w:rPr>
      <w:rFonts w:ascii="Gill Sans Nova Light" w:eastAsia="Gill Sans Nova Light" w:hAnsi="Gill Sans Nova Light" w:cs="Gill Sans Nova Light"/>
      <w:b/>
      <w:bCs/>
      <w:kern w:val="0"/>
      <w:sz w:val="20"/>
      <w:szCs w:val="20"/>
      <w:lang w:eastAsia="en-GB" w:bidi="en-GB"/>
      <w14:ligatures w14:val="none"/>
    </w:rPr>
  </w:style>
  <w:style w:type="paragraph" w:styleId="Revision">
    <w:name w:val="Revision"/>
    <w:hidden/>
    <w:uiPriority w:val="99"/>
    <w:semiHidden/>
    <w:rsid w:val="003318DE"/>
    <w:pPr>
      <w:spacing w:after="0" w:line="240" w:lineRule="auto"/>
    </w:pPr>
    <w:rPr>
      <w:rFonts w:ascii="Gill Sans Nova Light" w:eastAsia="Gill Sans Nova Light" w:hAnsi="Gill Sans Nova Light" w:cs="Gill Sans Nova Light"/>
      <w:kern w:val="0"/>
      <w:sz w:val="22"/>
      <w:szCs w:val="22"/>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wadley@cen.dgat.org.uk" TargetMode="External"/><Relationship Id="rId26" Type="http://schemas.openxmlformats.org/officeDocument/2006/relationships/hyperlink" Target="https://www.dgat.org.uk/cpdl-and-events" TargetMode="External"/><Relationship Id="rId39" Type="http://schemas.openxmlformats.org/officeDocument/2006/relationships/fontTable" Target="fontTable.xml"/><Relationship Id="rId21" Type="http://schemas.openxmlformats.org/officeDocument/2006/relationships/hyperlink" Target="https://gloucester.anglican.org/schools/leadership-and-governance/"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dgat.org.uk/_files/ugd/5708ae_360ad6cdd5064607880f5facc5b379f0.pdf" TargetMode="External"/><Relationship Id="rId17" Type="http://schemas.openxmlformats.org/officeDocument/2006/relationships/image" Target="cid:image001.png@01DB10E5.70A09950" TargetMode="External"/><Relationship Id="rId25" Type="http://schemas.openxmlformats.org/officeDocument/2006/relationships/hyperlink" Target="http://www.dgat.org.uk"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get-information-schools.service.gov.uk/" TargetMode="External"/><Relationship Id="rId29" Type="http://schemas.openxmlformats.org/officeDocument/2006/relationships/hyperlink" Target="https://www.dgat.org.uk/policies-and-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help.governorhub.com/en/articles/5567586-what-is-governorhub" TargetMode="External"/><Relationship Id="rId32" Type="http://schemas.openxmlformats.org/officeDocument/2006/relationships/hyperlink" Target="https://www.dgat.org.uk/cpdl-and-event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vcowan@cen.dgat.org.uk" TargetMode="External"/><Relationship Id="rId31" Type="http://schemas.openxmlformats.org/officeDocument/2006/relationships/hyperlink" Target="https://www.dgat.org.uk/_files/ugd/5708ae_360ad6cdd5064607880f5facc5b379f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gov.uk/guidance/-governance-in-academy-trusts" TargetMode="External"/><Relationship Id="rId27" Type="http://schemas.openxmlformats.org/officeDocument/2006/relationships/hyperlink" Target="https://www.dgat.org.uk/cpdl-and-events" TargetMode="External"/><Relationship Id="rId30" Type="http://schemas.openxmlformats.org/officeDocument/2006/relationships/hyperlink" Target="https://www.dgat.org.uk/policies-and-resources"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53E42-6553-4DF5-8E02-2DFE9D38EDE2}">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2.xml><?xml version="1.0" encoding="utf-8"?>
<ds:datastoreItem xmlns:ds="http://schemas.openxmlformats.org/officeDocument/2006/customXml" ds:itemID="{01DEC0C2-8D69-4EC6-987D-F3AE90F5192C}">
  <ds:schemaRefs>
    <ds:schemaRef ds:uri="http://schemas.microsoft.com/sharepoint/v3/contenttype/forms"/>
  </ds:schemaRefs>
</ds:datastoreItem>
</file>

<file path=customXml/itemProps3.xml><?xml version="1.0" encoding="utf-8"?>
<ds:datastoreItem xmlns:ds="http://schemas.openxmlformats.org/officeDocument/2006/customXml" ds:itemID="{6AEAA422-8E13-4180-978E-CE908A05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4209</Words>
  <Characters>23994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Cowan (Central)</dc:creator>
  <cp:keywords/>
  <dc:description/>
  <cp:lastModifiedBy>Vicki Cowan (Central)</cp:lastModifiedBy>
  <cp:revision>4</cp:revision>
  <dcterms:created xsi:type="dcterms:W3CDTF">2025-09-30T05:19:00Z</dcterms:created>
  <dcterms:modified xsi:type="dcterms:W3CDTF">2025-10-01T16:10:00Z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