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DAE6B" w14:textId="25C0D05C" w:rsidR="005E70A4" w:rsidRPr="00A15A06" w:rsidRDefault="005E70A4">
      <w:pPr>
        <w:rPr>
          <w:rFonts w:ascii="Gill Sans MT" w:hAnsi="Gill Sans MT"/>
        </w:rPr>
      </w:pPr>
    </w:p>
    <w:p w14:paraId="402227C7" w14:textId="6F0958C7" w:rsidR="00A15A06" w:rsidRPr="00A15A06" w:rsidRDefault="00A15A06" w:rsidP="00A15A06">
      <w:pPr>
        <w:rPr>
          <w:rFonts w:ascii="Gill Sans MT" w:hAnsi="Gill Sans MT"/>
          <w:b/>
          <w:bCs/>
        </w:rPr>
      </w:pPr>
      <w:r>
        <w:rPr>
          <w:rFonts w:ascii="Gill Sans MT" w:hAnsi="Gill Sans MT"/>
          <w:b/>
          <w:bCs/>
        </w:rPr>
        <w:t xml:space="preserve">DGAT </w:t>
      </w:r>
      <w:r w:rsidR="003672D4">
        <w:rPr>
          <w:rFonts w:ascii="Gill Sans MT" w:hAnsi="Gill Sans MT"/>
          <w:b/>
          <w:bCs/>
        </w:rPr>
        <w:t>Staff local governor</w:t>
      </w:r>
      <w:r w:rsidRPr="00A15A06">
        <w:rPr>
          <w:rFonts w:ascii="Gill Sans MT" w:hAnsi="Gill Sans MT"/>
          <w:b/>
          <w:bCs/>
        </w:rPr>
        <w:t xml:space="preserve"> </w:t>
      </w:r>
      <w:r w:rsidR="00AA7570">
        <w:rPr>
          <w:rFonts w:ascii="Gill Sans MT" w:hAnsi="Gill Sans MT"/>
          <w:b/>
          <w:bCs/>
        </w:rPr>
        <w:t>Election</w:t>
      </w:r>
      <w:r w:rsidRPr="00A15A06">
        <w:rPr>
          <w:rFonts w:ascii="Gill Sans MT" w:hAnsi="Gill Sans MT"/>
          <w:b/>
          <w:bCs/>
        </w:rPr>
        <w:t xml:space="preserve"> Process</w:t>
      </w:r>
      <w:bookmarkStart w:id="0" w:name="_GoBack"/>
      <w:bookmarkEnd w:id="0"/>
    </w:p>
    <w:p w14:paraId="795CDF85" w14:textId="5CCD5AC4" w:rsidR="00A15A06" w:rsidRDefault="00A15A06" w:rsidP="00A15A06">
      <w:pPr>
        <w:rPr>
          <w:rFonts w:ascii="Gill Sans MT" w:hAnsi="Gill Sans MT"/>
        </w:rPr>
      </w:pPr>
      <w:r>
        <w:rPr>
          <w:rFonts w:ascii="Gill Sans MT" w:hAnsi="Gill Sans MT"/>
        </w:rPr>
        <w:t xml:space="preserve">The requirement for a </w:t>
      </w:r>
      <w:r w:rsidR="003672D4">
        <w:rPr>
          <w:rFonts w:ascii="Gill Sans MT" w:hAnsi="Gill Sans MT"/>
        </w:rPr>
        <w:t>staff local governor</w:t>
      </w:r>
      <w:r>
        <w:rPr>
          <w:rFonts w:ascii="Gill Sans MT" w:hAnsi="Gill Sans MT"/>
        </w:rPr>
        <w:t xml:space="preserve"> to be elected to an </w:t>
      </w:r>
      <w:r w:rsidR="00B73634">
        <w:rPr>
          <w:rFonts w:ascii="Gill Sans MT" w:hAnsi="Gill Sans MT"/>
        </w:rPr>
        <w:t>A</w:t>
      </w:r>
      <w:r>
        <w:rPr>
          <w:rFonts w:ascii="Gill Sans MT" w:hAnsi="Gill Sans MT"/>
        </w:rPr>
        <w:t>cademy Local Governing Board (LGB) is set out in the LGB’s Scheme of Delegation.</w:t>
      </w:r>
    </w:p>
    <w:p w14:paraId="1E9560CC" w14:textId="6103C311" w:rsidR="00A15A06" w:rsidRPr="00A15A06" w:rsidRDefault="003672D4" w:rsidP="00A15A06">
      <w:pPr>
        <w:rPr>
          <w:rFonts w:ascii="Gill Sans MT" w:hAnsi="Gill Sans MT"/>
        </w:rPr>
      </w:pPr>
      <w:r>
        <w:rPr>
          <w:rFonts w:ascii="Gill Sans MT" w:hAnsi="Gill Sans MT"/>
        </w:rPr>
        <w:t>Staff local governor</w:t>
      </w:r>
      <w:r w:rsidR="00A15A06">
        <w:rPr>
          <w:rFonts w:ascii="Gill Sans MT" w:hAnsi="Gill Sans MT"/>
        </w:rPr>
        <w:t xml:space="preserve">s are elected to the LGB by the staff </w:t>
      </w:r>
      <w:r w:rsidR="00B73634">
        <w:rPr>
          <w:rFonts w:ascii="Gill Sans MT" w:hAnsi="Gill Sans MT"/>
        </w:rPr>
        <w:t xml:space="preserve">employed </w:t>
      </w:r>
      <w:r w:rsidR="00A15A06">
        <w:rPr>
          <w:rFonts w:ascii="Gill Sans MT" w:hAnsi="Gill Sans MT"/>
        </w:rPr>
        <w:t xml:space="preserve">within the </w:t>
      </w:r>
      <w:r w:rsidR="00B73634">
        <w:rPr>
          <w:rFonts w:ascii="Gill Sans MT" w:hAnsi="Gill Sans MT"/>
        </w:rPr>
        <w:t>A</w:t>
      </w:r>
      <w:r w:rsidR="00A15A06">
        <w:rPr>
          <w:rFonts w:ascii="Gill Sans MT" w:hAnsi="Gill Sans MT"/>
        </w:rPr>
        <w:t>cademy where they work.</w:t>
      </w:r>
    </w:p>
    <w:p w14:paraId="15B9E47A" w14:textId="296F6BB8" w:rsidR="00A15A06" w:rsidRPr="00A15A06" w:rsidRDefault="00A15A06" w:rsidP="00A15A06">
      <w:pPr>
        <w:rPr>
          <w:rFonts w:ascii="Gill Sans MT" w:hAnsi="Gill Sans MT"/>
        </w:rPr>
      </w:pPr>
      <w:r w:rsidRPr="00A15A06">
        <w:rPr>
          <w:rFonts w:ascii="Gill Sans MT" w:hAnsi="Gill Sans MT"/>
        </w:rPr>
        <w:t xml:space="preserve">All </w:t>
      </w:r>
      <w:r w:rsidR="00B73634">
        <w:rPr>
          <w:rFonts w:ascii="Gill Sans MT" w:hAnsi="Gill Sans MT"/>
        </w:rPr>
        <w:t>employed</w:t>
      </w:r>
      <w:r w:rsidRPr="00A15A06">
        <w:rPr>
          <w:rFonts w:ascii="Gill Sans MT" w:hAnsi="Gill Sans MT"/>
        </w:rPr>
        <w:t xml:space="preserve"> members of staff are eligible for nomination and will be eligible to vote</w:t>
      </w:r>
      <w:r w:rsidR="00B73634">
        <w:rPr>
          <w:rFonts w:ascii="Gill Sans MT" w:hAnsi="Gill Sans MT"/>
        </w:rPr>
        <w:t xml:space="preserve"> in a </w:t>
      </w:r>
      <w:r w:rsidR="003672D4">
        <w:rPr>
          <w:rFonts w:ascii="Gill Sans MT" w:hAnsi="Gill Sans MT"/>
        </w:rPr>
        <w:t>staff local governor</w:t>
      </w:r>
      <w:r w:rsidR="00B73634">
        <w:rPr>
          <w:rFonts w:ascii="Gill Sans MT" w:hAnsi="Gill Sans MT"/>
        </w:rPr>
        <w:t xml:space="preserve"> election</w:t>
      </w:r>
      <w:r w:rsidRPr="00A15A06">
        <w:rPr>
          <w:rFonts w:ascii="Gill Sans MT" w:hAnsi="Gill Sans MT"/>
        </w:rPr>
        <w:t>.</w:t>
      </w:r>
    </w:p>
    <w:p w14:paraId="77DC8C6F" w14:textId="50F3C000" w:rsidR="00A15A06" w:rsidRPr="00A15A06" w:rsidRDefault="00A15A06" w:rsidP="00A15A06">
      <w:pPr>
        <w:rPr>
          <w:rFonts w:ascii="Gill Sans MT" w:hAnsi="Gill Sans MT"/>
        </w:rPr>
      </w:pPr>
      <w:r w:rsidRPr="00A15A06">
        <w:rPr>
          <w:rFonts w:ascii="Gill Sans MT" w:hAnsi="Gill Sans MT"/>
        </w:rPr>
        <w:t>If no staff member expresses an interest to join the LGB a person who is employed within another</w:t>
      </w:r>
      <w:r w:rsidR="00B73634">
        <w:rPr>
          <w:rFonts w:ascii="Gill Sans MT" w:hAnsi="Gill Sans MT"/>
        </w:rPr>
        <w:t xml:space="preserve"> </w:t>
      </w:r>
      <w:r w:rsidRPr="00A15A06">
        <w:rPr>
          <w:rFonts w:ascii="Gill Sans MT" w:hAnsi="Gill Sans MT"/>
        </w:rPr>
        <w:t>Trust School/Academy may be appointed by the DGAT.</w:t>
      </w:r>
    </w:p>
    <w:p w14:paraId="3AFBBAE2" w14:textId="1860E9DC" w:rsidR="00A15A06" w:rsidRPr="00A15A06" w:rsidRDefault="00A15A06" w:rsidP="00A15A06">
      <w:pPr>
        <w:rPr>
          <w:rFonts w:ascii="Gill Sans MT" w:hAnsi="Gill Sans MT"/>
        </w:rPr>
      </w:pPr>
      <w:r w:rsidRPr="00A15A06">
        <w:rPr>
          <w:rFonts w:ascii="Gill Sans MT" w:hAnsi="Gill Sans MT"/>
        </w:rPr>
        <w:t xml:space="preserve">All </w:t>
      </w:r>
      <w:r w:rsidR="003672D4">
        <w:rPr>
          <w:rFonts w:ascii="Gill Sans MT" w:hAnsi="Gill Sans MT"/>
        </w:rPr>
        <w:t>staff local governor</w:t>
      </w:r>
      <w:r w:rsidRPr="00A15A06">
        <w:rPr>
          <w:rFonts w:ascii="Gill Sans MT" w:hAnsi="Gill Sans MT"/>
        </w:rPr>
        <w:t xml:space="preserve">s </w:t>
      </w:r>
      <w:r>
        <w:rPr>
          <w:rFonts w:ascii="Gill Sans MT" w:hAnsi="Gill Sans MT"/>
        </w:rPr>
        <w:t>are appointed for a four-year term of office.</w:t>
      </w:r>
    </w:p>
    <w:p w14:paraId="663D35A2" w14:textId="4D055EA0" w:rsidR="00A15A06" w:rsidRDefault="003672D4" w:rsidP="00A15A06">
      <w:pPr>
        <w:rPr>
          <w:rFonts w:ascii="Gill Sans MT" w:hAnsi="Gill Sans MT"/>
        </w:rPr>
      </w:pPr>
      <w:r>
        <w:rPr>
          <w:rFonts w:ascii="Gill Sans MT" w:hAnsi="Gill Sans MT"/>
        </w:rPr>
        <w:t>Staff local governor</w:t>
      </w:r>
      <w:r w:rsidR="00A15A06" w:rsidRPr="00A15A06">
        <w:rPr>
          <w:rFonts w:ascii="Gill Sans MT" w:hAnsi="Gill Sans MT"/>
        </w:rPr>
        <w:t xml:space="preserve">s who have come to the end of their term of office may </w:t>
      </w:r>
      <w:r w:rsidR="00A15A06">
        <w:rPr>
          <w:rFonts w:ascii="Gill Sans MT" w:hAnsi="Gill Sans MT"/>
        </w:rPr>
        <w:t xml:space="preserve">stand for election again but must not be appointed without an election, which must also be open to other staff within the Academy. </w:t>
      </w:r>
    </w:p>
    <w:p w14:paraId="24283AFE" w14:textId="028F52BD" w:rsidR="00A15A06" w:rsidRDefault="00A15A06" w:rsidP="00A15A06">
      <w:pPr>
        <w:rPr>
          <w:rFonts w:ascii="Gill Sans MT" w:hAnsi="Gill Sans MT"/>
        </w:rPr>
      </w:pPr>
      <w:r>
        <w:rPr>
          <w:rFonts w:ascii="Gill Sans MT" w:hAnsi="Gill Sans MT"/>
        </w:rPr>
        <w:t xml:space="preserve">If a staff member ceases to be employed by the Academy or Trust they will cease to hold office as a </w:t>
      </w:r>
      <w:r w:rsidR="003672D4">
        <w:rPr>
          <w:rFonts w:ascii="Gill Sans MT" w:hAnsi="Gill Sans MT"/>
        </w:rPr>
        <w:t>staff local governor</w:t>
      </w:r>
      <w:r>
        <w:rPr>
          <w:rFonts w:ascii="Gill Sans MT" w:hAnsi="Gill Sans MT"/>
        </w:rPr>
        <w:t xml:space="preserve"> and an election will take place to fill the vacancy. </w:t>
      </w:r>
    </w:p>
    <w:p w14:paraId="5ED11796" w14:textId="77777777" w:rsidR="006F27D5" w:rsidRDefault="006F27D5" w:rsidP="006F27D5">
      <w:pPr>
        <w:rPr>
          <w:rFonts w:ascii="Gill Sans MT" w:hAnsi="Gill Sans MT"/>
          <w:b/>
          <w:bCs/>
        </w:rPr>
      </w:pPr>
      <w:r w:rsidRPr="00411C8E">
        <w:rPr>
          <w:rFonts w:ascii="Gill Sans MT" w:hAnsi="Gill Sans MT"/>
          <w:b/>
          <w:bCs/>
        </w:rPr>
        <w:t xml:space="preserve">Disqualification from holding or continuing to hold office as a </w:t>
      </w:r>
      <w:r>
        <w:rPr>
          <w:rFonts w:ascii="Gill Sans MT" w:hAnsi="Gill Sans MT"/>
          <w:b/>
          <w:bCs/>
        </w:rPr>
        <w:t xml:space="preserve">local </w:t>
      </w:r>
      <w:r w:rsidRPr="00411C8E">
        <w:rPr>
          <w:rFonts w:ascii="Gill Sans MT" w:hAnsi="Gill Sans MT"/>
          <w:b/>
          <w:bCs/>
        </w:rPr>
        <w:t xml:space="preserve">governor of a </w:t>
      </w:r>
      <w:r>
        <w:rPr>
          <w:rFonts w:ascii="Gill Sans MT" w:hAnsi="Gill Sans MT"/>
          <w:b/>
          <w:bCs/>
        </w:rPr>
        <w:t>DGAT academy.</w:t>
      </w:r>
    </w:p>
    <w:p w14:paraId="1682CE5B" w14:textId="77777777" w:rsidR="006F27D5" w:rsidRPr="00411C8E" w:rsidRDefault="006F27D5" w:rsidP="006F27D5">
      <w:pPr>
        <w:rPr>
          <w:rFonts w:ascii="Gill Sans MT" w:hAnsi="Gill Sans MT"/>
          <w:b/>
          <w:bCs/>
        </w:rPr>
      </w:pPr>
      <w:r>
        <w:rPr>
          <w:rFonts w:ascii="Gill Sans MT" w:hAnsi="Gill Sans MT"/>
          <w:b/>
          <w:bCs/>
        </w:rPr>
        <w:t xml:space="preserve">The DGAT articles of association, state that ‘Articles 68 to 74, Articles 77 to 79 apply to any committee of the Directors, including a Local Governing Body, who is not a Director’.  Therefore, a member of staff is disqualified from holding or continuing to hold office as a local governor of a DGAT academy in the following circumstances (adapted from the DGAT Articles of Association). </w:t>
      </w:r>
    </w:p>
    <w:p w14:paraId="33332C03" w14:textId="77777777" w:rsidR="006F27D5" w:rsidRPr="00653321" w:rsidRDefault="006F27D5" w:rsidP="006F27D5">
      <w:pPr>
        <w:pStyle w:val="ListParagraph"/>
        <w:numPr>
          <w:ilvl w:val="0"/>
          <w:numId w:val="5"/>
        </w:numPr>
        <w:rPr>
          <w:rFonts w:ascii="Gill Sans MT" w:hAnsi="Gill Sans MT"/>
        </w:rPr>
      </w:pPr>
      <w:r w:rsidRPr="00653321">
        <w:rPr>
          <w:rFonts w:ascii="Gill Sans MT" w:hAnsi="Gill Sans MT"/>
        </w:rPr>
        <w:t>Unless they are aged 18 or over at the date of their appointment.</w:t>
      </w:r>
    </w:p>
    <w:p w14:paraId="4D2C3659" w14:textId="77777777" w:rsidR="006F27D5" w:rsidRPr="00653321" w:rsidRDefault="006F27D5" w:rsidP="006F27D5">
      <w:pPr>
        <w:pStyle w:val="ListParagraph"/>
        <w:numPr>
          <w:ilvl w:val="0"/>
          <w:numId w:val="5"/>
        </w:numPr>
        <w:rPr>
          <w:rFonts w:ascii="Gill Sans MT" w:hAnsi="Gill Sans MT"/>
        </w:rPr>
      </w:pPr>
      <w:r w:rsidRPr="00653321">
        <w:rPr>
          <w:rFonts w:ascii="Gill Sans MT" w:hAnsi="Gill Sans MT"/>
        </w:rPr>
        <w:t>If they become incapable by reason of illness or injury of managing or adminsutering their own affairs.</w:t>
      </w:r>
    </w:p>
    <w:p w14:paraId="342DC435" w14:textId="77777777" w:rsidR="006F27D5" w:rsidRPr="00653321" w:rsidRDefault="006F27D5" w:rsidP="006F27D5">
      <w:pPr>
        <w:pStyle w:val="ListParagraph"/>
        <w:numPr>
          <w:ilvl w:val="0"/>
          <w:numId w:val="5"/>
        </w:numPr>
        <w:rPr>
          <w:rFonts w:ascii="Gill Sans MT" w:hAnsi="Gill Sans MT"/>
        </w:rPr>
      </w:pPr>
      <w:r w:rsidRPr="00653321">
        <w:rPr>
          <w:rFonts w:ascii="Gill Sans MT" w:hAnsi="Gill Sans MT"/>
        </w:rPr>
        <w:t xml:space="preserve">If they are absent without the permission of the Directors or other members of the </w:t>
      </w:r>
      <w:r>
        <w:rPr>
          <w:rFonts w:ascii="Gill Sans MT" w:hAnsi="Gill Sans MT"/>
        </w:rPr>
        <w:t>Lo</w:t>
      </w:r>
      <w:r w:rsidRPr="00653321">
        <w:rPr>
          <w:rFonts w:ascii="Gill Sans MT" w:hAnsi="Gill Sans MT"/>
        </w:rPr>
        <w:t xml:space="preserve">cal </w:t>
      </w:r>
      <w:r>
        <w:rPr>
          <w:rFonts w:ascii="Gill Sans MT" w:hAnsi="Gill Sans MT"/>
        </w:rPr>
        <w:t>G</w:t>
      </w:r>
      <w:r w:rsidRPr="00653321">
        <w:rPr>
          <w:rFonts w:ascii="Gill Sans MT" w:hAnsi="Gill Sans MT"/>
        </w:rPr>
        <w:t xml:space="preserve">overning </w:t>
      </w:r>
      <w:r>
        <w:rPr>
          <w:rFonts w:ascii="Gill Sans MT" w:hAnsi="Gill Sans MT"/>
        </w:rPr>
        <w:t>B</w:t>
      </w:r>
      <w:r w:rsidRPr="00653321">
        <w:rPr>
          <w:rFonts w:ascii="Gill Sans MT" w:hAnsi="Gill Sans MT"/>
        </w:rPr>
        <w:t>oard from all their meetings held in a period of six months and the Directors resolve that their office be vacated.</w:t>
      </w:r>
    </w:p>
    <w:p w14:paraId="5ACCF0DB" w14:textId="77777777" w:rsidR="006F27D5" w:rsidRPr="00653321" w:rsidRDefault="006F27D5" w:rsidP="006F27D5">
      <w:pPr>
        <w:pStyle w:val="ListParagraph"/>
        <w:numPr>
          <w:ilvl w:val="0"/>
          <w:numId w:val="5"/>
        </w:numPr>
        <w:rPr>
          <w:rFonts w:ascii="Gill Sans MT" w:hAnsi="Gill Sans MT"/>
        </w:rPr>
      </w:pPr>
      <w:r w:rsidRPr="00653321">
        <w:rPr>
          <w:rFonts w:ascii="Gill Sans MT" w:hAnsi="Gill Sans MT"/>
        </w:rPr>
        <w:t>If their estate has been sequestrated and the sequestration has not been discharged, annulled or reduced.</w:t>
      </w:r>
    </w:p>
    <w:p w14:paraId="0340E5F7" w14:textId="77777777" w:rsidR="006F27D5" w:rsidRPr="00653321" w:rsidRDefault="006F27D5" w:rsidP="006F27D5">
      <w:pPr>
        <w:pStyle w:val="ListParagraph"/>
        <w:numPr>
          <w:ilvl w:val="0"/>
          <w:numId w:val="5"/>
        </w:numPr>
        <w:rPr>
          <w:rFonts w:ascii="Gill Sans MT" w:hAnsi="Gill Sans MT"/>
        </w:rPr>
      </w:pPr>
      <w:r w:rsidRPr="00653321">
        <w:rPr>
          <w:rFonts w:ascii="Gill Sans MT" w:hAnsi="Gill Sans MT"/>
        </w:rPr>
        <w:t>They are subject of a bankruptcy restriction or an interim order.</w:t>
      </w:r>
    </w:p>
    <w:p w14:paraId="6BC2F77D" w14:textId="77777777" w:rsidR="006F27D5" w:rsidRPr="00653321" w:rsidRDefault="006F27D5" w:rsidP="006F27D5">
      <w:pPr>
        <w:pStyle w:val="ListParagraph"/>
        <w:numPr>
          <w:ilvl w:val="0"/>
          <w:numId w:val="5"/>
        </w:numPr>
        <w:rPr>
          <w:rFonts w:ascii="Gill Sans MT" w:hAnsi="Gill Sans MT"/>
        </w:rPr>
      </w:pPr>
      <w:r w:rsidRPr="00653321">
        <w:rPr>
          <w:rFonts w:ascii="Gill Sans MT" w:hAnsi="Gill Sans MT"/>
        </w:rPr>
        <w:t>If at any time they are subject to a disqualification order or a disqualification undertaking under the Company Directors Disqualification Act 1986 or to an order made under section429(2) (b) of the Insolvency Act 1986 (failure to pay under county court administration order).</w:t>
      </w:r>
    </w:p>
    <w:p w14:paraId="319D708C" w14:textId="77777777" w:rsidR="006F27D5" w:rsidRPr="00653321" w:rsidRDefault="006F27D5" w:rsidP="006F27D5">
      <w:pPr>
        <w:pStyle w:val="ListParagraph"/>
        <w:numPr>
          <w:ilvl w:val="0"/>
          <w:numId w:val="5"/>
        </w:numPr>
        <w:rPr>
          <w:rFonts w:ascii="Gill Sans MT" w:hAnsi="Gill Sans MT"/>
        </w:rPr>
      </w:pPr>
      <w:r w:rsidRPr="00653321">
        <w:rPr>
          <w:rFonts w:ascii="Gill Sans MT" w:hAnsi="Gill Sans MT"/>
        </w:rPr>
        <w:t>If they have been removed from the office of charity trustee or trustee for a charity by an order made by the Charity Commission or the High Court on the grounds of any misconduct or mismanagement in the administration of the charity for which they were responsible or to which they were privy, or which they by their conduct contributed to or facilitated.</w:t>
      </w:r>
    </w:p>
    <w:p w14:paraId="7FF37842" w14:textId="77777777" w:rsidR="006F27D5" w:rsidRPr="00653321" w:rsidRDefault="006F27D5" w:rsidP="006F27D5">
      <w:pPr>
        <w:pStyle w:val="ListParagraph"/>
        <w:numPr>
          <w:ilvl w:val="0"/>
          <w:numId w:val="5"/>
        </w:numPr>
        <w:rPr>
          <w:rFonts w:ascii="Gill Sans MT" w:hAnsi="Gill Sans MT"/>
        </w:rPr>
      </w:pPr>
      <w:r w:rsidRPr="00653321">
        <w:rPr>
          <w:rFonts w:ascii="Gill Sans MT" w:hAnsi="Gill Sans MT"/>
        </w:rPr>
        <w:t>If at any time they have been convicted of any criminal offence, excluding any that have been spent under the Rehabilitation of Offenders Act 1974 as amended, and excluding any offence for which the maximum sentence is a fine or a lesser sentence except where a person has been convicted of any offence which falls under section 178 of the Charities Act 2011.</w:t>
      </w:r>
    </w:p>
    <w:p w14:paraId="3A596E2B" w14:textId="77777777" w:rsidR="006F27D5" w:rsidRPr="00653321" w:rsidRDefault="006F27D5" w:rsidP="006F27D5">
      <w:pPr>
        <w:pStyle w:val="ListParagraph"/>
        <w:numPr>
          <w:ilvl w:val="0"/>
          <w:numId w:val="5"/>
        </w:numPr>
        <w:rPr>
          <w:rFonts w:ascii="Gill Sans MT" w:hAnsi="Gill Sans MT"/>
        </w:rPr>
      </w:pPr>
      <w:r w:rsidRPr="00653321">
        <w:rPr>
          <w:rFonts w:ascii="Gill Sans MT" w:hAnsi="Gill Sans MT"/>
        </w:rPr>
        <w:t>If they have not provided a criminal records certificate at an enhanced disclosure level under section 113B of the Police Act 1997. In the event that the certificate discloses any information which would in the opinion of either the Chair of the Board of Trustees or CEO confirm their unsuitability to work with children that person shall be disqualified. If a dispute arises as to whether a person shall be disqualified, as referral shall be made to the Secretary of State to determine the matter. The determination of the Secretary of State shall be final.</w:t>
      </w:r>
    </w:p>
    <w:p w14:paraId="13E43A92" w14:textId="77777777" w:rsidR="006F27D5" w:rsidRPr="00653321" w:rsidRDefault="006F27D5" w:rsidP="006F27D5">
      <w:pPr>
        <w:pStyle w:val="ListParagraph"/>
        <w:numPr>
          <w:ilvl w:val="0"/>
          <w:numId w:val="5"/>
        </w:numPr>
        <w:rPr>
          <w:rFonts w:ascii="Gill Sans MT" w:hAnsi="Gill Sans MT"/>
        </w:rPr>
      </w:pPr>
      <w:r w:rsidRPr="00653321">
        <w:rPr>
          <w:rFonts w:ascii="Gill Sans MT" w:hAnsi="Gill Sans MT"/>
        </w:rPr>
        <w:t>Where by virtue of the Trust Articles a person becomes disqualified from holding, or continuing to hold office as a staff local governor, and they are proposed to be a such a governor or Director, they shall upon becoming disqualified give written notice of that fact to the Clerk.</w:t>
      </w:r>
    </w:p>
    <w:p w14:paraId="450CE893" w14:textId="77777777" w:rsidR="006F27D5" w:rsidRDefault="006F27D5" w:rsidP="00A15A06">
      <w:pPr>
        <w:rPr>
          <w:rFonts w:ascii="Gill Sans MT" w:hAnsi="Gill Sans MT"/>
        </w:rPr>
      </w:pPr>
    </w:p>
    <w:p w14:paraId="533A66C9" w14:textId="3AA6EB55" w:rsidR="002310F4" w:rsidRDefault="002310F4" w:rsidP="002310F4">
      <w:pPr>
        <w:shd w:val="clear" w:color="auto" w:fill="FFFFFF"/>
        <w:spacing w:after="0" w:line="240" w:lineRule="auto"/>
        <w:outlineLvl w:val="0"/>
        <w:rPr>
          <w:rFonts w:ascii="Gill Sans MT" w:eastAsia="Times New Roman" w:hAnsi="Gill Sans MT" w:cs="Arial"/>
          <w:b/>
          <w:bCs/>
          <w:kern w:val="36"/>
          <w:lang w:eastAsia="en-GB"/>
        </w:rPr>
      </w:pPr>
      <w:r w:rsidRPr="002310F4">
        <w:rPr>
          <w:rFonts w:ascii="Gill Sans MT" w:eastAsia="Times New Roman" w:hAnsi="Gill Sans MT" w:cs="Arial"/>
          <w:b/>
          <w:bCs/>
          <w:kern w:val="36"/>
          <w:lang w:eastAsia="en-GB"/>
        </w:rPr>
        <w:t>The role of the returning officer</w:t>
      </w:r>
    </w:p>
    <w:p w14:paraId="7FE27F4A" w14:textId="77777777" w:rsidR="002310F4" w:rsidRPr="002310F4" w:rsidRDefault="002310F4" w:rsidP="002310F4">
      <w:pPr>
        <w:shd w:val="clear" w:color="auto" w:fill="FFFFFF"/>
        <w:spacing w:after="0" w:line="240" w:lineRule="auto"/>
        <w:outlineLvl w:val="0"/>
        <w:rPr>
          <w:rFonts w:ascii="Gill Sans MT" w:eastAsia="Times New Roman" w:hAnsi="Gill Sans MT" w:cs="Arial"/>
          <w:b/>
          <w:bCs/>
          <w:kern w:val="36"/>
          <w:lang w:eastAsia="en-GB"/>
        </w:rPr>
      </w:pPr>
    </w:p>
    <w:p w14:paraId="50376DEE" w14:textId="105A6FCD" w:rsidR="002310F4" w:rsidRPr="002310F4" w:rsidRDefault="002310F4" w:rsidP="002310F4">
      <w:pPr>
        <w:rPr>
          <w:rFonts w:ascii="Gill Sans MT" w:hAnsi="Gill Sans MT"/>
        </w:rPr>
      </w:pPr>
      <w:r w:rsidRPr="002310F4">
        <w:rPr>
          <w:rFonts w:ascii="Gill Sans MT" w:hAnsi="Gill Sans MT"/>
        </w:rPr>
        <w:t xml:space="preserve">The role of the returning officer can be decided by the </w:t>
      </w:r>
      <w:r>
        <w:rPr>
          <w:rFonts w:ascii="Gill Sans MT" w:hAnsi="Gill Sans MT"/>
        </w:rPr>
        <w:t>LGB</w:t>
      </w:r>
      <w:r w:rsidRPr="002310F4">
        <w:rPr>
          <w:rFonts w:ascii="Gill Sans MT" w:hAnsi="Gill Sans MT"/>
        </w:rPr>
        <w:t xml:space="preserve">. It is usual for the role to be undertaken by the </w:t>
      </w:r>
      <w:r w:rsidR="00AA7570">
        <w:rPr>
          <w:rFonts w:ascii="Gill Sans MT" w:hAnsi="Gill Sans MT"/>
        </w:rPr>
        <w:t>C</w:t>
      </w:r>
      <w:r w:rsidRPr="002310F4">
        <w:rPr>
          <w:rFonts w:ascii="Gill Sans MT" w:hAnsi="Gill Sans MT"/>
        </w:rPr>
        <w:t xml:space="preserve">lerk to the </w:t>
      </w:r>
      <w:r w:rsidR="00AA7570">
        <w:rPr>
          <w:rFonts w:ascii="Gill Sans MT" w:hAnsi="Gill Sans MT"/>
        </w:rPr>
        <w:t>LGB</w:t>
      </w:r>
      <w:r>
        <w:rPr>
          <w:rFonts w:ascii="Gill Sans MT" w:hAnsi="Gill Sans MT"/>
        </w:rPr>
        <w:t>.</w:t>
      </w:r>
    </w:p>
    <w:p w14:paraId="6CE89B21" w14:textId="032578E1" w:rsidR="002310F4" w:rsidRPr="002310F4" w:rsidRDefault="002310F4" w:rsidP="002310F4">
      <w:pPr>
        <w:rPr>
          <w:rFonts w:ascii="Gill Sans MT" w:hAnsi="Gill Sans MT"/>
        </w:rPr>
      </w:pPr>
      <w:r w:rsidRPr="002310F4">
        <w:rPr>
          <w:rFonts w:ascii="Gill Sans MT" w:hAnsi="Gill Sans MT"/>
        </w:rPr>
        <w:t>The returning officer has the following duties:</w:t>
      </w:r>
    </w:p>
    <w:p w14:paraId="32942E4F" w14:textId="59E5CB78" w:rsidR="002310F4" w:rsidRPr="002310F4" w:rsidRDefault="002310F4" w:rsidP="002310F4">
      <w:pPr>
        <w:pStyle w:val="ListParagraph"/>
        <w:numPr>
          <w:ilvl w:val="0"/>
          <w:numId w:val="1"/>
        </w:numPr>
        <w:rPr>
          <w:rFonts w:ascii="Gill Sans MT" w:hAnsi="Gill Sans MT"/>
        </w:rPr>
      </w:pPr>
      <w:r w:rsidRPr="002310F4">
        <w:rPr>
          <w:rFonts w:ascii="Gill Sans MT" w:hAnsi="Gill Sans MT"/>
        </w:rPr>
        <w:t xml:space="preserve">To ensure elections are conducted in line with </w:t>
      </w:r>
      <w:r>
        <w:rPr>
          <w:rFonts w:ascii="Gill Sans MT" w:hAnsi="Gill Sans MT"/>
        </w:rPr>
        <w:t>Trust</w:t>
      </w:r>
      <w:r w:rsidRPr="002310F4">
        <w:rPr>
          <w:rFonts w:ascii="Gill Sans MT" w:hAnsi="Gill Sans MT"/>
        </w:rPr>
        <w:t xml:space="preserve"> guidance.</w:t>
      </w:r>
    </w:p>
    <w:p w14:paraId="79C16722" w14:textId="1A1840BD" w:rsidR="002310F4" w:rsidRPr="002310F4" w:rsidRDefault="002310F4" w:rsidP="002310F4">
      <w:pPr>
        <w:pStyle w:val="ListParagraph"/>
        <w:numPr>
          <w:ilvl w:val="0"/>
          <w:numId w:val="1"/>
        </w:numPr>
        <w:rPr>
          <w:rFonts w:ascii="Gill Sans MT" w:hAnsi="Gill Sans MT"/>
        </w:rPr>
      </w:pPr>
      <w:r w:rsidRPr="002310F4">
        <w:rPr>
          <w:rFonts w:ascii="Gill Sans MT" w:hAnsi="Gill Sans MT"/>
        </w:rPr>
        <w:t>To make certain that votes can be made by post, by hand or by electronic means</w:t>
      </w:r>
      <w:r w:rsidR="00B73634">
        <w:rPr>
          <w:rFonts w:ascii="Gill Sans MT" w:hAnsi="Gill Sans MT"/>
        </w:rPr>
        <w:t xml:space="preserve"> </w:t>
      </w:r>
    </w:p>
    <w:p w14:paraId="0B9E8CC6" w14:textId="77777777" w:rsidR="002310F4" w:rsidRPr="002310F4" w:rsidRDefault="002310F4" w:rsidP="002310F4">
      <w:pPr>
        <w:pStyle w:val="ListParagraph"/>
        <w:numPr>
          <w:ilvl w:val="0"/>
          <w:numId w:val="1"/>
        </w:numPr>
        <w:rPr>
          <w:rFonts w:ascii="Gill Sans MT" w:hAnsi="Gill Sans MT"/>
        </w:rPr>
      </w:pPr>
      <w:r w:rsidRPr="002310F4">
        <w:rPr>
          <w:rFonts w:ascii="Gill Sans MT" w:hAnsi="Gill Sans MT"/>
        </w:rPr>
        <w:t>To arrange a secure location for nomination and ballot papers to be submitted.</w:t>
      </w:r>
    </w:p>
    <w:p w14:paraId="5C8B4080" w14:textId="77777777" w:rsidR="002310F4" w:rsidRPr="002310F4" w:rsidRDefault="002310F4" w:rsidP="002310F4">
      <w:pPr>
        <w:pStyle w:val="ListParagraph"/>
        <w:numPr>
          <w:ilvl w:val="0"/>
          <w:numId w:val="1"/>
        </w:numPr>
        <w:rPr>
          <w:rFonts w:ascii="Gill Sans MT" w:hAnsi="Gill Sans MT"/>
        </w:rPr>
      </w:pPr>
      <w:r w:rsidRPr="002310F4">
        <w:rPr>
          <w:rFonts w:ascii="Gill Sans MT" w:hAnsi="Gill Sans MT"/>
        </w:rPr>
        <w:t>To receive nomination forms.</w:t>
      </w:r>
    </w:p>
    <w:p w14:paraId="65364DA8" w14:textId="77777777" w:rsidR="002310F4" w:rsidRPr="002310F4" w:rsidRDefault="002310F4" w:rsidP="002310F4">
      <w:pPr>
        <w:pStyle w:val="ListParagraph"/>
        <w:numPr>
          <w:ilvl w:val="0"/>
          <w:numId w:val="1"/>
        </w:numPr>
        <w:rPr>
          <w:rFonts w:ascii="Gill Sans MT" w:hAnsi="Gill Sans MT"/>
        </w:rPr>
      </w:pPr>
      <w:r w:rsidRPr="002310F4">
        <w:rPr>
          <w:rFonts w:ascii="Gill Sans MT" w:hAnsi="Gill Sans MT"/>
        </w:rPr>
        <w:t>To invite nominees to observe the counting of votes.</w:t>
      </w:r>
    </w:p>
    <w:p w14:paraId="6F4E1A18" w14:textId="77777777" w:rsidR="002310F4" w:rsidRPr="002310F4" w:rsidRDefault="002310F4" w:rsidP="002310F4">
      <w:pPr>
        <w:pStyle w:val="ListParagraph"/>
        <w:numPr>
          <w:ilvl w:val="0"/>
          <w:numId w:val="1"/>
        </w:numPr>
        <w:rPr>
          <w:rFonts w:ascii="Gill Sans MT" w:hAnsi="Gill Sans MT"/>
        </w:rPr>
      </w:pPr>
      <w:r w:rsidRPr="002310F4">
        <w:rPr>
          <w:rFonts w:ascii="Gill Sans MT" w:hAnsi="Gill Sans MT"/>
        </w:rPr>
        <w:t>To count nomination forms and establish if a ballot is required.</w:t>
      </w:r>
    </w:p>
    <w:p w14:paraId="224BF26C" w14:textId="77777777" w:rsidR="002310F4" w:rsidRPr="002310F4" w:rsidRDefault="002310F4" w:rsidP="002310F4">
      <w:pPr>
        <w:pStyle w:val="ListParagraph"/>
        <w:numPr>
          <w:ilvl w:val="0"/>
          <w:numId w:val="1"/>
        </w:numPr>
        <w:rPr>
          <w:rFonts w:ascii="Gill Sans MT" w:hAnsi="Gill Sans MT"/>
        </w:rPr>
      </w:pPr>
      <w:r w:rsidRPr="002310F4">
        <w:rPr>
          <w:rFonts w:ascii="Gill Sans MT" w:hAnsi="Gill Sans MT"/>
        </w:rPr>
        <w:t>To ensure the counting of votes is undertaken in the presence of a witness.</w:t>
      </w:r>
    </w:p>
    <w:p w14:paraId="569FDBB2" w14:textId="77777777" w:rsidR="002310F4" w:rsidRPr="002310F4" w:rsidRDefault="002310F4" w:rsidP="002310F4">
      <w:pPr>
        <w:pStyle w:val="ListParagraph"/>
        <w:numPr>
          <w:ilvl w:val="0"/>
          <w:numId w:val="1"/>
        </w:numPr>
        <w:rPr>
          <w:rFonts w:ascii="Gill Sans MT" w:hAnsi="Gill Sans MT"/>
        </w:rPr>
      </w:pPr>
      <w:r w:rsidRPr="002310F4">
        <w:rPr>
          <w:rFonts w:ascii="Gill Sans MT" w:hAnsi="Gill Sans MT"/>
        </w:rPr>
        <w:t>To ensure any spoilt ballot papers are discounted.</w:t>
      </w:r>
    </w:p>
    <w:p w14:paraId="4DBC19EC" w14:textId="77777777" w:rsidR="002310F4" w:rsidRPr="002310F4" w:rsidRDefault="002310F4" w:rsidP="002310F4">
      <w:pPr>
        <w:pStyle w:val="ListParagraph"/>
        <w:numPr>
          <w:ilvl w:val="0"/>
          <w:numId w:val="1"/>
        </w:numPr>
        <w:rPr>
          <w:rFonts w:ascii="Gill Sans MT" w:hAnsi="Gill Sans MT"/>
        </w:rPr>
      </w:pPr>
      <w:r w:rsidRPr="002310F4">
        <w:rPr>
          <w:rFonts w:ascii="Gill Sans MT" w:hAnsi="Gill Sans MT"/>
        </w:rPr>
        <w:t>To announce the results of the election to all interested parties.</w:t>
      </w:r>
    </w:p>
    <w:p w14:paraId="443B5FE8" w14:textId="77777777" w:rsidR="002310F4" w:rsidRPr="002310F4" w:rsidRDefault="002310F4" w:rsidP="002310F4">
      <w:pPr>
        <w:pStyle w:val="ListParagraph"/>
        <w:numPr>
          <w:ilvl w:val="0"/>
          <w:numId w:val="1"/>
        </w:numPr>
        <w:rPr>
          <w:rFonts w:ascii="Gill Sans MT" w:hAnsi="Gill Sans MT"/>
        </w:rPr>
      </w:pPr>
      <w:r w:rsidRPr="002310F4">
        <w:rPr>
          <w:rFonts w:ascii="Gill Sans MT" w:hAnsi="Gill Sans MT"/>
        </w:rPr>
        <w:t>To re-count votes in the event of a tie.</w:t>
      </w:r>
    </w:p>
    <w:p w14:paraId="39FF68D4" w14:textId="34DB13B6" w:rsidR="00A15A06" w:rsidRPr="002310F4" w:rsidRDefault="002310F4" w:rsidP="002310F4">
      <w:pPr>
        <w:pStyle w:val="ListParagraph"/>
        <w:numPr>
          <w:ilvl w:val="0"/>
          <w:numId w:val="1"/>
        </w:numPr>
        <w:rPr>
          <w:rFonts w:ascii="Gill Sans MT" w:hAnsi="Gill Sans MT"/>
        </w:rPr>
      </w:pPr>
      <w:r w:rsidRPr="002310F4">
        <w:rPr>
          <w:rFonts w:ascii="Gill Sans MT" w:hAnsi="Gill Sans MT"/>
        </w:rPr>
        <w:t>To draw lots in the event of a tie following a second count.</w:t>
      </w:r>
    </w:p>
    <w:p w14:paraId="4BF6D416" w14:textId="77777777" w:rsidR="006F27D5" w:rsidRDefault="006F27D5" w:rsidP="00A15A06">
      <w:pPr>
        <w:rPr>
          <w:rFonts w:ascii="Gill Sans MT" w:hAnsi="Gill Sans MT"/>
          <w:b/>
          <w:bCs/>
        </w:rPr>
      </w:pPr>
    </w:p>
    <w:p w14:paraId="7ECF6FB9" w14:textId="599BE040" w:rsidR="00A15A06" w:rsidRPr="00A15A06" w:rsidRDefault="00A15A06" w:rsidP="00A15A06">
      <w:pPr>
        <w:rPr>
          <w:rFonts w:ascii="Gill Sans MT" w:hAnsi="Gill Sans MT"/>
          <w:b/>
          <w:bCs/>
        </w:rPr>
      </w:pPr>
      <w:r w:rsidRPr="00A15A06">
        <w:rPr>
          <w:rFonts w:ascii="Gill Sans MT" w:hAnsi="Gill Sans MT"/>
          <w:b/>
          <w:bCs/>
        </w:rPr>
        <w:t xml:space="preserve">The </w:t>
      </w:r>
      <w:r w:rsidR="002310F4">
        <w:rPr>
          <w:rFonts w:ascii="Gill Sans MT" w:hAnsi="Gill Sans MT"/>
          <w:b/>
          <w:bCs/>
        </w:rPr>
        <w:t xml:space="preserve">election </w:t>
      </w:r>
      <w:r w:rsidRPr="00A15A06">
        <w:rPr>
          <w:rFonts w:ascii="Gill Sans MT" w:hAnsi="Gill Sans MT"/>
          <w:b/>
          <w:bCs/>
        </w:rPr>
        <w:t>process:</w:t>
      </w:r>
    </w:p>
    <w:p w14:paraId="0D69F0B0" w14:textId="0BEAC64A" w:rsidR="00A15A06" w:rsidRPr="00A15A06" w:rsidRDefault="00E52230" w:rsidP="00E52230">
      <w:pPr>
        <w:rPr>
          <w:rFonts w:ascii="Gill Sans MT" w:hAnsi="Gill Sans MT"/>
        </w:rPr>
      </w:pPr>
      <w:r>
        <w:rPr>
          <w:rFonts w:ascii="Gill Sans MT" w:hAnsi="Gill Sans MT"/>
        </w:rPr>
        <w:t xml:space="preserve">Inform all staff eligible to vote and be nominated of the vacancy using the DGAT Notice of Staff Local Governor Vacancy Template Letter. The letter includes a template for nominations, which must be completed by any staff member wishing to self-nominated or be nominated for election. </w:t>
      </w:r>
    </w:p>
    <w:p w14:paraId="3443491C" w14:textId="6A3CC9D6" w:rsidR="00A15A06" w:rsidRPr="00A15A06" w:rsidRDefault="00A15A06" w:rsidP="00A15A06">
      <w:pPr>
        <w:rPr>
          <w:rFonts w:ascii="Gill Sans MT" w:hAnsi="Gill Sans MT"/>
        </w:rPr>
      </w:pPr>
      <w:r w:rsidRPr="00A15A06">
        <w:rPr>
          <w:rFonts w:ascii="Gill Sans MT" w:hAnsi="Gill Sans MT"/>
        </w:rPr>
        <w:t xml:space="preserve">The completed form is returned to the </w:t>
      </w:r>
      <w:r w:rsidR="00E52230">
        <w:rPr>
          <w:rFonts w:ascii="Gill Sans MT" w:hAnsi="Gill Sans MT"/>
        </w:rPr>
        <w:t>Returning Officer</w:t>
      </w:r>
      <w:r w:rsidR="002310F4">
        <w:rPr>
          <w:rFonts w:ascii="Gill Sans MT" w:hAnsi="Gill Sans MT"/>
        </w:rPr>
        <w:t>.</w:t>
      </w:r>
    </w:p>
    <w:p w14:paraId="6B2E2C14" w14:textId="11D46A89" w:rsidR="00A15A06" w:rsidRDefault="00E52230" w:rsidP="00E52230">
      <w:pPr>
        <w:rPr>
          <w:rFonts w:ascii="Gill Sans MT" w:hAnsi="Gill Sans MT"/>
        </w:rPr>
      </w:pPr>
      <w:r>
        <w:rPr>
          <w:rFonts w:ascii="Gill Sans MT" w:hAnsi="Gill Sans MT"/>
        </w:rPr>
        <w:t>If more than one staff member is nominated for election, c</w:t>
      </w:r>
      <w:r w:rsidRPr="00A15A06">
        <w:rPr>
          <w:rFonts w:ascii="Gill Sans MT" w:hAnsi="Gill Sans MT"/>
        </w:rPr>
        <w:t xml:space="preserve">onduct an election for the </w:t>
      </w:r>
      <w:r>
        <w:rPr>
          <w:rFonts w:ascii="Gill Sans MT" w:hAnsi="Gill Sans MT"/>
        </w:rPr>
        <w:t xml:space="preserve">appointment </w:t>
      </w:r>
      <w:r w:rsidRPr="00A15A06">
        <w:rPr>
          <w:rFonts w:ascii="Gill Sans MT" w:hAnsi="Gill Sans MT"/>
        </w:rPr>
        <w:t xml:space="preserve">of the </w:t>
      </w:r>
      <w:r w:rsidR="003672D4">
        <w:rPr>
          <w:rFonts w:ascii="Gill Sans MT" w:hAnsi="Gill Sans MT"/>
        </w:rPr>
        <w:t>staff local governor</w:t>
      </w:r>
      <w:r>
        <w:rPr>
          <w:rFonts w:ascii="Gill Sans MT" w:hAnsi="Gill Sans MT"/>
        </w:rPr>
        <w:t>.</w:t>
      </w:r>
    </w:p>
    <w:p w14:paraId="754C311B" w14:textId="67433617" w:rsidR="002310F4" w:rsidRDefault="002310F4" w:rsidP="00E52230">
      <w:pPr>
        <w:rPr>
          <w:rFonts w:ascii="Gill Sans MT" w:hAnsi="Gill Sans MT"/>
        </w:rPr>
      </w:pPr>
      <w:r>
        <w:rPr>
          <w:rFonts w:ascii="Gill Sans MT" w:hAnsi="Gill Sans MT"/>
        </w:rPr>
        <w:t xml:space="preserve">Ensure that all employed members of staff at the </w:t>
      </w:r>
      <w:r w:rsidR="00AA7570">
        <w:rPr>
          <w:rFonts w:ascii="Gill Sans MT" w:hAnsi="Gill Sans MT"/>
        </w:rPr>
        <w:t>A</w:t>
      </w:r>
      <w:r>
        <w:rPr>
          <w:rFonts w:ascii="Gill Sans MT" w:hAnsi="Gill Sans MT"/>
        </w:rPr>
        <w:t>cademy are given the opportunity to stand for election and vote in the election, consider how staff who may be absent from work are able to participate in the election process.</w:t>
      </w:r>
    </w:p>
    <w:p w14:paraId="149BC496" w14:textId="6C579208" w:rsidR="002310F4" w:rsidRPr="00A15A06" w:rsidRDefault="002310F4" w:rsidP="00E52230">
      <w:pPr>
        <w:rPr>
          <w:rFonts w:ascii="Gill Sans MT" w:hAnsi="Gill Sans MT"/>
        </w:rPr>
      </w:pPr>
      <w:r>
        <w:rPr>
          <w:rFonts w:ascii="Gill Sans MT" w:hAnsi="Gill Sans MT"/>
        </w:rPr>
        <w:t xml:space="preserve">Ensure sufficient timescales are implemented to allow for a fair election and accessible process. </w:t>
      </w:r>
    </w:p>
    <w:p w14:paraId="28B66DF2" w14:textId="5696CFEA" w:rsidR="00B73634" w:rsidRPr="00B73634" w:rsidRDefault="00B73634" w:rsidP="00B73634">
      <w:pPr>
        <w:rPr>
          <w:rFonts w:ascii="Gill Sans MT" w:hAnsi="Gill Sans MT"/>
        </w:rPr>
      </w:pPr>
      <w:r w:rsidRPr="00B73634">
        <w:rPr>
          <w:rFonts w:ascii="Gill Sans MT" w:hAnsi="Gill Sans MT"/>
        </w:rPr>
        <w:t xml:space="preserve">The </w:t>
      </w:r>
      <w:r w:rsidR="00AA7570">
        <w:rPr>
          <w:rFonts w:ascii="Gill Sans MT" w:hAnsi="Gill Sans MT"/>
        </w:rPr>
        <w:t>C</w:t>
      </w:r>
      <w:r w:rsidRPr="00B73634">
        <w:rPr>
          <w:rFonts w:ascii="Gill Sans MT" w:hAnsi="Gill Sans MT"/>
        </w:rPr>
        <w:t>lerk to the LGB is responsible for issuing the appointed governor with:</w:t>
      </w:r>
    </w:p>
    <w:p w14:paraId="79A4A7FD" w14:textId="4F720ED9" w:rsidR="00B73634" w:rsidRPr="00B73634" w:rsidRDefault="00B73634" w:rsidP="00B73634">
      <w:pPr>
        <w:pStyle w:val="ListParagraph"/>
        <w:numPr>
          <w:ilvl w:val="0"/>
          <w:numId w:val="2"/>
        </w:numPr>
        <w:rPr>
          <w:rFonts w:ascii="Gill Sans MT" w:hAnsi="Gill Sans MT"/>
        </w:rPr>
      </w:pPr>
      <w:r w:rsidRPr="00B73634">
        <w:rPr>
          <w:rFonts w:ascii="Gill Sans MT" w:hAnsi="Gill Sans MT"/>
        </w:rPr>
        <w:t xml:space="preserve">The </w:t>
      </w:r>
      <w:r w:rsidR="003672D4">
        <w:rPr>
          <w:rFonts w:ascii="Gill Sans MT" w:hAnsi="Gill Sans MT"/>
        </w:rPr>
        <w:t>Staff local governor</w:t>
      </w:r>
      <w:r w:rsidRPr="00B73634">
        <w:rPr>
          <w:rFonts w:ascii="Gill Sans MT" w:hAnsi="Gill Sans MT"/>
        </w:rPr>
        <w:t xml:space="preserve"> Appointment Letter</w:t>
      </w:r>
    </w:p>
    <w:p w14:paraId="3CCD9543" w14:textId="1DB4B9B0" w:rsidR="00B73634" w:rsidRPr="00B73634" w:rsidRDefault="00B73634" w:rsidP="00B73634">
      <w:pPr>
        <w:pStyle w:val="ListParagraph"/>
        <w:numPr>
          <w:ilvl w:val="0"/>
          <w:numId w:val="2"/>
        </w:numPr>
        <w:rPr>
          <w:rFonts w:ascii="Gill Sans MT" w:hAnsi="Gill Sans MT"/>
        </w:rPr>
      </w:pPr>
      <w:r w:rsidRPr="00B73634">
        <w:rPr>
          <w:rFonts w:ascii="Gill Sans MT" w:hAnsi="Gill Sans MT"/>
        </w:rPr>
        <w:t>A copy of the Local Governor Code of Conduct for signing and return</w:t>
      </w:r>
    </w:p>
    <w:p w14:paraId="35E40B06" w14:textId="370CF951" w:rsidR="00B73634" w:rsidRPr="00B73634" w:rsidRDefault="00B73634" w:rsidP="00B73634">
      <w:pPr>
        <w:pStyle w:val="ListParagraph"/>
        <w:numPr>
          <w:ilvl w:val="0"/>
          <w:numId w:val="2"/>
        </w:numPr>
        <w:rPr>
          <w:rFonts w:ascii="Gill Sans MT" w:hAnsi="Gill Sans MT"/>
        </w:rPr>
      </w:pPr>
      <w:r w:rsidRPr="00B73634">
        <w:rPr>
          <w:rFonts w:ascii="Gill Sans MT" w:hAnsi="Gill Sans MT"/>
        </w:rPr>
        <w:t>A copy of the DGAT Declarations of Interest form for completion and return</w:t>
      </w:r>
    </w:p>
    <w:p w14:paraId="0887BD4D" w14:textId="1A697084" w:rsidR="00B73634" w:rsidRPr="00B73634" w:rsidRDefault="00B73634" w:rsidP="00B73634">
      <w:pPr>
        <w:pStyle w:val="ListParagraph"/>
        <w:numPr>
          <w:ilvl w:val="0"/>
          <w:numId w:val="2"/>
        </w:numPr>
        <w:rPr>
          <w:rFonts w:ascii="Gill Sans MT" w:hAnsi="Gill Sans MT"/>
        </w:rPr>
      </w:pPr>
      <w:r w:rsidRPr="00B73634">
        <w:rPr>
          <w:rFonts w:ascii="Gill Sans MT" w:hAnsi="Gill Sans MT"/>
        </w:rPr>
        <w:t>Details of future meetings</w:t>
      </w:r>
    </w:p>
    <w:p w14:paraId="5A75D776" w14:textId="39BFA260" w:rsidR="00B73634" w:rsidRPr="00B73634" w:rsidRDefault="00B73634" w:rsidP="00B73634">
      <w:pPr>
        <w:pStyle w:val="ListParagraph"/>
        <w:numPr>
          <w:ilvl w:val="0"/>
          <w:numId w:val="2"/>
        </w:numPr>
        <w:rPr>
          <w:rFonts w:ascii="Gill Sans MT" w:hAnsi="Gill Sans MT"/>
        </w:rPr>
      </w:pPr>
      <w:r w:rsidRPr="00B73634">
        <w:rPr>
          <w:rFonts w:ascii="Gill Sans MT" w:hAnsi="Gill Sans MT"/>
        </w:rPr>
        <w:t>Details of how to set up their school email address</w:t>
      </w:r>
    </w:p>
    <w:p w14:paraId="75D7B550" w14:textId="14DC3D37" w:rsidR="00B73634" w:rsidRPr="00B73634" w:rsidRDefault="00B73634" w:rsidP="00B73634">
      <w:pPr>
        <w:pStyle w:val="ListParagraph"/>
        <w:numPr>
          <w:ilvl w:val="0"/>
          <w:numId w:val="2"/>
        </w:numPr>
        <w:rPr>
          <w:rFonts w:ascii="Gill Sans MT" w:hAnsi="Gill Sans MT"/>
        </w:rPr>
      </w:pPr>
      <w:r w:rsidRPr="00B73634">
        <w:rPr>
          <w:rFonts w:ascii="Gill Sans MT" w:hAnsi="Gill Sans MT"/>
        </w:rPr>
        <w:t xml:space="preserve">Details of access to any membership services and the Local Governor area on the </w:t>
      </w:r>
    </w:p>
    <w:p w14:paraId="47FDF415" w14:textId="02CAD359" w:rsidR="00B73634" w:rsidRPr="00B73634" w:rsidRDefault="00B73634" w:rsidP="00B73634">
      <w:pPr>
        <w:pStyle w:val="ListParagraph"/>
        <w:rPr>
          <w:rFonts w:ascii="Gill Sans MT" w:hAnsi="Gill Sans MT"/>
        </w:rPr>
      </w:pPr>
      <w:r w:rsidRPr="00B73634">
        <w:rPr>
          <w:rFonts w:ascii="Gill Sans MT" w:hAnsi="Gill Sans MT"/>
        </w:rPr>
        <w:t>DGAT website</w:t>
      </w:r>
    </w:p>
    <w:p w14:paraId="3234AA5D" w14:textId="3E47B2D8" w:rsidR="00B73634" w:rsidRPr="00B73634" w:rsidRDefault="00B73634" w:rsidP="00B73634">
      <w:pPr>
        <w:rPr>
          <w:rFonts w:ascii="Gill Sans MT" w:hAnsi="Gill Sans MT"/>
        </w:rPr>
      </w:pPr>
      <w:r w:rsidRPr="00B73634">
        <w:rPr>
          <w:rFonts w:ascii="Gill Sans MT" w:hAnsi="Gill Sans MT"/>
        </w:rPr>
        <w:t xml:space="preserve">The clerk to the LGB should forward the following documents to the Governance Lead at </w:t>
      </w:r>
      <w:hyperlink r:id="rId10" w:history="1">
        <w:r w:rsidRPr="005072D7">
          <w:rPr>
            <w:rStyle w:val="Hyperlink"/>
            <w:rFonts w:ascii="Gill Sans MT" w:hAnsi="Gill Sans MT"/>
          </w:rPr>
          <w:t>nwadley@glosdioc.org.uk</w:t>
        </w:r>
      </w:hyperlink>
      <w:r w:rsidRPr="00B73634">
        <w:rPr>
          <w:rFonts w:ascii="Gill Sans MT" w:hAnsi="Gill Sans MT"/>
        </w:rPr>
        <w:t xml:space="preserve"> within 14 days of the </w:t>
      </w:r>
      <w:r w:rsidR="003672D4">
        <w:rPr>
          <w:rFonts w:ascii="Gill Sans MT" w:hAnsi="Gill Sans MT"/>
        </w:rPr>
        <w:t>Staff local governor</w:t>
      </w:r>
      <w:r>
        <w:rPr>
          <w:rFonts w:ascii="Gill Sans MT" w:hAnsi="Gill Sans MT"/>
        </w:rPr>
        <w:t>’s</w:t>
      </w:r>
      <w:r w:rsidRPr="00B73634">
        <w:rPr>
          <w:rFonts w:ascii="Gill Sans MT" w:hAnsi="Gill Sans MT"/>
        </w:rPr>
        <w:t xml:space="preserve"> appointment:</w:t>
      </w:r>
    </w:p>
    <w:p w14:paraId="49183E71" w14:textId="5500718F" w:rsidR="00B73634" w:rsidRPr="00B73634" w:rsidRDefault="00B73634" w:rsidP="00B73634">
      <w:pPr>
        <w:spacing w:after="0" w:line="240" w:lineRule="auto"/>
        <w:rPr>
          <w:rFonts w:ascii="Gill Sans MT" w:hAnsi="Gill Sans MT"/>
        </w:rPr>
      </w:pPr>
      <w:r w:rsidRPr="00B73634">
        <w:rPr>
          <w:rFonts w:ascii="Gill Sans MT" w:hAnsi="Gill Sans MT"/>
        </w:rPr>
        <w:t>•</w:t>
      </w:r>
      <w:r w:rsidRPr="00B73634">
        <w:rPr>
          <w:rFonts w:ascii="Gill Sans MT" w:hAnsi="Gill Sans MT"/>
        </w:rPr>
        <w:tab/>
        <w:t xml:space="preserve">A copy of the </w:t>
      </w:r>
      <w:r w:rsidR="003672D4">
        <w:rPr>
          <w:rFonts w:ascii="Gill Sans MT" w:hAnsi="Gill Sans MT"/>
        </w:rPr>
        <w:t>Staff local governor</w:t>
      </w:r>
      <w:r w:rsidRPr="00B73634">
        <w:rPr>
          <w:rFonts w:ascii="Gill Sans MT" w:hAnsi="Gill Sans MT"/>
        </w:rPr>
        <w:t xml:space="preserve">’s </w:t>
      </w:r>
      <w:r>
        <w:rPr>
          <w:rFonts w:ascii="Gill Sans MT" w:hAnsi="Gill Sans MT"/>
        </w:rPr>
        <w:t>nomination form</w:t>
      </w:r>
    </w:p>
    <w:p w14:paraId="31FBAF7E" w14:textId="6D111980" w:rsidR="00B73634" w:rsidRDefault="00B73634" w:rsidP="00B73634">
      <w:pPr>
        <w:spacing w:line="240" w:lineRule="auto"/>
        <w:rPr>
          <w:rFonts w:ascii="Gill Sans MT" w:hAnsi="Gill Sans MT"/>
        </w:rPr>
      </w:pPr>
      <w:r w:rsidRPr="00B73634">
        <w:rPr>
          <w:rFonts w:ascii="Gill Sans MT" w:hAnsi="Gill Sans MT"/>
        </w:rPr>
        <w:t>•</w:t>
      </w:r>
      <w:r w:rsidRPr="00B73634">
        <w:rPr>
          <w:rFonts w:ascii="Gill Sans MT" w:hAnsi="Gill Sans MT"/>
        </w:rPr>
        <w:tab/>
        <w:t xml:space="preserve">A copy of the </w:t>
      </w:r>
      <w:r w:rsidR="003672D4">
        <w:rPr>
          <w:rFonts w:ascii="Gill Sans MT" w:hAnsi="Gill Sans MT"/>
        </w:rPr>
        <w:t>Staff local governor</w:t>
      </w:r>
      <w:r w:rsidRPr="00B73634">
        <w:rPr>
          <w:rFonts w:ascii="Gill Sans MT" w:hAnsi="Gill Sans MT"/>
        </w:rPr>
        <w:t xml:space="preserve"> Appointment Letter</w:t>
      </w:r>
    </w:p>
    <w:p w14:paraId="1ACEB009" w14:textId="1EC853E6" w:rsidR="00B73634" w:rsidRDefault="00AA7570" w:rsidP="00B73634">
      <w:pPr>
        <w:rPr>
          <w:rFonts w:ascii="Gill Sans MT" w:hAnsi="Gill Sans MT"/>
        </w:rPr>
      </w:pPr>
      <w:r>
        <w:rPr>
          <w:rFonts w:ascii="Gill Sans MT" w:hAnsi="Gill Sans MT"/>
        </w:rPr>
        <w:t>T</w:t>
      </w:r>
      <w:r w:rsidR="00B73634">
        <w:rPr>
          <w:rFonts w:ascii="Gill Sans MT" w:hAnsi="Gill Sans MT"/>
        </w:rPr>
        <w:t xml:space="preserve">he clerk should retain copies for the </w:t>
      </w:r>
      <w:r>
        <w:rPr>
          <w:rFonts w:ascii="Gill Sans MT" w:hAnsi="Gill Sans MT"/>
        </w:rPr>
        <w:t>LGB’s</w:t>
      </w:r>
      <w:r w:rsidR="00B73634">
        <w:rPr>
          <w:rFonts w:ascii="Gill Sans MT" w:hAnsi="Gill Sans MT"/>
        </w:rPr>
        <w:t xml:space="preserve"> own records and store securely in line with Data Protection requirements and GDPR.</w:t>
      </w:r>
    </w:p>
    <w:p w14:paraId="777CE756" w14:textId="2DB1B75D" w:rsidR="00B73634" w:rsidRDefault="00B73634" w:rsidP="00B73634">
      <w:pPr>
        <w:spacing w:after="0" w:line="240" w:lineRule="auto"/>
        <w:rPr>
          <w:rFonts w:ascii="Gill Sans MT" w:hAnsi="Gill Sans MT"/>
        </w:rPr>
      </w:pPr>
      <w:r w:rsidRPr="00B73634">
        <w:rPr>
          <w:rFonts w:ascii="Gill Sans MT" w:hAnsi="Gill Sans MT"/>
        </w:rPr>
        <w:t>The Governance Lead will ensure that all records held at DGAT are updated and stored securely in line with Data Protection requirements and GDPR.</w:t>
      </w:r>
    </w:p>
    <w:p w14:paraId="15D43A96" w14:textId="77777777" w:rsidR="00B73634" w:rsidRDefault="00B73634" w:rsidP="00B73634">
      <w:pPr>
        <w:spacing w:after="0" w:line="240" w:lineRule="auto"/>
        <w:rPr>
          <w:rFonts w:ascii="Gill Sans MT" w:hAnsi="Gill Sans MT"/>
        </w:rPr>
      </w:pPr>
    </w:p>
    <w:p w14:paraId="49812685" w14:textId="790EAF7B" w:rsidR="00B73634" w:rsidRDefault="00B73634" w:rsidP="00B73634">
      <w:pPr>
        <w:rPr>
          <w:rFonts w:ascii="Gill Sans MT" w:hAnsi="Gill Sans MT"/>
        </w:rPr>
      </w:pPr>
      <w:r w:rsidRPr="00B73634">
        <w:rPr>
          <w:rFonts w:ascii="Gill Sans MT" w:hAnsi="Gill Sans MT"/>
        </w:rPr>
        <w:t xml:space="preserve">The </w:t>
      </w:r>
      <w:r w:rsidR="00AA7570">
        <w:rPr>
          <w:rFonts w:ascii="Gill Sans MT" w:hAnsi="Gill Sans MT"/>
        </w:rPr>
        <w:t>C</w:t>
      </w:r>
      <w:r w:rsidRPr="00B73634">
        <w:rPr>
          <w:rFonts w:ascii="Gill Sans MT" w:hAnsi="Gill Sans MT"/>
        </w:rPr>
        <w:t>hair of the LGB must ensure that the appointed governor’s Section 128 check and DBS check is completed within 21 days of appointment and confirm either completion or non-completion via email to the Governance Lead within 14 working days. Re-appointed governors must have a new Section 128 check and DBS check undertaken on appointment.</w:t>
      </w:r>
    </w:p>
    <w:p w14:paraId="2D795DB5" w14:textId="23D3760E" w:rsidR="00B73634" w:rsidRPr="00B73634" w:rsidRDefault="00B73634" w:rsidP="00B73634">
      <w:pPr>
        <w:spacing w:after="0" w:line="240" w:lineRule="auto"/>
        <w:rPr>
          <w:rFonts w:ascii="Gill Sans MT" w:hAnsi="Gill Sans MT" w:cstheme="majorHAnsi"/>
        </w:rPr>
      </w:pPr>
      <w:r w:rsidRPr="00B73634">
        <w:rPr>
          <w:rFonts w:ascii="Gill Sans MT" w:hAnsi="Gill Sans MT" w:cstheme="majorHAnsi"/>
        </w:rPr>
        <w:t xml:space="preserve">The </w:t>
      </w:r>
      <w:r w:rsidR="00AA7570">
        <w:rPr>
          <w:rFonts w:ascii="Gill Sans MT" w:hAnsi="Gill Sans MT" w:cstheme="majorHAnsi"/>
        </w:rPr>
        <w:t>Chair of the LGB</w:t>
      </w:r>
      <w:r w:rsidRPr="00B73634">
        <w:rPr>
          <w:rFonts w:ascii="Gill Sans MT" w:hAnsi="Gill Sans MT" w:cstheme="majorHAnsi"/>
        </w:rPr>
        <w:t xml:space="preserve"> should ensure the </w:t>
      </w:r>
      <w:r w:rsidR="003672D4">
        <w:rPr>
          <w:rFonts w:ascii="Gill Sans MT" w:hAnsi="Gill Sans MT" w:cstheme="majorHAnsi"/>
        </w:rPr>
        <w:t>Staff local governor</w:t>
      </w:r>
      <w:r w:rsidRPr="00B73634">
        <w:rPr>
          <w:rFonts w:ascii="Gill Sans MT" w:hAnsi="Gill Sans MT" w:cstheme="majorHAnsi"/>
        </w:rPr>
        <w:t xml:space="preserve"> commences an induction process</w:t>
      </w:r>
      <w:r>
        <w:rPr>
          <w:rFonts w:ascii="Gill Sans MT" w:hAnsi="Gill Sans MT" w:cstheme="majorHAnsi"/>
        </w:rPr>
        <w:t>, including any required training.</w:t>
      </w:r>
    </w:p>
    <w:p w14:paraId="1A57C775" w14:textId="77777777" w:rsidR="00B73634" w:rsidRPr="00A15A06" w:rsidRDefault="00B73634" w:rsidP="00B73634">
      <w:pPr>
        <w:rPr>
          <w:rFonts w:ascii="Gill Sans MT" w:hAnsi="Gill Sans MT"/>
        </w:rPr>
      </w:pPr>
    </w:p>
    <w:p w14:paraId="4B302B26" w14:textId="04C9F39B" w:rsidR="00A15A06" w:rsidRPr="00A15A06" w:rsidRDefault="00A15A06" w:rsidP="00A15A06">
      <w:pPr>
        <w:rPr>
          <w:rFonts w:ascii="Gill Sans MT" w:hAnsi="Gill Sans MT"/>
        </w:rPr>
      </w:pPr>
      <w:r w:rsidRPr="00A15A06">
        <w:rPr>
          <w:rFonts w:ascii="Gill Sans MT" w:hAnsi="Gill Sans MT"/>
        </w:rPr>
        <w:t>The term of office will commence from the date the last term expired if a re-appointment, or</w:t>
      </w:r>
      <w:r w:rsidR="002310F4">
        <w:rPr>
          <w:rFonts w:ascii="Gill Sans MT" w:hAnsi="Gill Sans MT"/>
        </w:rPr>
        <w:t xml:space="preserve"> </w:t>
      </w:r>
      <w:r w:rsidRPr="00A15A06">
        <w:rPr>
          <w:rFonts w:ascii="Gill Sans MT" w:hAnsi="Gill Sans MT"/>
        </w:rPr>
        <w:t>the date of the nomination/election if a new appointment.</w:t>
      </w:r>
    </w:p>
    <w:p w14:paraId="71061D61" w14:textId="09D85121" w:rsidR="00A15A06" w:rsidRPr="00A15A06" w:rsidRDefault="00A15A06" w:rsidP="00A15A06">
      <w:pPr>
        <w:rPr>
          <w:rFonts w:ascii="Gill Sans MT" w:hAnsi="Gill Sans MT"/>
        </w:rPr>
      </w:pPr>
    </w:p>
    <w:sectPr w:rsidR="00A15A06" w:rsidRPr="00A15A06">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A088E" w14:textId="77777777" w:rsidR="007373B0" w:rsidRDefault="007373B0" w:rsidP="00A15A06">
      <w:pPr>
        <w:spacing w:after="0" w:line="240" w:lineRule="auto"/>
      </w:pPr>
      <w:r>
        <w:separator/>
      </w:r>
    </w:p>
  </w:endnote>
  <w:endnote w:type="continuationSeparator" w:id="0">
    <w:p w14:paraId="62CAA51D" w14:textId="77777777" w:rsidR="007373B0" w:rsidRDefault="007373B0" w:rsidP="00A1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BBD55" w14:textId="779B7365" w:rsidR="00AA7570" w:rsidRDefault="00AA7570">
    <w:pPr>
      <w:pStyle w:val="Footer"/>
    </w:pPr>
    <w:r>
      <w:t>NW August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FAC60" w14:textId="77777777" w:rsidR="007373B0" w:rsidRDefault="007373B0" w:rsidP="00A15A06">
      <w:pPr>
        <w:spacing w:after="0" w:line="240" w:lineRule="auto"/>
      </w:pPr>
      <w:r>
        <w:separator/>
      </w:r>
    </w:p>
  </w:footnote>
  <w:footnote w:type="continuationSeparator" w:id="0">
    <w:p w14:paraId="4E65E388" w14:textId="77777777" w:rsidR="007373B0" w:rsidRDefault="007373B0" w:rsidP="00A15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31096" w14:textId="16DB05D2" w:rsidR="00A15A06" w:rsidRDefault="00A15A06" w:rsidP="00A15A06">
    <w:pPr>
      <w:pStyle w:val="Header"/>
      <w:jc w:val="right"/>
    </w:pPr>
    <w:r>
      <w:rPr>
        <w:noProof/>
      </w:rPr>
      <w:drawing>
        <wp:inline distT="0" distB="0" distL="0" distR="0" wp14:anchorId="6B7AFDE3" wp14:editId="7AA1A195">
          <wp:extent cx="1051182" cy="767715"/>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070897" cy="7821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F6947"/>
    <w:multiLevelType w:val="hybridMultilevel"/>
    <w:tmpl w:val="D44AB3A8"/>
    <w:lvl w:ilvl="0" w:tplc="DC7E9230">
      <w:numFmt w:val="bullet"/>
      <w:lvlText w:val="•"/>
      <w:lvlJc w:val="left"/>
      <w:pPr>
        <w:ind w:left="1080" w:hanging="72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313311"/>
    <w:multiLevelType w:val="hybridMultilevel"/>
    <w:tmpl w:val="AFCEDE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9A0A49"/>
    <w:multiLevelType w:val="hybridMultilevel"/>
    <w:tmpl w:val="A4DAC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C2438F"/>
    <w:multiLevelType w:val="hybridMultilevel"/>
    <w:tmpl w:val="993617C2"/>
    <w:lvl w:ilvl="0" w:tplc="48868FAE">
      <w:start w:val="1"/>
      <w:numFmt w:val="decimal"/>
      <w:lvlText w:val="%1)"/>
      <w:lvlJc w:val="left"/>
      <w:pPr>
        <w:ind w:left="885" w:hanging="52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7F64692A"/>
    <w:multiLevelType w:val="hybridMultilevel"/>
    <w:tmpl w:val="65608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A06"/>
    <w:rsid w:val="002310F4"/>
    <w:rsid w:val="003672D4"/>
    <w:rsid w:val="003A5276"/>
    <w:rsid w:val="005C0405"/>
    <w:rsid w:val="005E70A4"/>
    <w:rsid w:val="006F27D5"/>
    <w:rsid w:val="007373B0"/>
    <w:rsid w:val="00A15A06"/>
    <w:rsid w:val="00AA7570"/>
    <w:rsid w:val="00B73634"/>
    <w:rsid w:val="00E52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03568"/>
  <w15:chartTrackingRefBased/>
  <w15:docId w15:val="{EBC3CA87-E64B-4EF1-B925-FFA6F8300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A06"/>
  </w:style>
  <w:style w:type="paragraph" w:styleId="Footer">
    <w:name w:val="footer"/>
    <w:basedOn w:val="Normal"/>
    <w:link w:val="FooterChar"/>
    <w:uiPriority w:val="99"/>
    <w:unhideWhenUsed/>
    <w:rsid w:val="00A15A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A06"/>
  </w:style>
  <w:style w:type="paragraph" w:styleId="ListParagraph">
    <w:name w:val="List Paragraph"/>
    <w:basedOn w:val="Normal"/>
    <w:uiPriority w:val="34"/>
    <w:qFormat/>
    <w:rsid w:val="002310F4"/>
    <w:pPr>
      <w:ind w:left="720"/>
      <w:contextualSpacing/>
    </w:pPr>
  </w:style>
  <w:style w:type="character" w:styleId="Hyperlink">
    <w:name w:val="Hyperlink"/>
    <w:basedOn w:val="DefaultParagraphFont"/>
    <w:uiPriority w:val="99"/>
    <w:unhideWhenUsed/>
    <w:rsid w:val="00B73634"/>
    <w:rPr>
      <w:color w:val="0563C1" w:themeColor="hyperlink"/>
      <w:u w:val="single"/>
    </w:rPr>
  </w:style>
  <w:style w:type="character" w:styleId="UnresolvedMention">
    <w:name w:val="Unresolved Mention"/>
    <w:basedOn w:val="DefaultParagraphFont"/>
    <w:uiPriority w:val="99"/>
    <w:semiHidden/>
    <w:unhideWhenUsed/>
    <w:rsid w:val="00B73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084390">
      <w:bodyDiv w:val="1"/>
      <w:marLeft w:val="0"/>
      <w:marRight w:val="0"/>
      <w:marTop w:val="0"/>
      <w:marBottom w:val="0"/>
      <w:divBdr>
        <w:top w:val="none" w:sz="0" w:space="0" w:color="auto"/>
        <w:left w:val="none" w:sz="0" w:space="0" w:color="auto"/>
        <w:bottom w:val="none" w:sz="0" w:space="0" w:color="auto"/>
        <w:right w:val="none" w:sz="0" w:space="0" w:color="auto"/>
      </w:divBdr>
    </w:div>
    <w:div w:id="1407454250">
      <w:bodyDiv w:val="1"/>
      <w:marLeft w:val="0"/>
      <w:marRight w:val="0"/>
      <w:marTop w:val="0"/>
      <w:marBottom w:val="0"/>
      <w:divBdr>
        <w:top w:val="none" w:sz="0" w:space="0" w:color="auto"/>
        <w:left w:val="none" w:sz="0" w:space="0" w:color="auto"/>
        <w:bottom w:val="none" w:sz="0" w:space="0" w:color="auto"/>
        <w:right w:val="none" w:sz="0" w:space="0" w:color="auto"/>
      </w:divBdr>
    </w:div>
    <w:div w:id="1659075599">
      <w:bodyDiv w:val="1"/>
      <w:marLeft w:val="0"/>
      <w:marRight w:val="0"/>
      <w:marTop w:val="0"/>
      <w:marBottom w:val="0"/>
      <w:divBdr>
        <w:top w:val="none" w:sz="0" w:space="0" w:color="auto"/>
        <w:left w:val="none" w:sz="0" w:space="0" w:color="auto"/>
        <w:bottom w:val="none" w:sz="0" w:space="0" w:color="auto"/>
        <w:right w:val="none" w:sz="0" w:space="0" w:color="auto"/>
      </w:divBdr>
    </w:div>
    <w:div w:id="1684824681">
      <w:bodyDiv w:val="1"/>
      <w:marLeft w:val="0"/>
      <w:marRight w:val="0"/>
      <w:marTop w:val="0"/>
      <w:marBottom w:val="0"/>
      <w:divBdr>
        <w:top w:val="none" w:sz="0" w:space="0" w:color="auto"/>
        <w:left w:val="none" w:sz="0" w:space="0" w:color="auto"/>
        <w:bottom w:val="none" w:sz="0" w:space="0" w:color="auto"/>
        <w:right w:val="none" w:sz="0" w:space="0" w:color="auto"/>
      </w:divBdr>
    </w:div>
    <w:div w:id="206544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nwadley@glosdioc.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2" ma:contentTypeDescription="Create a new document." ma:contentTypeScope="" ma:versionID="cd9151e8a0e361614f277b8e3c5827f6">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691e2f2e25bffb6f7dd7e73a8331c2"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196970-0C75-4E3E-A866-C7739E48DA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49C56F-AB3C-4E0B-B372-18B22A43A191}">
  <ds:schemaRefs>
    <ds:schemaRef ds:uri="http://schemas.microsoft.com/sharepoint/v3/contenttype/forms"/>
  </ds:schemaRefs>
</ds:datastoreItem>
</file>

<file path=customXml/itemProps3.xml><?xml version="1.0" encoding="utf-8"?>
<ds:datastoreItem xmlns:ds="http://schemas.openxmlformats.org/officeDocument/2006/customXml" ds:itemID="{EAC91628-EF93-4261-8418-494F0D6D6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b45eb-d710-4584-94af-b0a2ea48dd02"/>
    <ds:schemaRef ds:uri="1157ffd3-680d-40c5-a6ac-7e9adaa2c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1081</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dc:creator>
  <cp:keywords/>
  <dc:description/>
  <cp:lastModifiedBy>Nicki</cp:lastModifiedBy>
  <cp:revision>3</cp:revision>
  <dcterms:created xsi:type="dcterms:W3CDTF">2020-08-11T10:32:00Z</dcterms:created>
  <dcterms:modified xsi:type="dcterms:W3CDTF">2020-08-11T10:32:00Z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