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8DD5" w14:textId="2389737C" w:rsidR="0017070A" w:rsidRPr="00D4711F" w:rsidRDefault="00093472" w:rsidP="00F15022">
      <w:pPr>
        <w:pStyle w:val="paragraph"/>
        <w:spacing w:before="0" w:beforeAutospacing="0" w:after="0" w:afterAutospacing="0"/>
        <w:textAlignment w:val="baseline"/>
        <w:rPr>
          <w:rStyle w:val="normaltextrun"/>
          <w:rFonts w:ascii="Gill Sans MT" w:hAnsi="Gill Sans MT" w:cs="Segoe UI"/>
          <w:b/>
          <w:bCs/>
          <w:sz w:val="28"/>
          <w:szCs w:val="28"/>
        </w:rPr>
      </w:pPr>
      <w:r w:rsidRPr="00D4711F">
        <w:rPr>
          <w:rFonts w:ascii="Gill Sans MT" w:eastAsia="Gill Sans Nova Light" w:hAnsi="Gill Sans MT" w:cs="Gill Sans Nova Light"/>
          <w:noProof/>
          <w:lang w:bidi="en-GB"/>
        </w:rPr>
        <mc:AlternateContent>
          <mc:Choice Requires="wps">
            <w:drawing>
              <wp:anchor distT="0" distB="0" distL="114300" distR="114300" simplePos="0" relativeHeight="251658240" behindDoc="0" locked="0" layoutInCell="1" allowOverlap="1" wp14:anchorId="551F033F" wp14:editId="4206B9CB">
                <wp:simplePos x="0" y="0"/>
                <wp:positionH relativeFrom="page">
                  <wp:posOffset>438150</wp:posOffset>
                </wp:positionH>
                <wp:positionV relativeFrom="paragraph">
                  <wp:posOffset>-647701</wp:posOffset>
                </wp:positionV>
                <wp:extent cx="6690995" cy="10315575"/>
                <wp:effectExtent l="38100" t="38100" r="33655" b="47625"/>
                <wp:wrapNone/>
                <wp:docPr id="469729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10315575"/>
                        </a:xfrm>
                        <a:prstGeom prst="rect">
                          <a:avLst/>
                        </a:prstGeom>
                        <a:solidFill>
                          <a:sysClr val="window" lastClr="FFFFFF"/>
                        </a:solidFill>
                        <a:ln w="76200">
                          <a:solidFill>
                            <a:srgbClr val="7030A0"/>
                          </a:solidFill>
                        </a:ln>
                        <a:effectLst/>
                      </wps:spPr>
                      <wps:txbx>
                        <w:txbxContent>
                          <w:p w14:paraId="7085063B" w14:textId="77777777" w:rsidR="00093472" w:rsidRDefault="00093472" w:rsidP="00093472">
                            <w:pPr>
                              <w:jc w:val="center"/>
                            </w:pPr>
                          </w:p>
                          <w:p w14:paraId="3A4CF3CE" w14:textId="77777777" w:rsidR="00093472" w:rsidRDefault="00093472" w:rsidP="00093472">
                            <w:pPr>
                              <w:jc w:val="center"/>
                              <w:rPr>
                                <w:noProof/>
                              </w:rPr>
                            </w:pPr>
                          </w:p>
                          <w:p w14:paraId="3531EEBE" w14:textId="77777777" w:rsidR="00093472" w:rsidRDefault="00093472" w:rsidP="00093472">
                            <w:pPr>
                              <w:jc w:val="center"/>
                            </w:pPr>
                            <w:r>
                              <w:rPr>
                                <w:rFonts w:eastAsia="Gill Sans MT" w:cs="Times New Roman"/>
                                <w:noProof/>
                                <w:sz w:val="20"/>
                                <w:szCs w:val="20"/>
                              </w:rPr>
                              <w:drawing>
                                <wp:inline distT="0" distB="0" distL="0" distR="0" wp14:anchorId="7294791A" wp14:editId="44F6CD3C">
                                  <wp:extent cx="3086100" cy="1876425"/>
                                  <wp:effectExtent l="0" t="0" r="0" b="9525"/>
                                  <wp:docPr id="5412107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76425"/>
                                          </a:xfrm>
                                          <a:prstGeom prst="rect">
                                            <a:avLst/>
                                          </a:prstGeom>
                                          <a:noFill/>
                                          <a:ln>
                                            <a:noFill/>
                                          </a:ln>
                                        </pic:spPr>
                                      </pic:pic>
                                    </a:graphicData>
                                  </a:graphic>
                                </wp:inline>
                              </w:drawing>
                            </w:r>
                          </w:p>
                          <w:p w14:paraId="57A0BEBF" w14:textId="77777777" w:rsidR="00093472" w:rsidRDefault="00093472" w:rsidP="00093472"/>
                          <w:p w14:paraId="4CC2896A" w14:textId="77777777" w:rsidR="00093472" w:rsidRDefault="00093472" w:rsidP="00093472">
                            <w:pPr>
                              <w:jc w:val="center"/>
                            </w:pPr>
                          </w:p>
                          <w:p w14:paraId="5E1E9427" w14:textId="77777777" w:rsidR="00093472" w:rsidRDefault="00093472" w:rsidP="00093472">
                            <w:pPr>
                              <w:jc w:val="center"/>
                            </w:pPr>
                          </w:p>
                          <w:p w14:paraId="5626848B" w14:textId="77777777" w:rsidR="00093472" w:rsidRDefault="00093472" w:rsidP="00093472"/>
                          <w:p w14:paraId="0600ED3D" w14:textId="7DEC77CF" w:rsidR="00093472" w:rsidRPr="00DF5305" w:rsidRDefault="00093472" w:rsidP="00093472">
                            <w:pPr>
                              <w:jc w:val="center"/>
                              <w:rPr>
                                <w:rFonts w:ascii="Aptos Light" w:hAnsi="Aptos Light"/>
                                <w:sz w:val="72"/>
                                <w:szCs w:val="72"/>
                              </w:rPr>
                            </w:pPr>
                            <w:r w:rsidRPr="00DF5305">
                              <w:rPr>
                                <w:rFonts w:ascii="Aptos Light" w:hAnsi="Aptos Light"/>
                                <w:sz w:val="72"/>
                                <w:szCs w:val="72"/>
                              </w:rPr>
                              <w:t>LGB Terms of Reference</w:t>
                            </w:r>
                            <w:r w:rsidR="000E7529">
                              <w:rPr>
                                <w:rFonts w:ascii="Aptos Light" w:hAnsi="Aptos Light"/>
                                <w:sz w:val="72"/>
                                <w:szCs w:val="72"/>
                              </w:rPr>
                              <w:t xml:space="preserve"> and Responsibilities</w:t>
                            </w:r>
                          </w:p>
                          <w:p w14:paraId="6C99E0F9" w14:textId="77777777" w:rsidR="00093472" w:rsidRPr="00DF5305" w:rsidRDefault="00093472" w:rsidP="00093472">
                            <w:pPr>
                              <w:jc w:val="center"/>
                              <w:rPr>
                                <w:rFonts w:ascii="Aptos Light" w:hAnsi="Aptos Light"/>
                                <w:sz w:val="72"/>
                                <w:szCs w:val="72"/>
                              </w:rPr>
                            </w:pPr>
                          </w:p>
                          <w:p w14:paraId="6658A9EA" w14:textId="5E389D6A" w:rsidR="00093472" w:rsidRPr="00DF5305" w:rsidRDefault="00093472" w:rsidP="00093472">
                            <w:pPr>
                              <w:jc w:val="center"/>
                              <w:rPr>
                                <w:rFonts w:ascii="Aptos Light" w:hAnsi="Aptos Light"/>
                                <w:sz w:val="44"/>
                                <w:szCs w:val="44"/>
                              </w:rPr>
                            </w:pPr>
                            <w:r w:rsidRPr="00DF5305">
                              <w:rPr>
                                <w:rFonts w:ascii="Aptos Light" w:hAnsi="Aptos Light"/>
                                <w:sz w:val="44"/>
                                <w:szCs w:val="44"/>
                              </w:rPr>
                              <w:t>202</w:t>
                            </w:r>
                            <w:r w:rsidR="004A2A0E" w:rsidRPr="00DF5305">
                              <w:rPr>
                                <w:rFonts w:ascii="Aptos Light" w:hAnsi="Aptos Light"/>
                                <w:sz w:val="44"/>
                                <w:szCs w:val="44"/>
                              </w:rPr>
                              <w:t>5</w:t>
                            </w:r>
                            <w:r w:rsidRPr="00DF5305">
                              <w:rPr>
                                <w:rFonts w:ascii="Aptos Light" w:hAnsi="Aptos Light"/>
                                <w:sz w:val="44"/>
                                <w:szCs w:val="44"/>
                              </w:rPr>
                              <w:t>-202</w:t>
                            </w:r>
                            <w:r w:rsidR="004A2A0E" w:rsidRPr="00DF5305">
                              <w:rPr>
                                <w:rFonts w:ascii="Aptos Light" w:hAnsi="Aptos Light"/>
                                <w:sz w:val="44"/>
                                <w:szCs w:val="44"/>
                              </w:rPr>
                              <w:t>6</w:t>
                            </w:r>
                          </w:p>
                          <w:p w14:paraId="727B60C7" w14:textId="77777777" w:rsidR="00093472" w:rsidRPr="00DF5305" w:rsidRDefault="00093472" w:rsidP="00093472">
                            <w:pPr>
                              <w:jc w:val="center"/>
                              <w:rPr>
                                <w:rFonts w:ascii="Aptos Light" w:hAnsi="Aptos Light"/>
                                <w:sz w:val="44"/>
                                <w:szCs w:val="44"/>
                              </w:rPr>
                            </w:pPr>
                          </w:p>
                          <w:p w14:paraId="023CAC48" w14:textId="77777777" w:rsidR="00093472" w:rsidRPr="00DF5305" w:rsidRDefault="00093472" w:rsidP="00093472">
                            <w:pPr>
                              <w:jc w:val="center"/>
                              <w:rPr>
                                <w:rFonts w:ascii="Aptos Light" w:hAnsi="Aptos Light"/>
                                <w:noProof/>
                              </w:rPr>
                            </w:pPr>
                          </w:p>
                          <w:p w14:paraId="6CA9EE8A" w14:textId="77777777" w:rsidR="00093472" w:rsidRPr="00DF5305" w:rsidRDefault="00093472" w:rsidP="00093472">
                            <w:pPr>
                              <w:jc w:val="center"/>
                              <w:rPr>
                                <w:rFonts w:ascii="Aptos Light" w:hAnsi="Aptos Light"/>
                                <w:noProof/>
                              </w:rPr>
                            </w:pPr>
                          </w:p>
                          <w:p w14:paraId="4E3120AA" w14:textId="77777777" w:rsidR="00093472" w:rsidRPr="00DF5305" w:rsidRDefault="00093472" w:rsidP="00093472">
                            <w:pPr>
                              <w:rPr>
                                <w:rFonts w:ascii="Aptos Light" w:hAnsi="Aptos Light"/>
                                <w:noProof/>
                              </w:rPr>
                            </w:pPr>
                          </w:p>
                          <w:p w14:paraId="4DBF0654" w14:textId="77777777" w:rsidR="00093472" w:rsidRPr="00DF5305" w:rsidRDefault="00093472" w:rsidP="00093472">
                            <w:pPr>
                              <w:jc w:val="center"/>
                              <w:rPr>
                                <w:rFonts w:ascii="Aptos Light" w:hAnsi="Aptos Light"/>
                                <w:noProof/>
                              </w:rPr>
                            </w:pPr>
                          </w:p>
                          <w:p w14:paraId="3462A5EC" w14:textId="77777777" w:rsidR="00093472" w:rsidRPr="00DF5305" w:rsidRDefault="00093472" w:rsidP="00093472">
                            <w:pPr>
                              <w:jc w:val="center"/>
                              <w:rPr>
                                <w:rFonts w:ascii="Aptos Light" w:hAnsi="Aptos Light"/>
                                <w:noProof/>
                                <w:color w:val="B8569C"/>
                                <w:sz w:val="48"/>
                                <w:szCs w:val="48"/>
                              </w:rPr>
                            </w:pPr>
                            <w:r w:rsidRPr="00DF5305">
                              <w:rPr>
                                <w:rFonts w:ascii="Aptos Light" w:hAnsi="Aptos Light"/>
                                <w:noProof/>
                                <w:color w:val="7030A0"/>
                                <w:sz w:val="48"/>
                                <w:szCs w:val="48"/>
                              </w:rPr>
                              <w:t>Our vision is to enable all to flourish</w:t>
                            </w:r>
                          </w:p>
                          <w:p w14:paraId="47842DAB" w14:textId="77777777" w:rsidR="00093472" w:rsidRDefault="00093472" w:rsidP="00093472">
                            <w:pPr>
                              <w:rPr>
                                <w:noProof/>
                                <w:color w:val="B8569C"/>
                                <w:sz w:val="48"/>
                                <w:szCs w:val="48"/>
                              </w:rPr>
                            </w:pPr>
                          </w:p>
                          <w:p w14:paraId="34D8D848" w14:textId="77777777" w:rsidR="00093472" w:rsidRDefault="00093472" w:rsidP="00093472">
                            <w:pPr>
                              <w:jc w:val="center"/>
                              <w:rPr>
                                <w:color w:val="B8569C"/>
                                <w:sz w:val="48"/>
                                <w:szCs w:val="48"/>
                              </w:rPr>
                            </w:pPr>
                            <w:r>
                              <w:rPr>
                                <w:rFonts w:eastAsia="Gill Sans MT" w:cs="Times New Roman"/>
                                <w:noProof/>
                                <w:sz w:val="20"/>
                                <w:szCs w:val="20"/>
                              </w:rPr>
                              <w:drawing>
                                <wp:inline distT="0" distB="0" distL="0" distR="0" wp14:anchorId="4B2C5B20" wp14:editId="7FB0BCC7">
                                  <wp:extent cx="2352675" cy="2352675"/>
                                  <wp:effectExtent l="0" t="0" r="0" b="0"/>
                                  <wp:docPr id="933811776" name="Picture 11" descr="A group of trees with no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oup of trees with no leav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7DEE0FDA" w14:textId="77777777" w:rsidR="00093472" w:rsidRDefault="00093472" w:rsidP="00093472">
                            <w:pPr>
                              <w:jc w:val="right"/>
                              <w:rPr>
                                <w:sz w:val="72"/>
                                <w:szCs w:val="72"/>
                              </w:rPr>
                            </w:pPr>
                          </w:p>
                          <w:p w14:paraId="30E32C43" w14:textId="77777777" w:rsidR="00093472" w:rsidRDefault="00093472" w:rsidP="00093472">
                            <w:pPr>
                              <w:rPr>
                                <w:spacing w:val="-1"/>
                                <w:lang w:val="en-US"/>
                              </w:rPr>
                            </w:pPr>
                          </w:p>
                          <w:p w14:paraId="1625C8CE" w14:textId="77777777" w:rsidR="00093472" w:rsidRDefault="00093472" w:rsidP="00093472">
                            <w:pPr>
                              <w:rPr>
                                <w:lang w:val="en-US"/>
                              </w:rPr>
                            </w:pPr>
                            <w:r>
                              <w:rPr>
                                <w:lang w:val="en-US"/>
                              </w:rPr>
                              <w:tab/>
                            </w:r>
                            <w:r>
                              <w:rPr>
                                <w:lang w:val="en-US"/>
                              </w:rPr>
                              <w:tab/>
                            </w:r>
                          </w:p>
                          <w:p w14:paraId="42953EBC" w14:textId="77777777" w:rsidR="00093472" w:rsidRDefault="00093472" w:rsidP="00093472">
                            <w:pPr>
                              <w:rPr>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1F033F" id="_x0000_t202" coordsize="21600,21600" o:spt="202" path="m,l,21600r21600,l21600,xe">
                <v:stroke joinstyle="miter"/>
                <v:path gradientshapeok="t" o:connecttype="rect"/>
              </v:shapetype>
              <v:shape id="Text Box 13" o:spid="_x0000_s1026" type="#_x0000_t202" style="position:absolute;margin-left:34.5pt;margin-top:-51pt;width:526.85pt;height:81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" fillcolor="window" strokecolor="#7030a0" strokeweight="6pt">
                <v:textbox>
                  <w:txbxContent>
                    <w:p w14:paraId="7085063B" w14:textId="77777777" w:rsidR="00093472" w:rsidRDefault="00093472" w:rsidP="00093472">
                      <w:pPr>
                        <w:jc w:val="center"/>
                      </w:pPr>
                    </w:p>
                    <w:p w14:paraId="3A4CF3CE" w14:textId="77777777" w:rsidR="00093472" w:rsidRDefault="00093472" w:rsidP="00093472">
                      <w:pPr>
                        <w:jc w:val="center"/>
                        <w:rPr>
                          <w:noProof/>
                        </w:rPr>
                      </w:pPr>
                    </w:p>
                    <w:p w14:paraId="3531EEBE" w14:textId="77777777" w:rsidR="00093472" w:rsidRDefault="00093472" w:rsidP="00093472">
                      <w:pPr>
                        <w:jc w:val="center"/>
                      </w:pPr>
                      <w:r>
                        <w:rPr>
                          <w:rFonts w:eastAsia="Gill Sans MT" w:cs="Times New Roman"/>
                          <w:noProof/>
                          <w:sz w:val="20"/>
                          <w:szCs w:val="20"/>
                        </w:rPr>
                        <w:drawing>
                          <wp:inline distT="0" distB="0" distL="0" distR="0" wp14:anchorId="7294791A" wp14:editId="44F6CD3C">
                            <wp:extent cx="3086100" cy="1876425"/>
                            <wp:effectExtent l="0" t="0" r="0" b="9525"/>
                            <wp:docPr id="5412107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76425"/>
                                    </a:xfrm>
                                    <a:prstGeom prst="rect">
                                      <a:avLst/>
                                    </a:prstGeom>
                                    <a:noFill/>
                                    <a:ln>
                                      <a:noFill/>
                                    </a:ln>
                                  </pic:spPr>
                                </pic:pic>
                              </a:graphicData>
                            </a:graphic>
                          </wp:inline>
                        </w:drawing>
                      </w:r>
                    </w:p>
                    <w:p w14:paraId="57A0BEBF" w14:textId="77777777" w:rsidR="00093472" w:rsidRDefault="00093472" w:rsidP="00093472"/>
                    <w:p w14:paraId="4CC2896A" w14:textId="77777777" w:rsidR="00093472" w:rsidRDefault="00093472" w:rsidP="00093472">
                      <w:pPr>
                        <w:jc w:val="center"/>
                      </w:pPr>
                    </w:p>
                    <w:p w14:paraId="5E1E9427" w14:textId="77777777" w:rsidR="00093472" w:rsidRDefault="00093472" w:rsidP="00093472">
                      <w:pPr>
                        <w:jc w:val="center"/>
                      </w:pPr>
                    </w:p>
                    <w:p w14:paraId="5626848B" w14:textId="77777777" w:rsidR="00093472" w:rsidRDefault="00093472" w:rsidP="00093472"/>
                    <w:p w14:paraId="0600ED3D" w14:textId="7DEC77CF" w:rsidR="00093472" w:rsidRPr="00DF5305" w:rsidRDefault="00093472" w:rsidP="00093472">
                      <w:pPr>
                        <w:jc w:val="center"/>
                        <w:rPr>
                          <w:rFonts w:ascii="Aptos Light" w:hAnsi="Aptos Light"/>
                          <w:sz w:val="72"/>
                          <w:szCs w:val="72"/>
                        </w:rPr>
                      </w:pPr>
                      <w:r w:rsidRPr="00DF5305">
                        <w:rPr>
                          <w:rFonts w:ascii="Aptos Light" w:hAnsi="Aptos Light"/>
                          <w:sz w:val="72"/>
                          <w:szCs w:val="72"/>
                        </w:rPr>
                        <w:t>LGB Terms of Reference</w:t>
                      </w:r>
                      <w:r w:rsidR="000E7529">
                        <w:rPr>
                          <w:rFonts w:ascii="Aptos Light" w:hAnsi="Aptos Light"/>
                          <w:sz w:val="72"/>
                          <w:szCs w:val="72"/>
                        </w:rPr>
                        <w:t xml:space="preserve"> and Responsibilities</w:t>
                      </w:r>
                    </w:p>
                    <w:p w14:paraId="6C99E0F9" w14:textId="77777777" w:rsidR="00093472" w:rsidRPr="00DF5305" w:rsidRDefault="00093472" w:rsidP="00093472">
                      <w:pPr>
                        <w:jc w:val="center"/>
                        <w:rPr>
                          <w:rFonts w:ascii="Aptos Light" w:hAnsi="Aptos Light"/>
                          <w:sz w:val="72"/>
                          <w:szCs w:val="72"/>
                        </w:rPr>
                      </w:pPr>
                    </w:p>
                    <w:p w14:paraId="6658A9EA" w14:textId="5E389D6A" w:rsidR="00093472" w:rsidRPr="00DF5305" w:rsidRDefault="00093472" w:rsidP="00093472">
                      <w:pPr>
                        <w:jc w:val="center"/>
                        <w:rPr>
                          <w:rFonts w:ascii="Aptos Light" w:hAnsi="Aptos Light"/>
                          <w:sz w:val="44"/>
                          <w:szCs w:val="44"/>
                        </w:rPr>
                      </w:pPr>
                      <w:r w:rsidRPr="00DF5305">
                        <w:rPr>
                          <w:rFonts w:ascii="Aptos Light" w:hAnsi="Aptos Light"/>
                          <w:sz w:val="44"/>
                          <w:szCs w:val="44"/>
                        </w:rPr>
                        <w:t>202</w:t>
                      </w:r>
                      <w:r w:rsidR="004A2A0E" w:rsidRPr="00DF5305">
                        <w:rPr>
                          <w:rFonts w:ascii="Aptos Light" w:hAnsi="Aptos Light"/>
                          <w:sz w:val="44"/>
                          <w:szCs w:val="44"/>
                        </w:rPr>
                        <w:t>5</w:t>
                      </w:r>
                      <w:r w:rsidRPr="00DF5305">
                        <w:rPr>
                          <w:rFonts w:ascii="Aptos Light" w:hAnsi="Aptos Light"/>
                          <w:sz w:val="44"/>
                          <w:szCs w:val="44"/>
                        </w:rPr>
                        <w:t>-202</w:t>
                      </w:r>
                      <w:r w:rsidR="004A2A0E" w:rsidRPr="00DF5305">
                        <w:rPr>
                          <w:rFonts w:ascii="Aptos Light" w:hAnsi="Aptos Light"/>
                          <w:sz w:val="44"/>
                          <w:szCs w:val="44"/>
                        </w:rPr>
                        <w:t>6</w:t>
                      </w:r>
                    </w:p>
                    <w:p w14:paraId="727B60C7" w14:textId="77777777" w:rsidR="00093472" w:rsidRPr="00DF5305" w:rsidRDefault="00093472" w:rsidP="00093472">
                      <w:pPr>
                        <w:jc w:val="center"/>
                        <w:rPr>
                          <w:rFonts w:ascii="Aptos Light" w:hAnsi="Aptos Light"/>
                          <w:sz w:val="44"/>
                          <w:szCs w:val="44"/>
                        </w:rPr>
                      </w:pPr>
                    </w:p>
                    <w:p w14:paraId="023CAC48" w14:textId="77777777" w:rsidR="00093472" w:rsidRPr="00DF5305" w:rsidRDefault="00093472" w:rsidP="00093472">
                      <w:pPr>
                        <w:jc w:val="center"/>
                        <w:rPr>
                          <w:rFonts w:ascii="Aptos Light" w:hAnsi="Aptos Light"/>
                          <w:noProof/>
                        </w:rPr>
                      </w:pPr>
                    </w:p>
                    <w:p w14:paraId="6CA9EE8A" w14:textId="77777777" w:rsidR="00093472" w:rsidRPr="00DF5305" w:rsidRDefault="00093472" w:rsidP="00093472">
                      <w:pPr>
                        <w:jc w:val="center"/>
                        <w:rPr>
                          <w:rFonts w:ascii="Aptos Light" w:hAnsi="Aptos Light"/>
                          <w:noProof/>
                        </w:rPr>
                      </w:pPr>
                    </w:p>
                    <w:p w14:paraId="4E3120AA" w14:textId="77777777" w:rsidR="00093472" w:rsidRPr="00DF5305" w:rsidRDefault="00093472" w:rsidP="00093472">
                      <w:pPr>
                        <w:rPr>
                          <w:rFonts w:ascii="Aptos Light" w:hAnsi="Aptos Light"/>
                          <w:noProof/>
                        </w:rPr>
                      </w:pPr>
                    </w:p>
                    <w:p w14:paraId="4DBF0654" w14:textId="77777777" w:rsidR="00093472" w:rsidRPr="00DF5305" w:rsidRDefault="00093472" w:rsidP="00093472">
                      <w:pPr>
                        <w:jc w:val="center"/>
                        <w:rPr>
                          <w:rFonts w:ascii="Aptos Light" w:hAnsi="Aptos Light"/>
                          <w:noProof/>
                        </w:rPr>
                      </w:pPr>
                    </w:p>
                    <w:p w14:paraId="3462A5EC" w14:textId="77777777" w:rsidR="00093472" w:rsidRPr="00DF5305" w:rsidRDefault="00093472" w:rsidP="00093472">
                      <w:pPr>
                        <w:jc w:val="center"/>
                        <w:rPr>
                          <w:rFonts w:ascii="Aptos Light" w:hAnsi="Aptos Light"/>
                          <w:noProof/>
                          <w:color w:val="B8569C"/>
                          <w:sz w:val="48"/>
                          <w:szCs w:val="48"/>
                        </w:rPr>
                      </w:pPr>
                      <w:r w:rsidRPr="00DF5305">
                        <w:rPr>
                          <w:rFonts w:ascii="Aptos Light" w:hAnsi="Aptos Light"/>
                          <w:noProof/>
                          <w:color w:val="7030A0"/>
                          <w:sz w:val="48"/>
                          <w:szCs w:val="48"/>
                        </w:rPr>
                        <w:t>Our vision is to enable all to flourish</w:t>
                      </w:r>
                    </w:p>
                    <w:p w14:paraId="47842DAB" w14:textId="77777777" w:rsidR="00093472" w:rsidRDefault="00093472" w:rsidP="00093472">
                      <w:pPr>
                        <w:rPr>
                          <w:noProof/>
                          <w:color w:val="B8569C"/>
                          <w:sz w:val="48"/>
                          <w:szCs w:val="48"/>
                        </w:rPr>
                      </w:pPr>
                    </w:p>
                    <w:p w14:paraId="34D8D848" w14:textId="77777777" w:rsidR="00093472" w:rsidRDefault="00093472" w:rsidP="00093472">
                      <w:pPr>
                        <w:jc w:val="center"/>
                        <w:rPr>
                          <w:color w:val="B8569C"/>
                          <w:sz w:val="48"/>
                          <w:szCs w:val="48"/>
                        </w:rPr>
                      </w:pPr>
                      <w:r>
                        <w:rPr>
                          <w:rFonts w:eastAsia="Gill Sans MT" w:cs="Times New Roman"/>
                          <w:noProof/>
                          <w:sz w:val="20"/>
                          <w:szCs w:val="20"/>
                        </w:rPr>
                        <w:drawing>
                          <wp:inline distT="0" distB="0" distL="0" distR="0" wp14:anchorId="4B2C5B20" wp14:editId="7FB0BCC7">
                            <wp:extent cx="2352675" cy="2352675"/>
                            <wp:effectExtent l="0" t="0" r="0" b="0"/>
                            <wp:docPr id="933811776" name="Picture 11" descr="A group of trees with no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oup of trees with no leav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7DEE0FDA" w14:textId="77777777" w:rsidR="00093472" w:rsidRDefault="00093472" w:rsidP="00093472">
                      <w:pPr>
                        <w:jc w:val="right"/>
                        <w:rPr>
                          <w:sz w:val="72"/>
                          <w:szCs w:val="72"/>
                        </w:rPr>
                      </w:pPr>
                    </w:p>
                    <w:p w14:paraId="30E32C43" w14:textId="77777777" w:rsidR="00093472" w:rsidRDefault="00093472" w:rsidP="00093472">
                      <w:pPr>
                        <w:rPr>
                          <w:spacing w:val="-1"/>
                          <w:lang w:val="en-US"/>
                        </w:rPr>
                      </w:pPr>
                    </w:p>
                    <w:p w14:paraId="1625C8CE" w14:textId="77777777" w:rsidR="00093472" w:rsidRDefault="00093472" w:rsidP="00093472">
                      <w:pPr>
                        <w:rPr>
                          <w:lang w:val="en-US"/>
                        </w:rPr>
                      </w:pPr>
                      <w:r>
                        <w:rPr>
                          <w:lang w:val="en-US"/>
                        </w:rPr>
                        <w:tab/>
                      </w:r>
                      <w:r>
                        <w:rPr>
                          <w:lang w:val="en-US"/>
                        </w:rPr>
                        <w:tab/>
                      </w:r>
                    </w:p>
                    <w:p w14:paraId="42953EBC" w14:textId="77777777" w:rsidR="00093472" w:rsidRDefault="00093472" w:rsidP="00093472">
                      <w:pPr>
                        <w:rPr>
                          <w:sz w:val="72"/>
                          <w:szCs w:val="72"/>
                        </w:rPr>
                      </w:pPr>
                    </w:p>
                  </w:txbxContent>
                </v:textbox>
                <w10:wrap anchorx="page"/>
              </v:shape>
            </w:pict>
          </mc:Fallback>
        </mc:AlternateContent>
      </w:r>
    </w:p>
    <w:p w14:paraId="59224E61" w14:textId="007A8CA4"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79E75E8" w14:textId="416F09F6"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7F45222" w14:textId="203FB180"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A471C8C" w14:textId="6335D717" w:rsidR="00093472" w:rsidRPr="00D4711F" w:rsidRDefault="00093472" w:rsidP="00093472">
      <w:pPr>
        <w:widowControl w:val="0"/>
        <w:tabs>
          <w:tab w:val="left" w:pos="5000"/>
          <w:tab w:val="left" w:pos="8560"/>
        </w:tabs>
        <w:autoSpaceDE w:val="0"/>
        <w:autoSpaceDN w:val="0"/>
        <w:spacing w:after="0" w:line="240" w:lineRule="auto"/>
        <w:rPr>
          <w:rFonts w:eastAsia="Gill Sans Nova Light" w:cs="Gill Sans Nova Light"/>
          <w:sz w:val="20"/>
          <w:szCs w:val="24"/>
          <w:lang w:eastAsia="en-GB" w:bidi="en-GB"/>
        </w:rPr>
      </w:pPr>
      <w:bookmarkStart w:id="0" w:name="_Hlk142553049"/>
      <w:bookmarkEnd w:id="0"/>
    </w:p>
    <w:p w14:paraId="295364EC" w14:textId="3A10296C"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BD618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347AB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382E01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F381C2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36F632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880BA1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35F958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CCDF42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2A8D77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8E51D8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1A6118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E898CE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9F8B07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FD449A3"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8808D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6E3E460"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CD097D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CD7F39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5761997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CCC9FA7"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8E064E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54E97B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5D535D45"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AF292C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F46F30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BD5907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4D469D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CBB2698"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96050A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8A1F395"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E9BC04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46AEF4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62BF44A"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1563D1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3E5208B"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75F2A1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F09DF2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6BFB92D" w14:textId="0CC7A17A" w:rsidR="0017070A" w:rsidRPr="00D4711F" w:rsidRDefault="00227F31" w:rsidP="00227F31">
      <w:pPr>
        <w:pStyle w:val="DGAT"/>
        <w:rPr>
          <w:rStyle w:val="normaltextrun"/>
        </w:rPr>
      </w:pPr>
      <w:r w:rsidRPr="00D4711F">
        <w:rPr>
          <w:rStyle w:val="normaltextrun"/>
        </w:rPr>
        <w:lastRenderedPageBreak/>
        <w:t>Contents</w:t>
      </w:r>
    </w:p>
    <w:p w14:paraId="6CFFE996" w14:textId="634B1BBF" w:rsidR="00227F31" w:rsidRDefault="00227F31" w:rsidP="00D861E0">
      <w:pPr>
        <w:pStyle w:val="DGAT"/>
        <w:numPr>
          <w:ilvl w:val="0"/>
          <w:numId w:val="9"/>
        </w:numPr>
        <w:rPr>
          <w:rFonts w:ascii="Aptos Light" w:hAnsi="Aptos Light"/>
          <w:b w:val="0"/>
          <w:bCs w:val="0"/>
          <w:color w:val="auto"/>
          <w:sz w:val="24"/>
          <w:szCs w:val="24"/>
        </w:rPr>
      </w:pPr>
      <w:hyperlink w:anchor="_Acronyms_used_within" w:history="1">
        <w:r w:rsidRPr="00DF5305">
          <w:rPr>
            <w:rStyle w:val="Hyperlink"/>
            <w:rFonts w:ascii="Aptos Light" w:hAnsi="Aptos Light"/>
            <w:b w:val="0"/>
            <w:bCs w:val="0"/>
            <w:sz w:val="24"/>
            <w:szCs w:val="24"/>
          </w:rPr>
          <w:t>Acronyms used within this document</w:t>
        </w:r>
      </w:hyperlink>
      <w:r w:rsidRPr="00DF5305">
        <w:rPr>
          <w:rFonts w:ascii="Aptos Light" w:hAnsi="Aptos Light"/>
          <w:b w:val="0"/>
          <w:bCs w:val="0"/>
          <w:color w:val="auto"/>
          <w:sz w:val="24"/>
          <w:szCs w:val="24"/>
        </w:rPr>
        <w:t xml:space="preserve"> </w:t>
      </w:r>
    </w:p>
    <w:p w14:paraId="3D5D20B9" w14:textId="16D07EC5" w:rsidR="004D55B7" w:rsidRPr="00DF5305" w:rsidRDefault="000668A0" w:rsidP="00D861E0">
      <w:pPr>
        <w:pStyle w:val="DGAT"/>
        <w:numPr>
          <w:ilvl w:val="0"/>
          <w:numId w:val="9"/>
        </w:numPr>
        <w:rPr>
          <w:rFonts w:ascii="Aptos Light" w:hAnsi="Aptos Light"/>
          <w:b w:val="0"/>
          <w:bCs w:val="0"/>
          <w:color w:val="auto"/>
          <w:sz w:val="24"/>
          <w:szCs w:val="24"/>
        </w:rPr>
      </w:pPr>
      <w:hyperlink w:anchor="_Culture_and_purpose" w:history="1">
        <w:r w:rsidR="004D55B7" w:rsidRPr="000668A0">
          <w:rPr>
            <w:rStyle w:val="Hyperlink"/>
            <w:rFonts w:ascii="Aptos Light" w:hAnsi="Aptos Light"/>
            <w:b w:val="0"/>
            <w:bCs w:val="0"/>
            <w:sz w:val="24"/>
            <w:szCs w:val="24"/>
          </w:rPr>
          <w:t xml:space="preserve">Culture </w:t>
        </w:r>
        <w:r w:rsidR="00D51B55" w:rsidRPr="000668A0">
          <w:rPr>
            <w:rStyle w:val="Hyperlink"/>
            <w:rFonts w:ascii="Aptos Light" w:hAnsi="Aptos Light"/>
            <w:b w:val="0"/>
            <w:bCs w:val="0"/>
            <w:sz w:val="24"/>
            <w:szCs w:val="24"/>
          </w:rPr>
          <w:t xml:space="preserve">and purpose </w:t>
        </w:r>
        <w:r w:rsidR="004D55B7" w:rsidRPr="000668A0">
          <w:rPr>
            <w:rStyle w:val="Hyperlink"/>
            <w:rFonts w:ascii="Aptos Light" w:hAnsi="Aptos Light"/>
            <w:b w:val="0"/>
            <w:bCs w:val="0"/>
            <w:sz w:val="24"/>
            <w:szCs w:val="24"/>
          </w:rPr>
          <w:t>of local governance</w:t>
        </w:r>
      </w:hyperlink>
    </w:p>
    <w:p w14:paraId="5D726F83" w14:textId="17583F1E" w:rsidR="00073845" w:rsidRPr="00DF5305" w:rsidRDefault="00073845" w:rsidP="00D861E0">
      <w:pPr>
        <w:pStyle w:val="Heading2"/>
        <w:numPr>
          <w:ilvl w:val="0"/>
          <w:numId w:val="9"/>
        </w:numPr>
        <w:spacing w:after="240"/>
        <w:rPr>
          <w:rStyle w:val="Hyperlink"/>
          <w:rFonts w:ascii="Aptos Light" w:hAnsi="Aptos Light" w:cs="Segoe UI"/>
          <w:sz w:val="24"/>
          <w:szCs w:val="24"/>
        </w:rPr>
      </w:pPr>
      <w:hyperlink w:anchor="_Membership_and_quorum" w:history="1">
        <w:r w:rsidRPr="00DF5305">
          <w:rPr>
            <w:rStyle w:val="Hyperlink"/>
            <w:rFonts w:ascii="Aptos Light" w:hAnsi="Aptos Light" w:cs="Segoe UI"/>
            <w:sz w:val="24"/>
            <w:szCs w:val="24"/>
          </w:rPr>
          <w:t>Membership and quorum </w:t>
        </w:r>
      </w:hyperlink>
      <w:r w:rsidR="00685BCF" w:rsidRPr="00DF5305">
        <w:rPr>
          <w:rStyle w:val="normaltextrun"/>
          <w:rFonts w:ascii="Aptos Light" w:eastAsiaTheme="minorHAnsi" w:hAnsi="Aptos Light" w:cs="Segoe UI"/>
          <w:color w:val="auto"/>
          <w:sz w:val="24"/>
          <w:szCs w:val="24"/>
        </w:rPr>
        <w:fldChar w:fldCharType="begin"/>
      </w:r>
      <w:r w:rsidR="00685BCF" w:rsidRPr="00DF5305">
        <w:rPr>
          <w:rStyle w:val="normaltextrun"/>
          <w:rFonts w:ascii="Aptos Light" w:eastAsiaTheme="minorHAnsi" w:hAnsi="Aptos Light" w:cs="Segoe UI"/>
          <w:color w:val="auto"/>
          <w:sz w:val="24"/>
          <w:szCs w:val="24"/>
        </w:rPr>
        <w:instrText xml:space="preserve"> HYPERLINK  \l "_Appointments_and_elections" </w:instrText>
      </w:r>
      <w:r w:rsidR="00685BCF" w:rsidRPr="00DF5305">
        <w:rPr>
          <w:rStyle w:val="normaltextrun"/>
          <w:rFonts w:ascii="Aptos Light" w:eastAsiaTheme="minorHAnsi" w:hAnsi="Aptos Light" w:cs="Segoe UI"/>
          <w:color w:val="auto"/>
          <w:sz w:val="24"/>
          <w:szCs w:val="24"/>
        </w:rPr>
      </w:r>
      <w:r w:rsidR="00685BCF" w:rsidRPr="00DF5305">
        <w:rPr>
          <w:rStyle w:val="normaltextrun"/>
          <w:rFonts w:ascii="Aptos Light" w:eastAsiaTheme="minorHAnsi" w:hAnsi="Aptos Light" w:cs="Segoe UI"/>
          <w:color w:val="auto"/>
          <w:sz w:val="24"/>
          <w:szCs w:val="24"/>
        </w:rPr>
        <w:fldChar w:fldCharType="separate"/>
      </w:r>
    </w:p>
    <w:p w14:paraId="29FC2719" w14:textId="1367CF80" w:rsidR="00D861E0" w:rsidRPr="00DF5305" w:rsidRDefault="00D861E0" w:rsidP="00D861E0">
      <w:pPr>
        <w:pStyle w:val="DGAT"/>
        <w:numPr>
          <w:ilvl w:val="0"/>
          <w:numId w:val="9"/>
        </w:numPr>
        <w:rPr>
          <w:rStyle w:val="normaltextrun"/>
          <w:rFonts w:ascii="Aptos Light" w:hAnsi="Aptos Light" w:cs="Segoe UI"/>
          <w:b w:val="0"/>
          <w:bCs w:val="0"/>
          <w:color w:val="auto"/>
          <w:sz w:val="24"/>
          <w:szCs w:val="24"/>
        </w:rPr>
      </w:pPr>
      <w:r w:rsidRPr="00DF5305">
        <w:rPr>
          <w:rStyle w:val="Hyperlink"/>
          <w:rFonts w:ascii="Aptos Light" w:hAnsi="Aptos Light" w:cs="Segoe UI"/>
          <w:b w:val="0"/>
          <w:bCs w:val="0"/>
          <w:sz w:val="24"/>
          <w:szCs w:val="24"/>
        </w:rPr>
        <w:t>Appointments and elections</w:t>
      </w:r>
      <w:r w:rsidR="00685BCF" w:rsidRPr="00DF5305">
        <w:rPr>
          <w:rStyle w:val="normaltextrun"/>
          <w:rFonts w:ascii="Aptos Light" w:hAnsi="Aptos Light" w:cs="Segoe UI"/>
          <w:b w:val="0"/>
          <w:bCs w:val="0"/>
          <w:color w:val="auto"/>
          <w:sz w:val="24"/>
          <w:szCs w:val="24"/>
        </w:rPr>
        <w:fldChar w:fldCharType="end"/>
      </w:r>
    </w:p>
    <w:p w14:paraId="772D6220" w14:textId="1E2617E7" w:rsidR="00AA16AF" w:rsidRPr="00DF5305" w:rsidRDefault="00AA16AF" w:rsidP="00D861E0">
      <w:pPr>
        <w:pStyle w:val="DGAT"/>
        <w:numPr>
          <w:ilvl w:val="0"/>
          <w:numId w:val="9"/>
        </w:numPr>
        <w:rPr>
          <w:rFonts w:ascii="Aptos Light" w:hAnsi="Aptos Light"/>
          <w:b w:val="0"/>
          <w:bCs w:val="0"/>
          <w:color w:val="auto"/>
          <w:sz w:val="24"/>
          <w:szCs w:val="24"/>
        </w:rPr>
      </w:pPr>
      <w:hyperlink w:anchor="Absence" w:history="1">
        <w:r w:rsidRPr="00DF5305">
          <w:rPr>
            <w:rStyle w:val="Hyperlink"/>
            <w:rFonts w:ascii="Aptos Light" w:hAnsi="Aptos Light"/>
            <w:b w:val="0"/>
            <w:bCs w:val="0"/>
            <w:sz w:val="24"/>
            <w:szCs w:val="24"/>
          </w:rPr>
          <w:t>Absence</w:t>
        </w:r>
      </w:hyperlink>
    </w:p>
    <w:p w14:paraId="1DB14BEB" w14:textId="2B533C05" w:rsidR="001844C1" w:rsidRPr="00DF5305" w:rsidRDefault="001844C1" w:rsidP="00D861E0">
      <w:pPr>
        <w:pStyle w:val="DGAT"/>
        <w:numPr>
          <w:ilvl w:val="0"/>
          <w:numId w:val="9"/>
        </w:numPr>
        <w:rPr>
          <w:rFonts w:ascii="Aptos Light" w:hAnsi="Aptos Light"/>
          <w:b w:val="0"/>
          <w:bCs w:val="0"/>
          <w:color w:val="auto"/>
          <w:sz w:val="24"/>
          <w:szCs w:val="24"/>
        </w:rPr>
      </w:pPr>
      <w:hyperlink w:anchor="Statutory" w:history="1">
        <w:r w:rsidRPr="00DF5305">
          <w:rPr>
            <w:rStyle w:val="Hyperlink"/>
            <w:rFonts w:ascii="Aptos Light" w:hAnsi="Aptos Light"/>
            <w:b w:val="0"/>
            <w:bCs w:val="0"/>
            <w:sz w:val="24"/>
            <w:szCs w:val="24"/>
          </w:rPr>
          <w:t>Statutory training and compliance</w:t>
        </w:r>
      </w:hyperlink>
    </w:p>
    <w:p w14:paraId="3F841611" w14:textId="7180D9B8" w:rsidR="00D861E0" w:rsidRPr="00DF5305" w:rsidRDefault="00D861E0" w:rsidP="00D861E0">
      <w:pPr>
        <w:pStyle w:val="DGAT"/>
        <w:numPr>
          <w:ilvl w:val="0"/>
          <w:numId w:val="9"/>
        </w:numPr>
        <w:rPr>
          <w:rFonts w:ascii="Aptos Light" w:hAnsi="Aptos Light"/>
          <w:b w:val="0"/>
          <w:bCs w:val="0"/>
          <w:color w:val="auto"/>
          <w:sz w:val="24"/>
          <w:szCs w:val="24"/>
        </w:rPr>
      </w:pPr>
      <w:hyperlink w:anchor="_Appointing_a_Chair" w:history="1">
        <w:r w:rsidRPr="00DF5305">
          <w:rPr>
            <w:rStyle w:val="Hyperlink"/>
            <w:rFonts w:ascii="Aptos Light" w:hAnsi="Aptos Light"/>
            <w:b w:val="0"/>
            <w:bCs w:val="0"/>
            <w:sz w:val="24"/>
            <w:szCs w:val="24"/>
          </w:rPr>
          <w:t xml:space="preserve">Appointing a </w:t>
        </w:r>
        <w:r w:rsidR="00C10818" w:rsidRPr="00DF5305">
          <w:rPr>
            <w:rStyle w:val="Hyperlink"/>
            <w:rFonts w:ascii="Aptos Light" w:hAnsi="Aptos Light"/>
            <w:b w:val="0"/>
            <w:bCs w:val="0"/>
            <w:sz w:val="24"/>
            <w:szCs w:val="24"/>
          </w:rPr>
          <w:t>chair</w:t>
        </w:r>
        <w:r w:rsidRPr="00DF5305">
          <w:rPr>
            <w:rStyle w:val="Hyperlink"/>
            <w:rFonts w:ascii="Aptos Light" w:hAnsi="Aptos Light"/>
            <w:b w:val="0"/>
            <w:bCs w:val="0"/>
            <w:sz w:val="24"/>
            <w:szCs w:val="24"/>
          </w:rPr>
          <w:t xml:space="preserve"> and </w:t>
        </w:r>
        <w:r w:rsidR="00C10818" w:rsidRPr="00DF5305">
          <w:rPr>
            <w:rStyle w:val="Hyperlink"/>
            <w:rFonts w:ascii="Aptos Light" w:hAnsi="Aptos Light"/>
            <w:b w:val="0"/>
            <w:bCs w:val="0"/>
            <w:sz w:val="24"/>
            <w:szCs w:val="24"/>
          </w:rPr>
          <w:t>vice chair</w:t>
        </w:r>
        <w:r w:rsidRPr="00DF5305">
          <w:rPr>
            <w:rStyle w:val="Hyperlink"/>
            <w:rFonts w:ascii="Aptos Light" w:hAnsi="Aptos Light"/>
            <w:b w:val="0"/>
            <w:bCs w:val="0"/>
            <w:sz w:val="24"/>
            <w:szCs w:val="24"/>
          </w:rPr>
          <w:t xml:space="preserve"> of </w:t>
        </w:r>
        <w:r w:rsidR="00C10818" w:rsidRPr="00DF5305">
          <w:rPr>
            <w:rStyle w:val="Hyperlink"/>
            <w:rFonts w:ascii="Aptos Light" w:hAnsi="Aptos Light"/>
            <w:b w:val="0"/>
            <w:bCs w:val="0"/>
            <w:sz w:val="24"/>
            <w:szCs w:val="24"/>
          </w:rPr>
          <w:t>g</w:t>
        </w:r>
        <w:r w:rsidRPr="00DF5305">
          <w:rPr>
            <w:rStyle w:val="Hyperlink"/>
            <w:rFonts w:ascii="Aptos Light" w:hAnsi="Aptos Light"/>
            <w:b w:val="0"/>
            <w:bCs w:val="0"/>
            <w:sz w:val="24"/>
            <w:szCs w:val="24"/>
          </w:rPr>
          <w:t>overnors</w:t>
        </w:r>
      </w:hyperlink>
    </w:p>
    <w:p w14:paraId="1FD01D80" w14:textId="6D233D3F" w:rsidR="00D861E0" w:rsidRPr="00DF5305" w:rsidRDefault="00D861E0" w:rsidP="00D861E0">
      <w:pPr>
        <w:pStyle w:val="DGAT"/>
        <w:numPr>
          <w:ilvl w:val="0"/>
          <w:numId w:val="9"/>
        </w:numPr>
        <w:rPr>
          <w:rStyle w:val="Hyperlink"/>
          <w:rFonts w:ascii="Aptos Light" w:hAnsi="Aptos Light" w:cs="Segoe UI"/>
          <w:b w:val="0"/>
          <w:bCs w:val="0"/>
          <w:color w:val="auto"/>
          <w:sz w:val="24"/>
          <w:szCs w:val="24"/>
          <w:u w:val="none"/>
        </w:rPr>
      </w:pPr>
      <w:hyperlink w:anchor="_Terms_of_office" w:history="1">
        <w:r w:rsidRPr="00DF5305">
          <w:rPr>
            <w:rStyle w:val="Hyperlink"/>
            <w:rFonts w:ascii="Aptos Light" w:hAnsi="Aptos Light" w:cs="Segoe UI"/>
            <w:b w:val="0"/>
            <w:bCs w:val="0"/>
            <w:color w:val="0070C0"/>
            <w:sz w:val="24"/>
            <w:szCs w:val="24"/>
          </w:rPr>
          <w:t>Terms of office </w:t>
        </w:r>
      </w:hyperlink>
    </w:p>
    <w:p w14:paraId="2D900F3C" w14:textId="3BD9EEAA" w:rsidR="00717041" w:rsidRPr="00DF5305" w:rsidRDefault="00717041" w:rsidP="00D861E0">
      <w:pPr>
        <w:pStyle w:val="DGAT"/>
        <w:numPr>
          <w:ilvl w:val="0"/>
          <w:numId w:val="9"/>
        </w:numPr>
        <w:rPr>
          <w:rStyle w:val="eop"/>
          <w:rFonts w:ascii="Aptos Light" w:hAnsi="Aptos Light" w:cs="Segoe UI"/>
          <w:b w:val="0"/>
          <w:bCs w:val="0"/>
          <w:color w:val="auto"/>
          <w:sz w:val="24"/>
          <w:szCs w:val="24"/>
        </w:rPr>
      </w:pPr>
      <w:r w:rsidRPr="00DF5305">
        <w:rPr>
          <w:rStyle w:val="Hyperlink"/>
          <w:rFonts w:ascii="Aptos Light" w:hAnsi="Aptos Light" w:cs="Segoe UI"/>
          <w:b w:val="0"/>
          <w:bCs w:val="0"/>
          <w:color w:val="0070C0"/>
          <w:sz w:val="24"/>
          <w:szCs w:val="24"/>
        </w:rPr>
        <w:t>Meetings of the local governing board</w:t>
      </w:r>
    </w:p>
    <w:p w14:paraId="5537E05A" w14:textId="231CA3C2" w:rsidR="00D861E0" w:rsidRPr="00DF5305" w:rsidRDefault="00D861E0" w:rsidP="00D861E0">
      <w:pPr>
        <w:pStyle w:val="DGAT"/>
        <w:numPr>
          <w:ilvl w:val="0"/>
          <w:numId w:val="9"/>
        </w:numPr>
        <w:rPr>
          <w:rFonts w:ascii="Aptos Light" w:hAnsi="Aptos Light"/>
          <w:b w:val="0"/>
          <w:bCs w:val="0"/>
          <w:color w:val="auto"/>
          <w:sz w:val="24"/>
          <w:szCs w:val="24"/>
        </w:rPr>
      </w:pPr>
      <w:hyperlink w:anchor="_Decision_making" w:history="1">
        <w:r w:rsidRPr="00DF5305">
          <w:rPr>
            <w:rStyle w:val="Hyperlink"/>
            <w:rFonts w:ascii="Aptos Light" w:hAnsi="Aptos Light"/>
            <w:b w:val="0"/>
            <w:bCs w:val="0"/>
            <w:sz w:val="24"/>
            <w:szCs w:val="24"/>
          </w:rPr>
          <w:t>Decision making</w:t>
        </w:r>
      </w:hyperlink>
    </w:p>
    <w:p w14:paraId="6A82F3D3" w14:textId="124BCA48" w:rsidR="00D861E0" w:rsidRPr="00DF5305" w:rsidRDefault="00C10818" w:rsidP="00D861E0">
      <w:pPr>
        <w:pStyle w:val="DGAT"/>
        <w:numPr>
          <w:ilvl w:val="0"/>
          <w:numId w:val="9"/>
        </w:numPr>
        <w:rPr>
          <w:rStyle w:val="Hyperlink"/>
          <w:rFonts w:ascii="Aptos Light" w:hAnsi="Aptos Light" w:cs="Segoe UI"/>
          <w:b w:val="0"/>
          <w:bCs w:val="0"/>
          <w:color w:val="auto"/>
          <w:sz w:val="24"/>
          <w:szCs w:val="24"/>
          <w:u w:val="none"/>
        </w:rPr>
      </w:pPr>
      <w:hyperlink w:anchor="_Chair’s_Action" w:history="1">
        <w:r w:rsidRPr="00DF5305">
          <w:rPr>
            <w:rStyle w:val="Hyperlink"/>
            <w:rFonts w:ascii="Aptos Light" w:hAnsi="Aptos Light" w:cs="Segoe UI"/>
            <w:b w:val="0"/>
            <w:bCs w:val="0"/>
            <w:sz w:val="24"/>
            <w:szCs w:val="24"/>
          </w:rPr>
          <w:t>Chair</w:t>
        </w:r>
        <w:r w:rsidR="00F074C2" w:rsidRPr="00DF5305">
          <w:rPr>
            <w:rStyle w:val="Hyperlink"/>
            <w:rFonts w:ascii="Aptos Light" w:hAnsi="Aptos Light" w:cs="Segoe UI"/>
            <w:b w:val="0"/>
            <w:bCs w:val="0"/>
            <w:sz w:val="24"/>
            <w:szCs w:val="24"/>
          </w:rPr>
          <w:t xml:space="preserve">’s </w:t>
        </w:r>
        <w:r w:rsidRPr="00DF5305">
          <w:rPr>
            <w:rStyle w:val="Hyperlink"/>
            <w:rFonts w:ascii="Aptos Light" w:hAnsi="Aptos Light" w:cs="Segoe UI"/>
            <w:b w:val="0"/>
            <w:bCs w:val="0"/>
            <w:sz w:val="24"/>
            <w:szCs w:val="24"/>
          </w:rPr>
          <w:t>a</w:t>
        </w:r>
        <w:r w:rsidR="00F074C2" w:rsidRPr="00DF5305">
          <w:rPr>
            <w:rStyle w:val="Hyperlink"/>
            <w:rFonts w:ascii="Aptos Light" w:hAnsi="Aptos Light" w:cs="Segoe UI"/>
            <w:b w:val="0"/>
            <w:bCs w:val="0"/>
            <w:sz w:val="24"/>
            <w:szCs w:val="24"/>
          </w:rPr>
          <w:t>ction</w:t>
        </w:r>
      </w:hyperlink>
    </w:p>
    <w:p w14:paraId="1EDA513F" w14:textId="3F06CA37" w:rsidR="00717041" w:rsidRPr="00DF5305" w:rsidRDefault="00717041" w:rsidP="00D861E0">
      <w:pPr>
        <w:pStyle w:val="DGAT"/>
        <w:numPr>
          <w:ilvl w:val="0"/>
          <w:numId w:val="9"/>
        </w:numPr>
        <w:rPr>
          <w:rStyle w:val="normaltextrun"/>
          <w:rFonts w:ascii="Aptos Light" w:hAnsi="Aptos Light" w:cs="Segoe UI"/>
          <w:b w:val="0"/>
          <w:bCs w:val="0"/>
          <w:color w:val="auto"/>
          <w:sz w:val="24"/>
          <w:szCs w:val="24"/>
        </w:rPr>
      </w:pPr>
      <w:hyperlink w:anchor="_GovernorHub" w:history="1">
        <w:r w:rsidRPr="00DF5305">
          <w:rPr>
            <w:rStyle w:val="Hyperlink"/>
            <w:rFonts w:ascii="Aptos Light" w:hAnsi="Aptos Light" w:cs="Segoe UI"/>
            <w:b w:val="0"/>
            <w:bCs w:val="0"/>
            <w:sz w:val="24"/>
            <w:szCs w:val="24"/>
          </w:rPr>
          <w:t>GovernorHub</w:t>
        </w:r>
      </w:hyperlink>
    </w:p>
    <w:p w14:paraId="618A6E28" w14:textId="77777777" w:rsidR="00227F31" w:rsidRPr="00DF5305" w:rsidRDefault="00227F31" w:rsidP="00D861E0">
      <w:pPr>
        <w:pStyle w:val="DGAT"/>
        <w:rPr>
          <w:rStyle w:val="normaltextrun"/>
          <w:rFonts w:ascii="Aptos Light" w:hAnsi="Aptos Light"/>
        </w:rPr>
      </w:pPr>
    </w:p>
    <w:p w14:paraId="02D72BEC"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7EF02BB"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79B8762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7E81D92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D3BA29E"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6B725719"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19D9731A"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D38269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556AFF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A85ABC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F08DCB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5592101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39ECE304" w14:textId="77777777" w:rsidR="009D34DC" w:rsidRPr="00DF5305" w:rsidRDefault="009D34DC" w:rsidP="1F04895F">
      <w:pPr>
        <w:pStyle w:val="paragraph"/>
        <w:spacing w:before="0" w:beforeAutospacing="0" w:after="0" w:afterAutospacing="0"/>
        <w:textAlignment w:val="baseline"/>
        <w:rPr>
          <w:rStyle w:val="normaltextrun"/>
          <w:rFonts w:ascii="Aptos Light" w:hAnsi="Aptos Light" w:cs="Segoe UI"/>
          <w:b/>
          <w:bCs/>
          <w:sz w:val="28"/>
          <w:szCs w:val="28"/>
        </w:rPr>
      </w:pPr>
    </w:p>
    <w:p w14:paraId="77BB7CF4" w14:textId="023605FA" w:rsidR="1F04895F" w:rsidRPr="00DF5305" w:rsidRDefault="1F04895F" w:rsidP="1F04895F">
      <w:pPr>
        <w:pStyle w:val="paragraph"/>
        <w:spacing w:before="0" w:beforeAutospacing="0" w:after="0" w:afterAutospacing="0"/>
        <w:rPr>
          <w:rStyle w:val="normaltextrun"/>
          <w:rFonts w:ascii="Aptos Light" w:hAnsi="Aptos Light" w:cs="Segoe UI"/>
          <w:b/>
          <w:bCs/>
          <w:sz w:val="28"/>
          <w:szCs w:val="28"/>
        </w:rPr>
      </w:pPr>
    </w:p>
    <w:p w14:paraId="27494BF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32C0ECB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258A50FE" w14:textId="77777777" w:rsidR="009D34DC" w:rsidRPr="00DF5305" w:rsidRDefault="009D34DC" w:rsidP="3DE7DBAD">
      <w:pPr>
        <w:pStyle w:val="paragraph"/>
        <w:spacing w:before="0" w:beforeAutospacing="0" w:after="0" w:afterAutospacing="0"/>
        <w:textAlignment w:val="baseline"/>
        <w:rPr>
          <w:rStyle w:val="normaltextrun"/>
          <w:rFonts w:ascii="Aptos Light" w:hAnsi="Aptos Light" w:cs="Segoe UI"/>
          <w:b/>
          <w:bCs/>
          <w:sz w:val="28"/>
          <w:szCs w:val="28"/>
        </w:rPr>
      </w:pPr>
    </w:p>
    <w:p w14:paraId="7605B3DD" w14:textId="7D6422B5" w:rsidR="3DE7DBAD" w:rsidRPr="00DF5305" w:rsidRDefault="3DE7DBAD" w:rsidP="3DE7DBAD">
      <w:pPr>
        <w:pStyle w:val="paragraph"/>
        <w:spacing w:before="0" w:beforeAutospacing="0" w:after="0" w:afterAutospacing="0"/>
        <w:rPr>
          <w:rStyle w:val="normaltextrun"/>
          <w:rFonts w:ascii="Aptos Light" w:hAnsi="Aptos Light" w:cs="Segoe UI"/>
          <w:b/>
          <w:bCs/>
          <w:sz w:val="28"/>
          <w:szCs w:val="28"/>
        </w:rPr>
      </w:pPr>
    </w:p>
    <w:p w14:paraId="51D55DA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1ECD53F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6B3EF96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E624F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A0777C" w14:textId="77777777" w:rsidR="00BC1B38" w:rsidRPr="00DF5305" w:rsidRDefault="00BC1B38"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E958CD" w14:textId="237683E8" w:rsidR="00B67A4F" w:rsidRPr="00DF5305" w:rsidRDefault="005636E6" w:rsidP="00FF30E0">
      <w:pPr>
        <w:pStyle w:val="Heading2"/>
        <w:numPr>
          <w:ilvl w:val="0"/>
          <w:numId w:val="10"/>
        </w:numPr>
        <w:jc w:val="both"/>
        <w:rPr>
          <w:rStyle w:val="Strong"/>
          <w:rFonts w:ascii="Aptos Light" w:hAnsi="Aptos Light"/>
          <w:color w:val="552C8E"/>
          <w:sz w:val="28"/>
          <w:szCs w:val="28"/>
        </w:rPr>
      </w:pPr>
      <w:bookmarkStart w:id="1" w:name="_Acronyms_used_within"/>
      <w:bookmarkEnd w:id="1"/>
      <w:r w:rsidRPr="00DF5305">
        <w:rPr>
          <w:rStyle w:val="Strong"/>
          <w:rFonts w:ascii="Aptos Light" w:hAnsi="Aptos Light"/>
          <w:color w:val="552C8E"/>
          <w:sz w:val="28"/>
          <w:szCs w:val="28"/>
        </w:rPr>
        <w:t xml:space="preserve">Acronyms used within this document </w:t>
      </w:r>
    </w:p>
    <w:p w14:paraId="296C2BF8" w14:textId="19EC4BDB" w:rsidR="005636E6" w:rsidRPr="00DF5305" w:rsidRDefault="005636E6" w:rsidP="001D064F">
      <w:pPr>
        <w:spacing w:line="276" w:lineRule="auto"/>
        <w:jc w:val="both"/>
        <w:rPr>
          <w:rFonts w:ascii="Aptos Light" w:hAnsi="Aptos Light"/>
          <w:sz w:val="24"/>
          <w:szCs w:val="24"/>
        </w:rPr>
      </w:pPr>
      <w:r w:rsidRPr="00DF5305">
        <w:rPr>
          <w:rFonts w:ascii="Aptos Light" w:hAnsi="Aptos Light"/>
          <w:sz w:val="24"/>
          <w:szCs w:val="24"/>
        </w:rPr>
        <w:t xml:space="preserve">There are many acronyms used within the education sector, some of the common acronyms you will come across within these terms of reference are listed below. For a wider compendium of acronyms, you may come across in your time as a local governor please see our </w:t>
      </w:r>
      <w:r w:rsidR="1B317691" w:rsidRPr="0B63DA5D">
        <w:rPr>
          <w:rFonts w:ascii="Aptos Light" w:hAnsi="Aptos Light"/>
          <w:sz w:val="24"/>
          <w:szCs w:val="24"/>
        </w:rPr>
        <w:t>Trust</w:t>
      </w:r>
      <w:r w:rsidRPr="00DF5305">
        <w:rPr>
          <w:rFonts w:ascii="Aptos Light" w:hAnsi="Aptos Light"/>
          <w:sz w:val="24"/>
          <w:szCs w:val="24"/>
        </w:rPr>
        <w:t xml:space="preserve"> Acronym Buster which is available in the Local Gover</w:t>
      </w:r>
      <w:r w:rsidR="00C10818" w:rsidRPr="00DF5305">
        <w:rPr>
          <w:rFonts w:ascii="Aptos Light" w:hAnsi="Aptos Light"/>
          <w:sz w:val="24"/>
          <w:szCs w:val="24"/>
        </w:rPr>
        <w:t>nance</w:t>
      </w:r>
      <w:r w:rsidRPr="00DF5305">
        <w:rPr>
          <w:rFonts w:ascii="Aptos Light" w:hAnsi="Aptos Light"/>
          <w:sz w:val="24"/>
          <w:szCs w:val="24"/>
        </w:rPr>
        <w:t xml:space="preserve"> Member area on the DGAT website.</w:t>
      </w:r>
    </w:p>
    <w:tbl>
      <w:tblPr>
        <w:tblStyle w:val="TableGrid"/>
        <w:tblW w:w="0" w:type="auto"/>
        <w:tblLook w:val="04A0" w:firstRow="1" w:lastRow="0" w:firstColumn="1" w:lastColumn="0" w:noHBand="0" w:noVBand="1"/>
      </w:tblPr>
      <w:tblGrid>
        <w:gridCol w:w="3114"/>
        <w:gridCol w:w="5670"/>
      </w:tblGrid>
      <w:tr w:rsidR="005636E6" w:rsidRPr="00DF5305" w14:paraId="1CD77111" w14:textId="77777777">
        <w:tc>
          <w:tcPr>
            <w:tcW w:w="3114" w:type="dxa"/>
            <w:shd w:val="clear" w:color="auto" w:fill="D0CECE" w:themeFill="background2" w:themeFillShade="E6"/>
          </w:tcPr>
          <w:p w14:paraId="35DF942C" w14:textId="77777777" w:rsidR="005636E6" w:rsidRPr="00DF5305" w:rsidRDefault="005636E6" w:rsidP="00FF30E0">
            <w:pPr>
              <w:jc w:val="both"/>
              <w:rPr>
                <w:rFonts w:ascii="Aptos Light" w:hAnsi="Aptos Light"/>
                <w:b/>
                <w:bCs/>
                <w:sz w:val="24"/>
                <w:szCs w:val="24"/>
              </w:rPr>
            </w:pPr>
            <w:r w:rsidRPr="00DF5305">
              <w:rPr>
                <w:rFonts w:ascii="Aptos Light" w:hAnsi="Aptos Light"/>
                <w:b/>
                <w:bCs/>
                <w:sz w:val="24"/>
                <w:szCs w:val="24"/>
              </w:rPr>
              <w:t>Acronym</w:t>
            </w:r>
          </w:p>
        </w:tc>
        <w:tc>
          <w:tcPr>
            <w:tcW w:w="5670" w:type="dxa"/>
            <w:shd w:val="clear" w:color="auto" w:fill="D0CECE" w:themeFill="background2" w:themeFillShade="E6"/>
          </w:tcPr>
          <w:p w14:paraId="5D4435F9" w14:textId="77777777" w:rsidR="005636E6" w:rsidRPr="00DF5305" w:rsidRDefault="005636E6" w:rsidP="00FF30E0">
            <w:pPr>
              <w:jc w:val="both"/>
              <w:rPr>
                <w:rFonts w:ascii="Aptos Light" w:hAnsi="Aptos Light"/>
                <w:b/>
                <w:bCs/>
                <w:sz w:val="24"/>
                <w:szCs w:val="24"/>
              </w:rPr>
            </w:pPr>
            <w:r w:rsidRPr="00DF5305">
              <w:rPr>
                <w:rFonts w:ascii="Aptos Light" w:hAnsi="Aptos Light"/>
                <w:b/>
                <w:bCs/>
                <w:sz w:val="24"/>
                <w:szCs w:val="24"/>
              </w:rPr>
              <w:t>Long form</w:t>
            </w:r>
          </w:p>
        </w:tc>
      </w:tr>
      <w:tr w:rsidR="005636E6" w:rsidRPr="00DF5305" w14:paraId="2FCDD3B3" w14:textId="77777777">
        <w:tc>
          <w:tcPr>
            <w:tcW w:w="3114" w:type="dxa"/>
          </w:tcPr>
          <w:p w14:paraId="10196A54"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CEO</w:t>
            </w:r>
          </w:p>
        </w:tc>
        <w:tc>
          <w:tcPr>
            <w:tcW w:w="5670" w:type="dxa"/>
          </w:tcPr>
          <w:p w14:paraId="3A10C121"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Chief Executive Officer</w:t>
            </w:r>
          </w:p>
        </w:tc>
      </w:tr>
      <w:tr w:rsidR="004D55B7" w:rsidRPr="00DF5305" w14:paraId="399F4C3E" w14:textId="77777777">
        <w:tc>
          <w:tcPr>
            <w:tcW w:w="3114" w:type="dxa"/>
          </w:tcPr>
          <w:p w14:paraId="62849036" w14:textId="11C420BA" w:rsidR="004D55B7" w:rsidRPr="00DF5305" w:rsidRDefault="004D55B7" w:rsidP="00FF30E0">
            <w:pPr>
              <w:jc w:val="both"/>
              <w:rPr>
                <w:rFonts w:ascii="Aptos Light" w:hAnsi="Aptos Light"/>
                <w:sz w:val="24"/>
                <w:szCs w:val="24"/>
              </w:rPr>
            </w:pPr>
            <w:r>
              <w:rPr>
                <w:rFonts w:ascii="Aptos Light" w:hAnsi="Aptos Light"/>
                <w:sz w:val="24"/>
                <w:szCs w:val="24"/>
              </w:rPr>
              <w:t>COO</w:t>
            </w:r>
          </w:p>
        </w:tc>
        <w:tc>
          <w:tcPr>
            <w:tcW w:w="5670" w:type="dxa"/>
          </w:tcPr>
          <w:p w14:paraId="129D5A56" w14:textId="186E2D83" w:rsidR="004D55B7" w:rsidRPr="00DF5305" w:rsidRDefault="004D55B7" w:rsidP="00FF30E0">
            <w:pPr>
              <w:jc w:val="both"/>
              <w:rPr>
                <w:rFonts w:ascii="Aptos Light" w:hAnsi="Aptos Light"/>
                <w:sz w:val="24"/>
                <w:szCs w:val="24"/>
              </w:rPr>
            </w:pPr>
            <w:r>
              <w:rPr>
                <w:rFonts w:ascii="Aptos Light" w:hAnsi="Aptos Light"/>
                <w:sz w:val="24"/>
                <w:szCs w:val="24"/>
              </w:rPr>
              <w:t>Chief Operating Officer</w:t>
            </w:r>
          </w:p>
        </w:tc>
      </w:tr>
      <w:tr w:rsidR="004D55B7" w:rsidRPr="00DF5305" w14:paraId="6EDCF64F" w14:textId="77777777">
        <w:tc>
          <w:tcPr>
            <w:tcW w:w="3114" w:type="dxa"/>
          </w:tcPr>
          <w:p w14:paraId="498CFA90" w14:textId="5AD873FB" w:rsidR="004D55B7" w:rsidRDefault="004D55B7" w:rsidP="00FF30E0">
            <w:pPr>
              <w:jc w:val="both"/>
              <w:rPr>
                <w:rFonts w:ascii="Aptos Light" w:hAnsi="Aptos Light"/>
                <w:sz w:val="24"/>
                <w:szCs w:val="24"/>
              </w:rPr>
            </w:pPr>
            <w:r>
              <w:rPr>
                <w:rFonts w:ascii="Aptos Light" w:hAnsi="Aptos Light"/>
                <w:sz w:val="24"/>
                <w:szCs w:val="24"/>
              </w:rPr>
              <w:t>GHRO</w:t>
            </w:r>
          </w:p>
        </w:tc>
        <w:tc>
          <w:tcPr>
            <w:tcW w:w="5670" w:type="dxa"/>
          </w:tcPr>
          <w:p w14:paraId="40754B77" w14:textId="3F78CD71" w:rsidR="004D55B7" w:rsidRDefault="004D55B7" w:rsidP="00FF30E0">
            <w:pPr>
              <w:jc w:val="both"/>
              <w:rPr>
                <w:rFonts w:ascii="Aptos Light" w:hAnsi="Aptos Light"/>
                <w:sz w:val="24"/>
                <w:szCs w:val="24"/>
              </w:rPr>
            </w:pPr>
            <w:r>
              <w:rPr>
                <w:rFonts w:ascii="Aptos Light" w:hAnsi="Aptos Light"/>
                <w:sz w:val="24"/>
                <w:szCs w:val="24"/>
              </w:rPr>
              <w:t>Governance and HR Officer</w:t>
            </w:r>
          </w:p>
        </w:tc>
      </w:tr>
      <w:tr w:rsidR="005636E6" w:rsidRPr="00DF5305" w14:paraId="57C40E8F" w14:textId="77777777">
        <w:tc>
          <w:tcPr>
            <w:tcW w:w="3114" w:type="dxa"/>
          </w:tcPr>
          <w:p w14:paraId="063F432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DGAT</w:t>
            </w:r>
          </w:p>
        </w:tc>
        <w:tc>
          <w:tcPr>
            <w:tcW w:w="5670" w:type="dxa"/>
          </w:tcPr>
          <w:p w14:paraId="44003A2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Diocese of Gloucester Academies Trust</w:t>
            </w:r>
          </w:p>
        </w:tc>
      </w:tr>
      <w:tr w:rsidR="00F7033D" w:rsidRPr="00DF5305" w14:paraId="322DFE43" w14:textId="77777777">
        <w:tc>
          <w:tcPr>
            <w:tcW w:w="3114" w:type="dxa"/>
          </w:tcPr>
          <w:p w14:paraId="20F7F55F" w14:textId="1C317F42" w:rsidR="00F7033D" w:rsidRPr="00DF5305" w:rsidRDefault="00F7033D" w:rsidP="00FF30E0">
            <w:pPr>
              <w:jc w:val="both"/>
              <w:rPr>
                <w:rFonts w:ascii="Aptos Light" w:hAnsi="Aptos Light"/>
                <w:sz w:val="24"/>
                <w:szCs w:val="24"/>
              </w:rPr>
            </w:pPr>
            <w:r w:rsidRPr="00DF5305">
              <w:rPr>
                <w:rFonts w:ascii="Aptos Light" w:hAnsi="Aptos Light"/>
                <w:sz w:val="24"/>
                <w:szCs w:val="24"/>
              </w:rPr>
              <w:t>DBS</w:t>
            </w:r>
          </w:p>
        </w:tc>
        <w:tc>
          <w:tcPr>
            <w:tcW w:w="5670" w:type="dxa"/>
          </w:tcPr>
          <w:p w14:paraId="638CF8B4" w14:textId="2D5940B7" w:rsidR="00F7033D" w:rsidRPr="00DF5305" w:rsidRDefault="00F7033D" w:rsidP="00FF30E0">
            <w:pPr>
              <w:jc w:val="both"/>
              <w:rPr>
                <w:rFonts w:ascii="Aptos Light" w:hAnsi="Aptos Light"/>
                <w:sz w:val="24"/>
                <w:szCs w:val="24"/>
              </w:rPr>
            </w:pPr>
            <w:r w:rsidRPr="00DF5305">
              <w:rPr>
                <w:rStyle w:val="normaltextrun"/>
                <w:rFonts w:ascii="Aptos Light" w:hAnsi="Aptos Light" w:cs="Segoe UI"/>
                <w:sz w:val="24"/>
                <w:szCs w:val="24"/>
              </w:rPr>
              <w:t>Disclosure and Barring Service</w:t>
            </w:r>
          </w:p>
        </w:tc>
      </w:tr>
      <w:tr w:rsidR="005636E6" w:rsidRPr="00DF5305" w14:paraId="75635964" w14:textId="77777777">
        <w:tc>
          <w:tcPr>
            <w:tcW w:w="3114" w:type="dxa"/>
          </w:tcPr>
          <w:p w14:paraId="176F71B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LGB</w:t>
            </w:r>
          </w:p>
        </w:tc>
        <w:tc>
          <w:tcPr>
            <w:tcW w:w="5670" w:type="dxa"/>
          </w:tcPr>
          <w:p w14:paraId="296A7DA8"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Local Governing Board</w:t>
            </w:r>
          </w:p>
        </w:tc>
      </w:tr>
    </w:tbl>
    <w:p w14:paraId="62D65102" w14:textId="77777777" w:rsidR="00073845" w:rsidRPr="00DF5305" w:rsidRDefault="00073845" w:rsidP="00FF30E0">
      <w:pPr>
        <w:pStyle w:val="DGAT"/>
        <w:jc w:val="both"/>
        <w:rPr>
          <w:rStyle w:val="normaltextrun"/>
          <w:rFonts w:ascii="Aptos Light" w:hAnsi="Aptos Light" w:cs="Segoe UI"/>
        </w:rPr>
      </w:pPr>
    </w:p>
    <w:p w14:paraId="4E4045F5" w14:textId="1D98E99B" w:rsidR="004D55B7" w:rsidRDefault="004D55B7" w:rsidP="00FF30E0">
      <w:pPr>
        <w:pStyle w:val="Heading2"/>
        <w:numPr>
          <w:ilvl w:val="0"/>
          <w:numId w:val="10"/>
        </w:numPr>
        <w:jc w:val="both"/>
        <w:rPr>
          <w:rStyle w:val="normaltextrun"/>
          <w:rFonts w:ascii="Aptos Light" w:hAnsi="Aptos Light"/>
          <w:b/>
          <w:bCs/>
          <w:color w:val="552C8E"/>
          <w:sz w:val="28"/>
          <w:szCs w:val="28"/>
        </w:rPr>
      </w:pPr>
      <w:bookmarkStart w:id="2" w:name="_Purpose of_the_local"/>
      <w:bookmarkStart w:id="3" w:name="_Culture_and_purpose"/>
      <w:bookmarkEnd w:id="2"/>
      <w:bookmarkEnd w:id="3"/>
      <w:r>
        <w:rPr>
          <w:rStyle w:val="normaltextrun"/>
          <w:rFonts w:ascii="Aptos Light" w:hAnsi="Aptos Light"/>
          <w:b/>
          <w:bCs/>
          <w:color w:val="552C8E"/>
          <w:sz w:val="28"/>
          <w:szCs w:val="28"/>
        </w:rPr>
        <w:t xml:space="preserve">Culture </w:t>
      </w:r>
      <w:r w:rsidR="00D51B55">
        <w:rPr>
          <w:rStyle w:val="normaltextrun"/>
          <w:rFonts w:ascii="Aptos Light" w:hAnsi="Aptos Light"/>
          <w:b/>
          <w:bCs/>
          <w:color w:val="552C8E"/>
          <w:sz w:val="28"/>
          <w:szCs w:val="28"/>
        </w:rPr>
        <w:t xml:space="preserve">and purpose </w:t>
      </w:r>
      <w:r>
        <w:rPr>
          <w:rStyle w:val="normaltextrun"/>
          <w:rFonts w:ascii="Aptos Light" w:hAnsi="Aptos Light"/>
          <w:b/>
          <w:bCs/>
          <w:color w:val="552C8E"/>
          <w:sz w:val="28"/>
          <w:szCs w:val="28"/>
        </w:rPr>
        <w:t xml:space="preserve">of local governance </w:t>
      </w:r>
    </w:p>
    <w:p w14:paraId="6B11EB21" w14:textId="2D00E252" w:rsidR="00817D05" w:rsidRPr="000775E0" w:rsidRDefault="003E40FD" w:rsidP="00817D05">
      <w:pPr>
        <w:pStyle w:val="paragraph"/>
        <w:spacing w:before="0" w:after="0"/>
        <w:jc w:val="center"/>
        <w:textAlignment w:val="baseline"/>
        <w:rPr>
          <w:rFonts w:ascii="Segoe UI" w:hAnsi="Segoe UI" w:cs="Segoe UI"/>
        </w:rPr>
      </w:pPr>
      <w:r>
        <w:rPr>
          <w:rStyle w:val="normaltextrun"/>
          <w:rFonts w:ascii="Aptos Light" w:hAnsi="Aptos Light" w:cs="Segoe UI"/>
          <w:b/>
          <w:bCs/>
          <w:color w:val="7030A0"/>
          <w:lang w:val="en-US"/>
        </w:rPr>
        <w:t xml:space="preserve">As a committee of the Trust Board, </w:t>
      </w:r>
      <w:proofErr w:type="gramStart"/>
      <w:r>
        <w:rPr>
          <w:rStyle w:val="normaltextrun"/>
          <w:rFonts w:ascii="Aptos Light" w:hAnsi="Aptos Light" w:cs="Segoe UI"/>
          <w:b/>
          <w:bCs/>
          <w:color w:val="7030A0"/>
          <w:lang w:val="en-US"/>
        </w:rPr>
        <w:t xml:space="preserve">the </w:t>
      </w:r>
      <w:r w:rsidR="00817D05" w:rsidRPr="000775E0">
        <w:rPr>
          <w:rStyle w:val="normaltextrun"/>
          <w:rFonts w:ascii="Aptos Light" w:hAnsi="Aptos Light" w:cs="Segoe UI"/>
          <w:b/>
          <w:bCs/>
          <w:color w:val="7030A0"/>
          <w:lang w:val="en-US"/>
        </w:rPr>
        <w:t xml:space="preserve"> Local</w:t>
      </w:r>
      <w:proofErr w:type="gramEnd"/>
      <w:r w:rsidR="00817D05" w:rsidRPr="000775E0">
        <w:rPr>
          <w:rStyle w:val="normaltextrun"/>
          <w:rFonts w:ascii="Aptos Light" w:hAnsi="Aptos Light" w:cs="Segoe UI"/>
          <w:b/>
          <w:bCs/>
          <w:color w:val="7030A0"/>
          <w:lang w:val="en-US"/>
        </w:rPr>
        <w:t xml:space="preserve"> Governing Board (LGB) is the anchor between the school and the wider Trust, ensuring that local knowledge, voice, and insight are reflected in Trust-wide understanding and decision making.</w:t>
      </w:r>
    </w:p>
    <w:p w14:paraId="29764355"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Our vision is to enable all to flourish — pupils, staff, and the wider community. Local governance plays a vital role in realising this vision; by anchoring the school it serves firmly within both its local context and the strategic framework of the Trust.</w:t>
      </w:r>
      <w:r w:rsidRPr="000775E0">
        <w:rPr>
          <w:rStyle w:val="eop"/>
          <w:rFonts w:ascii="Aptos Light" w:hAnsi="Aptos Light" w:cs="Segoe UI"/>
        </w:rPr>
        <w:t> </w:t>
      </w:r>
    </w:p>
    <w:p w14:paraId="3901CE8C" w14:textId="555DF41F"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Local governors work closely with school leaders to monitor progress, support continuous improvement, and ensure that the curriculum is ambitious, inclusive, and enriching for all learners, with a clear focus on educational excellence.</w:t>
      </w:r>
      <w:r w:rsidRPr="000775E0">
        <w:rPr>
          <w:rStyle w:val="eop"/>
          <w:rFonts w:ascii="Aptos Light" w:hAnsi="Aptos Light" w:cs="Segoe UI"/>
        </w:rPr>
        <w:t> </w:t>
      </w:r>
    </w:p>
    <w:p w14:paraId="155DB351"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Additionally local governors work with the school to monitor the effectiveness of strategies to promote diversity, belonging, and inclusion across the whole school community. </w:t>
      </w:r>
      <w:r w:rsidRPr="000775E0">
        <w:rPr>
          <w:rStyle w:val="eop"/>
          <w:rFonts w:ascii="Aptos Light" w:hAnsi="Aptos Light" w:cs="Segoe UI"/>
        </w:rPr>
        <w:t> </w:t>
      </w:r>
    </w:p>
    <w:p w14:paraId="46B4F7D4" w14:textId="7596075D"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 xml:space="preserve">Local governors ask thoughtful, informed questions to explore and evaluate the impact of the school’s provision </w:t>
      </w:r>
      <w:r w:rsidR="00E102BD" w:rsidRPr="000775E0">
        <w:rPr>
          <w:rStyle w:val="normaltextrun"/>
          <w:rFonts w:ascii="Aptos Light" w:hAnsi="Aptos Light" w:cs="Segoe UI"/>
          <w:lang w:val="en-US"/>
        </w:rPr>
        <w:t>on the</w:t>
      </w:r>
      <w:r w:rsidRPr="000775E0">
        <w:rPr>
          <w:rStyle w:val="normaltextrun"/>
          <w:rFonts w:ascii="Aptos Light" w:hAnsi="Aptos Light" w:cs="Segoe UI"/>
          <w:lang w:val="en-US"/>
        </w:rPr>
        <w:t xml:space="preserve"> community it serves. They challenge constructively, champion equity, and ensure that every pupil feels like they belong, are valued, and are supported to succeed and flourish to their own unique potential.</w:t>
      </w:r>
      <w:r w:rsidRPr="000775E0">
        <w:rPr>
          <w:rStyle w:val="eop"/>
          <w:rFonts w:ascii="Aptos Light" w:hAnsi="Aptos Light" w:cs="Segoe UI"/>
        </w:rPr>
        <w:t> </w:t>
      </w:r>
    </w:p>
    <w:p w14:paraId="27944BD8"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At the delegation of the Trust Board, the LGB contributes to effective governance by providing strategic insight, local intelligence, and robust oversight. While the Board of Trustees retains responsibility for statutory accountability and overarching strategy, the LGB ensures that those strategies are understood, enacted, and embedded in a way that resonates locally and drives improvement on the ground.</w:t>
      </w:r>
      <w:r w:rsidRPr="000775E0">
        <w:rPr>
          <w:rStyle w:val="eop"/>
          <w:rFonts w:ascii="Aptos Light" w:hAnsi="Aptos Light" w:cs="Segoe UI"/>
        </w:rPr>
        <w:t> </w:t>
      </w:r>
    </w:p>
    <w:p w14:paraId="19A70C33" w14:textId="02E12004" w:rsidR="004D55B7" w:rsidRPr="000775E0" w:rsidRDefault="00817D05" w:rsidP="000775E0">
      <w:pPr>
        <w:pStyle w:val="paragraph"/>
        <w:spacing w:before="0" w:after="0"/>
        <w:jc w:val="both"/>
        <w:textAlignment w:val="baseline"/>
        <w:rPr>
          <w:rStyle w:val="normaltextrun"/>
          <w:rFonts w:ascii="Segoe UI" w:hAnsi="Segoe UI" w:cs="Segoe UI"/>
        </w:rPr>
      </w:pPr>
      <w:r w:rsidRPr="000775E0">
        <w:rPr>
          <w:rStyle w:val="normaltextrun"/>
          <w:rFonts w:ascii="Aptos Light" w:hAnsi="Aptos Light" w:cs="Segoe UI"/>
          <w:lang w:val="en-US"/>
        </w:rPr>
        <w:lastRenderedPageBreak/>
        <w:t>Our culture of local governance is rooted in collaboration, transparency, and trust. Local governors are empowered to ask the right questions, celebrate what is working well, and identify where more needs to be done. They are accountability partners in shaping a school culture where staff are supported, leadership is strengthened, and children can thrive. In doing so, the LGB not only upholds the Trust’s vision and values but also makes a unique and essential contribution to the lived experience and outcomes of the school community it serves.</w:t>
      </w:r>
      <w:r w:rsidRPr="000775E0">
        <w:rPr>
          <w:rStyle w:val="eop"/>
          <w:rFonts w:ascii="Aptos Light" w:hAnsi="Aptos Light" w:cs="Segoe UI"/>
        </w:rPr>
        <w:t> </w:t>
      </w:r>
    </w:p>
    <w:p w14:paraId="459F1E71" w14:textId="03F9A8AA" w:rsidR="00F15022" w:rsidRPr="00DF5305" w:rsidRDefault="00F15022" w:rsidP="001D064F">
      <w:pPr>
        <w:pStyle w:val="paragraph"/>
        <w:spacing w:before="0" w:beforeAutospacing="0" w:after="0" w:afterAutospacing="0" w:line="276" w:lineRule="auto"/>
        <w:ind w:right="-75"/>
        <w:jc w:val="both"/>
        <w:textAlignment w:val="baseline"/>
        <w:rPr>
          <w:rFonts w:ascii="Aptos Light" w:hAnsi="Aptos Light" w:cs="Segoe UI"/>
          <w:sz w:val="18"/>
          <w:szCs w:val="18"/>
        </w:rPr>
      </w:pPr>
    </w:p>
    <w:p w14:paraId="045FA2E8" w14:textId="7CA1D482" w:rsidR="00F15022" w:rsidRPr="00DF5305" w:rsidRDefault="00F15022" w:rsidP="001D064F">
      <w:pPr>
        <w:pStyle w:val="Heading2"/>
        <w:numPr>
          <w:ilvl w:val="0"/>
          <w:numId w:val="10"/>
        </w:numPr>
        <w:spacing w:line="276" w:lineRule="auto"/>
        <w:jc w:val="both"/>
        <w:rPr>
          <w:rStyle w:val="eop"/>
          <w:rFonts w:ascii="Aptos Light" w:hAnsi="Aptos Light" w:cs="Segoe UI"/>
          <w:color w:val="552C8E"/>
          <w:sz w:val="28"/>
          <w:szCs w:val="28"/>
        </w:rPr>
      </w:pPr>
      <w:bookmarkStart w:id="4" w:name="_Membership_and_quorum"/>
      <w:bookmarkEnd w:id="4"/>
      <w:r w:rsidRPr="00DF5305">
        <w:rPr>
          <w:rStyle w:val="normaltextrun"/>
          <w:rFonts w:ascii="Aptos Light" w:hAnsi="Aptos Light" w:cs="Segoe UI"/>
          <w:b/>
          <w:bCs/>
          <w:color w:val="552C8E"/>
          <w:sz w:val="28"/>
          <w:szCs w:val="28"/>
        </w:rPr>
        <w:t>Membership and quorum</w:t>
      </w:r>
      <w:r w:rsidRPr="00DF5305">
        <w:rPr>
          <w:rStyle w:val="eop"/>
          <w:rFonts w:ascii="Aptos Light" w:hAnsi="Aptos Light" w:cs="Segoe UI"/>
          <w:color w:val="552C8E"/>
          <w:sz w:val="28"/>
          <w:szCs w:val="28"/>
        </w:rPr>
        <w:t> </w:t>
      </w:r>
    </w:p>
    <w:p w14:paraId="5F96D276" w14:textId="4CDC3838" w:rsidR="00FE5F83" w:rsidRPr="00DF5305" w:rsidRDefault="00FE5F83" w:rsidP="001D064F">
      <w:pPr>
        <w:pStyle w:val="paragraph"/>
        <w:spacing w:before="0" w:beforeAutospacing="0" w:after="0" w:afterAutospacing="0" w:line="276" w:lineRule="auto"/>
        <w:jc w:val="both"/>
        <w:textAlignment w:val="baseline"/>
        <w:rPr>
          <w:rStyle w:val="normaltextrun"/>
          <w:rFonts w:ascii="Aptos Light" w:hAnsi="Aptos Light" w:cs="Segoe UI"/>
        </w:rPr>
      </w:pPr>
      <w:r w:rsidRPr="00DF5305">
        <w:rPr>
          <w:rStyle w:val="normaltextrun"/>
          <w:rFonts w:ascii="Aptos Light" w:hAnsi="Aptos Light" w:cs="Segoe UI"/>
        </w:rPr>
        <w:t xml:space="preserve">The </w:t>
      </w:r>
      <w:r w:rsidR="00C10818" w:rsidRPr="00DF5305">
        <w:rPr>
          <w:rStyle w:val="normaltextrun"/>
          <w:rFonts w:ascii="Aptos Light" w:hAnsi="Aptos Light" w:cs="Segoe UI"/>
        </w:rPr>
        <w:t>LGB</w:t>
      </w:r>
      <w:r w:rsidRPr="00DF5305">
        <w:rPr>
          <w:rStyle w:val="normaltextrun"/>
          <w:rFonts w:ascii="Aptos Light" w:hAnsi="Aptos Light" w:cs="Segoe UI"/>
        </w:rPr>
        <w:t xml:space="preserve"> will have a minimum of five local governors but will not be subject to a maximum. </w:t>
      </w:r>
      <w:r w:rsidR="00BF460F" w:rsidRPr="00DF5305">
        <w:rPr>
          <w:rStyle w:val="normaltextrun"/>
          <w:rFonts w:ascii="Aptos Light" w:hAnsi="Aptos Light" w:cs="Segoe UI"/>
        </w:rPr>
        <w:t>The Trust</w:t>
      </w:r>
      <w:r w:rsidR="00917334" w:rsidRPr="00DF5305">
        <w:rPr>
          <w:rStyle w:val="normaltextrun"/>
          <w:rFonts w:ascii="Aptos Light" w:hAnsi="Aptos Light" w:cs="Segoe UI"/>
        </w:rPr>
        <w:t xml:space="preserve">’s strong preference is that LGBs are no larger than necessary to fulfil its delegated responsibilities. </w:t>
      </w:r>
      <w:r w:rsidR="007B76AA">
        <w:rPr>
          <w:rStyle w:val="normaltextrun"/>
          <w:rFonts w:ascii="Aptos Light" w:hAnsi="Aptos Light" w:cs="Segoe UI"/>
        </w:rPr>
        <w:t xml:space="preserve">It is not expected that an LGB will </w:t>
      </w:r>
      <w:r w:rsidR="003E40FD">
        <w:rPr>
          <w:rStyle w:val="normaltextrun"/>
          <w:rFonts w:ascii="Aptos Light" w:hAnsi="Aptos Light" w:cs="Segoe UI"/>
        </w:rPr>
        <w:t xml:space="preserve">need to </w:t>
      </w:r>
      <w:r w:rsidR="007B76AA">
        <w:rPr>
          <w:rStyle w:val="normaltextrun"/>
          <w:rFonts w:ascii="Aptos Light" w:hAnsi="Aptos Light" w:cs="Segoe UI"/>
        </w:rPr>
        <w:t>be larger than 1</w:t>
      </w:r>
      <w:r w:rsidR="003E40FD">
        <w:rPr>
          <w:rStyle w:val="normaltextrun"/>
          <w:rFonts w:ascii="Aptos Light" w:hAnsi="Aptos Light" w:cs="Segoe UI"/>
        </w:rPr>
        <w:t>1</w:t>
      </w:r>
      <w:r w:rsidR="00AA4CEA">
        <w:rPr>
          <w:rStyle w:val="normaltextrun"/>
          <w:rFonts w:ascii="Aptos Light" w:hAnsi="Aptos Light" w:cs="Segoe UI"/>
        </w:rPr>
        <w:t xml:space="preserve"> </w:t>
      </w:r>
      <w:r w:rsidR="007B76AA">
        <w:rPr>
          <w:rStyle w:val="normaltextrun"/>
          <w:rFonts w:ascii="Aptos Light" w:hAnsi="Aptos Light" w:cs="Segoe UI"/>
        </w:rPr>
        <w:t xml:space="preserve">members. </w:t>
      </w:r>
      <w:r w:rsidR="00917334" w:rsidRPr="00DF5305">
        <w:rPr>
          <w:rStyle w:val="normaltextrun"/>
          <w:rFonts w:ascii="Aptos Light" w:hAnsi="Aptos Light" w:cs="Segoe UI"/>
        </w:rPr>
        <w:t xml:space="preserve"> </w:t>
      </w:r>
      <w:r w:rsidRPr="00DF5305">
        <w:rPr>
          <w:rStyle w:val="normaltextrun"/>
          <w:rFonts w:ascii="Aptos Light" w:hAnsi="Aptos Light" w:cs="Segoe UI"/>
        </w:rPr>
        <w:t>All local governors are required to have an enhanced Disclosure and Barring Ser</w:t>
      </w:r>
      <w:r w:rsidR="00C10818" w:rsidRPr="00DF5305">
        <w:rPr>
          <w:rStyle w:val="normaltextrun"/>
          <w:rFonts w:ascii="Aptos Light" w:hAnsi="Aptos Light" w:cs="Segoe UI"/>
        </w:rPr>
        <w:t xml:space="preserve">vice </w:t>
      </w:r>
      <w:r w:rsidRPr="00DF5305">
        <w:rPr>
          <w:rStyle w:val="normaltextrun"/>
          <w:rFonts w:ascii="Aptos Light" w:hAnsi="Aptos Light" w:cs="Segoe UI"/>
        </w:rPr>
        <w:t>(DBS) check</w:t>
      </w:r>
      <w:r w:rsidR="00917334" w:rsidRPr="00DF5305">
        <w:rPr>
          <w:rStyle w:val="normaltextrun"/>
          <w:rFonts w:ascii="Aptos Light" w:hAnsi="Aptos Light" w:cs="Segoe UI"/>
        </w:rPr>
        <w:t>, section 128 check</w:t>
      </w:r>
      <w:r w:rsidR="00C10818" w:rsidRPr="00DF5305">
        <w:rPr>
          <w:rStyle w:val="normaltextrun"/>
          <w:rFonts w:ascii="Aptos Light" w:hAnsi="Aptos Light" w:cs="Segoe UI"/>
        </w:rPr>
        <w:t xml:space="preserve"> and right </w:t>
      </w:r>
      <w:r w:rsidR="00917334" w:rsidRPr="00DF5305">
        <w:rPr>
          <w:rStyle w:val="normaltextrun"/>
          <w:rFonts w:ascii="Aptos Light" w:hAnsi="Aptos Light" w:cs="Segoe UI"/>
        </w:rPr>
        <w:t xml:space="preserve">to </w:t>
      </w:r>
      <w:r w:rsidR="00C10818" w:rsidRPr="00DF5305">
        <w:rPr>
          <w:rStyle w:val="normaltextrun"/>
          <w:rFonts w:ascii="Aptos Light" w:hAnsi="Aptos Light" w:cs="Segoe UI"/>
        </w:rPr>
        <w:t>work check.</w:t>
      </w:r>
    </w:p>
    <w:p w14:paraId="527EF39E" w14:textId="77777777" w:rsidR="00FE5F83" w:rsidRPr="00DF5305" w:rsidRDefault="00FE5F83" w:rsidP="00FF30E0">
      <w:pPr>
        <w:pStyle w:val="paragraph"/>
        <w:spacing w:before="0" w:beforeAutospacing="0" w:after="0" w:afterAutospacing="0" w:line="276" w:lineRule="auto"/>
        <w:jc w:val="both"/>
        <w:textAlignment w:val="baseline"/>
        <w:rPr>
          <w:rStyle w:val="normaltextrun"/>
          <w:rFonts w:ascii="Aptos Light" w:hAnsi="Aptos Light" w:cs="Segoe UI"/>
        </w:rPr>
      </w:pPr>
    </w:p>
    <w:p w14:paraId="20E4740F" w14:textId="30D1B518" w:rsidR="00FE5F83" w:rsidRPr="00DF5305" w:rsidRDefault="00FE5F83" w:rsidP="00FF30E0">
      <w:pPr>
        <w:jc w:val="both"/>
        <w:rPr>
          <w:rFonts w:ascii="Aptos Light" w:hAnsi="Aptos Light"/>
          <w:sz w:val="24"/>
          <w:szCs w:val="24"/>
        </w:rPr>
      </w:pPr>
      <w:r w:rsidRPr="00DF5305">
        <w:rPr>
          <w:rFonts w:ascii="Aptos Light" w:hAnsi="Aptos Light"/>
          <w:sz w:val="24"/>
          <w:szCs w:val="24"/>
        </w:rPr>
        <w:t xml:space="preserve">The local governing board of </w:t>
      </w:r>
      <w:r w:rsidR="00F50EB6" w:rsidRPr="00DF5305">
        <w:rPr>
          <w:rFonts w:ascii="Aptos Light" w:hAnsi="Aptos Light"/>
          <w:sz w:val="24"/>
          <w:szCs w:val="24"/>
          <w:highlight w:val="yellow"/>
        </w:rPr>
        <w:t>[Insert name of school</w:t>
      </w:r>
      <w:r w:rsidR="00244E9D" w:rsidRPr="00DF5305">
        <w:rPr>
          <w:rFonts w:ascii="Aptos Light" w:hAnsi="Aptos Light"/>
          <w:sz w:val="24"/>
          <w:szCs w:val="24"/>
          <w:highlight w:val="yellow"/>
        </w:rPr>
        <w:t>]</w:t>
      </w:r>
      <w:r w:rsidRPr="00DF5305">
        <w:rPr>
          <w:rFonts w:ascii="Aptos Light" w:hAnsi="Aptos Light"/>
          <w:sz w:val="24"/>
          <w:szCs w:val="24"/>
        </w:rPr>
        <w:t xml:space="preserve"> will have the following members: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961"/>
        <w:gridCol w:w="3030"/>
      </w:tblGrid>
      <w:tr w:rsidR="00BF3B66" w:rsidRPr="00DF5305" w14:paraId="570436CC"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71AFFF2A"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Type of governor</w:t>
            </w:r>
            <w:r w:rsidRPr="00DF5305">
              <w:rPr>
                <w:rFonts w:ascii="Aptos Light" w:eastAsia="Times New Roman" w:hAnsi="Aptos Light" w:cs="Segoe UI"/>
                <w:sz w:val="24"/>
                <w:szCs w:val="24"/>
                <w:lang w:eastAsia="en-GB"/>
              </w:rPr>
              <w:t> </w:t>
            </w:r>
          </w:p>
        </w:tc>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07DCD61D"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Number required</w:t>
            </w:r>
            <w:r w:rsidRPr="00DF5305">
              <w:rPr>
                <w:rFonts w:ascii="Aptos Light" w:eastAsia="Times New Roman" w:hAnsi="Aptos Light" w:cs="Segoe UI"/>
                <w:sz w:val="24"/>
                <w:szCs w:val="24"/>
                <w:lang w:eastAsia="en-GB"/>
              </w:rPr>
              <w:t> </w:t>
            </w:r>
          </w:p>
        </w:tc>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3E0EC0B8"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Appointed or elected</w:t>
            </w:r>
            <w:r w:rsidRPr="00DF5305">
              <w:rPr>
                <w:rFonts w:ascii="Aptos Light" w:eastAsia="Times New Roman" w:hAnsi="Aptos Light" w:cs="Segoe UI"/>
                <w:sz w:val="24"/>
                <w:szCs w:val="24"/>
                <w:lang w:eastAsia="en-GB"/>
              </w:rPr>
              <w:t> </w:t>
            </w:r>
          </w:p>
        </w:tc>
      </w:tr>
      <w:tr w:rsidR="00BF3B66" w:rsidRPr="00DF5305" w14:paraId="2CE8C563"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57B715C9" w14:textId="59519F94"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Foundation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5CBAC85" w14:textId="2D39D2D5"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p>
        </w:tc>
        <w:tc>
          <w:tcPr>
            <w:tcW w:w="3285" w:type="dxa"/>
            <w:tcBorders>
              <w:top w:val="single" w:sz="6" w:space="0" w:color="auto"/>
              <w:left w:val="single" w:sz="6" w:space="0" w:color="auto"/>
              <w:bottom w:val="single" w:sz="6" w:space="0" w:color="auto"/>
              <w:right w:val="single" w:sz="6" w:space="0" w:color="auto"/>
            </w:tcBorders>
            <w:hideMark/>
          </w:tcPr>
          <w:p w14:paraId="11A61E65" w14:textId="77777777"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Appointed by the Diocese Board of Education </w:t>
            </w:r>
          </w:p>
        </w:tc>
      </w:tr>
      <w:tr w:rsidR="00BF3B66" w:rsidRPr="00DF5305" w14:paraId="4032B531"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8E91F62" w14:textId="2F82C0EB"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Foundation Ex-officio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265EA30" w14:textId="008AE312"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p>
        </w:tc>
        <w:tc>
          <w:tcPr>
            <w:tcW w:w="3285" w:type="dxa"/>
            <w:tcBorders>
              <w:top w:val="single" w:sz="6" w:space="0" w:color="auto"/>
              <w:left w:val="single" w:sz="6" w:space="0" w:color="auto"/>
              <w:bottom w:val="single" w:sz="6" w:space="0" w:color="auto"/>
              <w:right w:val="single" w:sz="6" w:space="0" w:color="auto"/>
            </w:tcBorders>
            <w:hideMark/>
          </w:tcPr>
          <w:p w14:paraId="3AD60962" w14:textId="77777777"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Automatic appointment of the local incumbent or their substitute for duration of time in role. </w:t>
            </w:r>
          </w:p>
        </w:tc>
      </w:tr>
      <w:tr w:rsidR="00BF3B66" w:rsidRPr="00DF5305" w14:paraId="5FC2CC99"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45DE24D" w14:textId="3445ED1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Parent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50BFAB71" w14:textId="0CB1B10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p>
        </w:tc>
        <w:tc>
          <w:tcPr>
            <w:tcW w:w="3285" w:type="dxa"/>
            <w:tcBorders>
              <w:top w:val="single" w:sz="6" w:space="0" w:color="auto"/>
              <w:left w:val="single" w:sz="6" w:space="0" w:color="auto"/>
              <w:bottom w:val="single" w:sz="6" w:space="0" w:color="auto"/>
              <w:right w:val="single" w:sz="6" w:space="0" w:color="auto"/>
            </w:tcBorders>
            <w:hideMark/>
          </w:tcPr>
          <w:p w14:paraId="6420F779"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Elected by eligible members of the school parent body </w:t>
            </w:r>
          </w:p>
        </w:tc>
      </w:tr>
      <w:tr w:rsidR="00BF3B66" w:rsidRPr="00DF5305" w14:paraId="0E2C6FB3"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4F2FFC26" w14:textId="723AC00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Staff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7EE90D3A" w14:textId="2E13DDA1"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p>
        </w:tc>
        <w:tc>
          <w:tcPr>
            <w:tcW w:w="3285" w:type="dxa"/>
            <w:tcBorders>
              <w:top w:val="single" w:sz="6" w:space="0" w:color="auto"/>
              <w:left w:val="single" w:sz="6" w:space="0" w:color="auto"/>
              <w:bottom w:val="single" w:sz="6" w:space="0" w:color="auto"/>
              <w:right w:val="single" w:sz="6" w:space="0" w:color="auto"/>
            </w:tcBorders>
            <w:hideMark/>
          </w:tcPr>
          <w:p w14:paraId="4DAD5897"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Elected by eligible members of the school staff body </w:t>
            </w:r>
          </w:p>
        </w:tc>
      </w:tr>
      <w:tr w:rsidR="00BF3B66" w:rsidRPr="00DF5305" w14:paraId="6AE1E942"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59C5ED82" w14:textId="7257BA4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Co-opted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19357902" w14:textId="2EBF06B1"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p>
        </w:tc>
        <w:tc>
          <w:tcPr>
            <w:tcW w:w="3285" w:type="dxa"/>
            <w:tcBorders>
              <w:top w:val="single" w:sz="6" w:space="0" w:color="auto"/>
              <w:left w:val="single" w:sz="6" w:space="0" w:color="auto"/>
              <w:bottom w:val="single" w:sz="6" w:space="0" w:color="auto"/>
              <w:right w:val="single" w:sz="6" w:space="0" w:color="auto"/>
            </w:tcBorders>
            <w:hideMark/>
          </w:tcPr>
          <w:p w14:paraId="337000F8"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Appointed by the LGB </w:t>
            </w:r>
          </w:p>
        </w:tc>
      </w:tr>
      <w:tr w:rsidR="00BF3B66" w:rsidRPr="00DF5305" w14:paraId="54B2E21C"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7BE6788" w14:textId="1A2589CC" w:rsidR="00BF3B66" w:rsidRPr="00DF5305" w:rsidRDefault="00C10818" w:rsidP="001E405E">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Headteacher</w:t>
            </w:r>
            <w:r w:rsidR="00BF3B66" w:rsidRPr="00DF5305">
              <w:rPr>
                <w:rFonts w:ascii="Aptos Light" w:eastAsia="Times New Roman" w:hAnsi="Aptos Light" w:cs="Segoe UI"/>
                <w:sz w:val="24"/>
                <w:szCs w:val="24"/>
                <w:lang w:eastAsia="en-GB"/>
              </w:rPr>
              <w:t xml:space="preserve"> ex-officio Governor </w:t>
            </w:r>
          </w:p>
        </w:tc>
        <w:tc>
          <w:tcPr>
            <w:tcW w:w="3285" w:type="dxa"/>
            <w:tcBorders>
              <w:top w:val="single" w:sz="6" w:space="0" w:color="auto"/>
              <w:left w:val="single" w:sz="6" w:space="0" w:color="auto"/>
              <w:bottom w:val="single" w:sz="6" w:space="0" w:color="auto"/>
              <w:right w:val="single" w:sz="6" w:space="0" w:color="auto"/>
            </w:tcBorders>
            <w:hideMark/>
          </w:tcPr>
          <w:p w14:paraId="5E96D599" w14:textId="018C007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p>
        </w:tc>
        <w:tc>
          <w:tcPr>
            <w:tcW w:w="3285" w:type="dxa"/>
            <w:tcBorders>
              <w:top w:val="single" w:sz="6" w:space="0" w:color="auto"/>
              <w:left w:val="single" w:sz="6" w:space="0" w:color="auto"/>
              <w:bottom w:val="single" w:sz="6" w:space="0" w:color="auto"/>
              <w:right w:val="single" w:sz="6" w:space="0" w:color="auto"/>
            </w:tcBorders>
            <w:hideMark/>
          </w:tcPr>
          <w:p w14:paraId="5B8D3EE6"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Automatic appointment for duration of time in role. </w:t>
            </w:r>
          </w:p>
        </w:tc>
      </w:tr>
      <w:tr w:rsidR="00BF3B66" w:rsidRPr="00DF5305" w14:paraId="05F818ED"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6D991CDE" w14:textId="610B2FDA"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Trust </w:t>
            </w:r>
            <w:r w:rsidR="00FF30E0" w:rsidRPr="00DF5305">
              <w:rPr>
                <w:rFonts w:ascii="Aptos Light" w:eastAsia="Times New Roman" w:hAnsi="Aptos Light" w:cs="Segoe UI"/>
                <w:sz w:val="24"/>
                <w:szCs w:val="24"/>
                <w:lang w:eastAsia="en-GB"/>
              </w:rPr>
              <w:t>a</w:t>
            </w:r>
            <w:r w:rsidRPr="00DF5305">
              <w:rPr>
                <w:rFonts w:ascii="Aptos Light" w:eastAsia="Times New Roman" w:hAnsi="Aptos Light" w:cs="Segoe UI"/>
                <w:sz w:val="24"/>
                <w:szCs w:val="24"/>
                <w:lang w:eastAsia="en-GB"/>
              </w:rPr>
              <w:t xml:space="preserve">ppointed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5F5628B" w14:textId="2CE090F1"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p>
        </w:tc>
        <w:tc>
          <w:tcPr>
            <w:tcW w:w="3285" w:type="dxa"/>
            <w:tcBorders>
              <w:top w:val="single" w:sz="6" w:space="0" w:color="auto"/>
              <w:left w:val="single" w:sz="6" w:space="0" w:color="auto"/>
              <w:bottom w:val="single" w:sz="6" w:space="0" w:color="auto"/>
              <w:right w:val="single" w:sz="6" w:space="0" w:color="auto"/>
            </w:tcBorders>
            <w:hideMark/>
          </w:tcPr>
          <w:p w14:paraId="51D22591" w14:textId="164804D2"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Appointed by </w:t>
            </w:r>
            <w:r w:rsidR="00923CBD" w:rsidRPr="00E102BD">
              <w:rPr>
                <w:rFonts w:ascii="Aptos Light" w:eastAsia="Times New Roman" w:hAnsi="Aptos Light" w:cs="Segoe UI"/>
                <w:sz w:val="24"/>
                <w:szCs w:val="24"/>
                <w:lang w:eastAsia="en-GB"/>
              </w:rPr>
              <w:t>t</w:t>
            </w:r>
            <w:r w:rsidR="00923CBD" w:rsidRPr="00E102BD">
              <w:rPr>
                <w:rFonts w:ascii="Aptos Light" w:eastAsia="Times New Roman" w:hAnsi="Aptos Light"/>
                <w:sz w:val="24"/>
                <w:szCs w:val="24"/>
                <w:lang w:eastAsia="en-GB"/>
              </w:rPr>
              <w:t>he Trust</w:t>
            </w:r>
            <w:r w:rsidR="00461FF3" w:rsidRPr="00E102BD">
              <w:rPr>
                <w:rFonts w:ascii="Aptos Light" w:eastAsia="Times New Roman" w:hAnsi="Aptos Light"/>
                <w:sz w:val="24"/>
                <w:szCs w:val="24"/>
                <w:lang w:eastAsia="en-GB"/>
              </w:rPr>
              <w:t xml:space="preserve"> Board</w:t>
            </w:r>
          </w:p>
        </w:tc>
      </w:tr>
      <w:tr w:rsidR="00BF3B66" w:rsidRPr="00DF5305" w14:paraId="4A559BB2"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19E0E922"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Total number of local governors</w:t>
            </w:r>
            <w:r w:rsidRPr="00DF5305">
              <w:rPr>
                <w:rFonts w:ascii="Aptos Light" w:eastAsia="Times New Roman" w:hAnsi="Aptos Light" w:cs="Segoe UI"/>
                <w:sz w:val="24"/>
                <w:szCs w:val="24"/>
                <w:lang w:eastAsia="en-GB"/>
              </w:rPr>
              <w:t> </w:t>
            </w:r>
          </w:p>
        </w:tc>
        <w:tc>
          <w:tcPr>
            <w:tcW w:w="6585" w:type="dxa"/>
            <w:gridSpan w:val="2"/>
            <w:tcBorders>
              <w:top w:val="single" w:sz="6" w:space="0" w:color="auto"/>
              <w:left w:val="single" w:sz="6" w:space="0" w:color="auto"/>
              <w:bottom w:val="single" w:sz="6" w:space="0" w:color="auto"/>
              <w:right w:val="single" w:sz="6" w:space="0" w:color="auto"/>
            </w:tcBorders>
            <w:hideMark/>
          </w:tcPr>
          <w:p w14:paraId="645C7732" w14:textId="4F334DE1"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 xml:space="preserve">                       </w:t>
            </w:r>
          </w:p>
        </w:tc>
      </w:tr>
    </w:tbl>
    <w:p w14:paraId="2E7CF41D" w14:textId="77777777" w:rsidR="00FE5F83" w:rsidRPr="00DF5305" w:rsidRDefault="00FE5F83" w:rsidP="00E56466">
      <w:pPr>
        <w:jc w:val="both"/>
        <w:rPr>
          <w:rFonts w:ascii="Aptos Light" w:hAnsi="Aptos Light"/>
        </w:rPr>
      </w:pPr>
    </w:p>
    <w:p w14:paraId="2A64F7E0" w14:textId="31FAE38B" w:rsidR="00F75A42" w:rsidRPr="00DF5305" w:rsidRDefault="00FE5F83" w:rsidP="001D064F">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normaltextrun"/>
          <w:rFonts w:ascii="Aptos Light" w:hAnsi="Aptos Light" w:cs="Segoe UI"/>
        </w:rPr>
        <w:t>One Director </w:t>
      </w:r>
      <w:r w:rsidR="00917334" w:rsidRPr="00DF5305">
        <w:rPr>
          <w:rStyle w:val="normaltextrun"/>
          <w:rFonts w:ascii="Aptos Light" w:hAnsi="Aptos Light" w:cs="Segoe UI"/>
        </w:rPr>
        <w:t xml:space="preserve">(Trustee) </w:t>
      </w:r>
      <w:r w:rsidRPr="00DF5305">
        <w:rPr>
          <w:rStyle w:val="normaltextrun"/>
          <w:rFonts w:ascii="Aptos Light" w:hAnsi="Aptos Light" w:cs="Segoe UI"/>
        </w:rPr>
        <w:t>shall be entitled to attend any meetings of the </w:t>
      </w:r>
      <w:r w:rsidR="00BE036C" w:rsidRPr="00DF5305">
        <w:rPr>
          <w:rStyle w:val="normaltextrun"/>
          <w:rFonts w:ascii="Aptos Light" w:hAnsi="Aptos Light" w:cs="Segoe UI"/>
        </w:rPr>
        <w:t>local governing board</w:t>
      </w:r>
      <w:r w:rsidRPr="00DF5305">
        <w:rPr>
          <w:rStyle w:val="normaltextrun"/>
          <w:rFonts w:ascii="Aptos Light" w:hAnsi="Aptos Light" w:cs="Segoe UI"/>
        </w:rPr>
        <w:t>. The Director shall count towards the quorum for the purposes of the meeting and shall be entitled to vote on any resolution being considered by the </w:t>
      </w:r>
      <w:r w:rsidR="00BE036C" w:rsidRPr="00DF5305">
        <w:rPr>
          <w:rStyle w:val="normaltextrun"/>
          <w:rFonts w:ascii="Aptos Light" w:hAnsi="Aptos Light" w:cs="Segoe UI"/>
        </w:rPr>
        <w:t>local governing board</w:t>
      </w:r>
      <w:r w:rsidRPr="00DF5305">
        <w:rPr>
          <w:rStyle w:val="normaltextrun"/>
          <w:rFonts w:ascii="Aptos Light" w:hAnsi="Aptos Light" w:cs="Segoe UI"/>
        </w:rPr>
        <w:t>. The presence of a Director will constitute one vote in any such matters.</w:t>
      </w:r>
      <w:r w:rsidRPr="00DF5305">
        <w:rPr>
          <w:rStyle w:val="eop"/>
          <w:rFonts w:ascii="Aptos Light" w:hAnsi="Aptos Light" w:cs="Segoe UI"/>
        </w:rPr>
        <w:t> </w:t>
      </w:r>
      <w:r w:rsidR="001B0ED7" w:rsidRPr="00DF5305">
        <w:rPr>
          <w:rStyle w:val="eop"/>
          <w:rFonts w:ascii="Aptos Light" w:hAnsi="Aptos Light" w:cs="Segoe UI"/>
        </w:rPr>
        <w:t xml:space="preserve">Members </w:t>
      </w:r>
      <w:r w:rsidR="00A43D5B" w:rsidRPr="00DF5305">
        <w:rPr>
          <w:rStyle w:val="eop"/>
          <w:rFonts w:ascii="Aptos Light" w:hAnsi="Aptos Light" w:cs="Segoe UI"/>
        </w:rPr>
        <w:t xml:space="preserve">of the central team are entitled to attend any meeting of the local governing board but will not have voting rights or count towards quorum. </w:t>
      </w:r>
    </w:p>
    <w:p w14:paraId="01BA52A1" w14:textId="77777777" w:rsidR="00F7033D" w:rsidRPr="00DF5305" w:rsidRDefault="00F7033D" w:rsidP="00E56466">
      <w:pPr>
        <w:pStyle w:val="paragraph"/>
        <w:spacing w:before="0" w:beforeAutospacing="0" w:after="0" w:afterAutospacing="0" w:line="276" w:lineRule="auto"/>
        <w:jc w:val="both"/>
        <w:textAlignment w:val="baseline"/>
        <w:rPr>
          <w:rFonts w:ascii="Aptos Light" w:hAnsi="Aptos Light" w:cs="Segoe UI"/>
        </w:rPr>
      </w:pPr>
    </w:p>
    <w:p w14:paraId="599F7EB0" w14:textId="116717FD" w:rsidR="00F75A42" w:rsidRPr="00DF5305" w:rsidRDefault="00F75A42" w:rsidP="00706AE7">
      <w:pPr>
        <w:pStyle w:val="BodyText3"/>
        <w:spacing w:after="0" w:line="276" w:lineRule="auto"/>
        <w:ind w:left="0"/>
        <w:rPr>
          <w:rFonts w:ascii="Aptos Light" w:hAnsi="Aptos Light"/>
          <w:sz w:val="24"/>
          <w:szCs w:val="24"/>
        </w:rPr>
      </w:pPr>
      <w:r w:rsidRPr="00DF5305">
        <w:rPr>
          <w:rFonts w:ascii="Aptos Light" w:hAnsi="Aptos Light"/>
          <w:sz w:val="24"/>
          <w:szCs w:val="24"/>
        </w:rPr>
        <w:lastRenderedPageBreak/>
        <w:t xml:space="preserve">The quorum for a meeting of the </w:t>
      </w:r>
      <w:r w:rsidR="00BE036C" w:rsidRPr="00DF5305">
        <w:rPr>
          <w:rFonts w:ascii="Aptos Light" w:hAnsi="Aptos Light"/>
          <w:sz w:val="24"/>
          <w:szCs w:val="24"/>
        </w:rPr>
        <w:t>local governing board</w:t>
      </w:r>
      <w:r w:rsidRPr="00DF5305">
        <w:rPr>
          <w:rFonts w:ascii="Aptos Light" w:hAnsi="Aptos Light"/>
          <w:sz w:val="24"/>
          <w:szCs w:val="24"/>
        </w:rPr>
        <w:t xml:space="preserve">, and any vote on any matter, shall be five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overnors</w:t>
      </w:r>
      <w:r w:rsidR="00105C25" w:rsidRPr="00DF5305">
        <w:rPr>
          <w:rFonts w:ascii="Aptos Light" w:hAnsi="Aptos Light"/>
          <w:sz w:val="24"/>
          <w:szCs w:val="24"/>
        </w:rPr>
        <w:t>.</w:t>
      </w:r>
      <w:r w:rsidRPr="00DF5305">
        <w:rPr>
          <w:rFonts w:ascii="Aptos Light" w:hAnsi="Aptos Light"/>
          <w:sz w:val="24"/>
          <w:szCs w:val="24"/>
        </w:rPr>
        <w:t xml:space="preserve"> </w:t>
      </w:r>
      <w:r w:rsidR="00105C25" w:rsidRPr="00DF5305">
        <w:rPr>
          <w:rFonts w:ascii="Aptos Light" w:hAnsi="Aptos Light"/>
          <w:sz w:val="24"/>
          <w:szCs w:val="24"/>
        </w:rPr>
        <w:t>For</w:t>
      </w:r>
      <w:r w:rsidR="00251B0B" w:rsidRPr="00DF5305">
        <w:rPr>
          <w:rFonts w:ascii="Aptos Light" w:hAnsi="Aptos Light"/>
          <w:sz w:val="24"/>
          <w:szCs w:val="24"/>
        </w:rPr>
        <w:t xml:space="preserve"> LGB’s with less than </w:t>
      </w:r>
      <w:r w:rsidR="003D0E6F" w:rsidRPr="00DF5305">
        <w:rPr>
          <w:rFonts w:ascii="Aptos Light" w:hAnsi="Aptos Light"/>
          <w:sz w:val="24"/>
          <w:szCs w:val="24"/>
        </w:rPr>
        <w:t xml:space="preserve">seven local governors quorum </w:t>
      </w:r>
      <w:r w:rsidR="00105C25" w:rsidRPr="00DF5305">
        <w:rPr>
          <w:rFonts w:ascii="Aptos Light" w:hAnsi="Aptos Light"/>
          <w:sz w:val="24"/>
          <w:szCs w:val="24"/>
        </w:rPr>
        <w:t>will be cal</w:t>
      </w:r>
      <w:r w:rsidR="0099082F" w:rsidRPr="00DF5305">
        <w:rPr>
          <w:rFonts w:ascii="Aptos Light" w:hAnsi="Aptos Light"/>
          <w:sz w:val="24"/>
          <w:szCs w:val="24"/>
        </w:rPr>
        <w:t>c</w:t>
      </w:r>
      <w:r w:rsidR="00105C25" w:rsidRPr="00DF5305">
        <w:rPr>
          <w:rFonts w:ascii="Aptos Light" w:hAnsi="Aptos Light"/>
          <w:sz w:val="24"/>
          <w:szCs w:val="24"/>
        </w:rPr>
        <w:t>u</w:t>
      </w:r>
      <w:r w:rsidR="0099082F" w:rsidRPr="00DF5305">
        <w:rPr>
          <w:rFonts w:ascii="Aptos Light" w:hAnsi="Aptos Light"/>
          <w:sz w:val="24"/>
          <w:szCs w:val="24"/>
        </w:rPr>
        <w:t xml:space="preserve">lated as </w:t>
      </w:r>
      <w:r w:rsidRPr="00DF5305">
        <w:rPr>
          <w:rFonts w:ascii="Aptos Light" w:hAnsi="Aptos Light"/>
          <w:sz w:val="24"/>
          <w:szCs w:val="24"/>
        </w:rPr>
        <w:t xml:space="preserve">60% of the total membership, excluding vacancies. </w:t>
      </w:r>
    </w:p>
    <w:p w14:paraId="13BBA638" w14:textId="17384AC4" w:rsidR="00FE5F83" w:rsidRPr="00DF5305" w:rsidRDefault="00FE5F83" w:rsidP="00E56466">
      <w:pPr>
        <w:pStyle w:val="DGAT"/>
        <w:jc w:val="both"/>
        <w:rPr>
          <w:rStyle w:val="normaltextrun"/>
          <w:rFonts w:ascii="Aptos Light" w:hAnsi="Aptos Light" w:cs="Segoe UI"/>
          <w:sz w:val="22"/>
          <w:szCs w:val="22"/>
        </w:rPr>
      </w:pPr>
    </w:p>
    <w:p w14:paraId="659910C6" w14:textId="68A71FCE" w:rsidR="00126AF8" w:rsidRPr="00DF5305" w:rsidRDefault="00126AF8" w:rsidP="001D064F">
      <w:pPr>
        <w:pStyle w:val="Heading2"/>
        <w:numPr>
          <w:ilvl w:val="0"/>
          <w:numId w:val="10"/>
        </w:numPr>
        <w:spacing w:line="276" w:lineRule="auto"/>
        <w:jc w:val="both"/>
        <w:rPr>
          <w:rStyle w:val="normaltextrun"/>
          <w:rFonts w:ascii="Aptos Light" w:hAnsi="Aptos Light"/>
          <w:b/>
          <w:bCs/>
          <w:color w:val="552C8E"/>
          <w:sz w:val="28"/>
          <w:szCs w:val="28"/>
        </w:rPr>
      </w:pPr>
      <w:bookmarkStart w:id="5" w:name="_Appointments_and_elections"/>
      <w:bookmarkEnd w:id="5"/>
      <w:r w:rsidRPr="00DF5305">
        <w:rPr>
          <w:rStyle w:val="normaltextrun"/>
          <w:rFonts w:ascii="Aptos Light" w:hAnsi="Aptos Light"/>
          <w:b/>
          <w:bCs/>
          <w:color w:val="552C8E"/>
          <w:sz w:val="28"/>
          <w:szCs w:val="28"/>
        </w:rPr>
        <w:t>Appointments and elections</w:t>
      </w:r>
    </w:p>
    <w:p w14:paraId="77F77E95" w14:textId="1F89C01E" w:rsidR="00D103B3" w:rsidRPr="00DF5305" w:rsidRDefault="00D103B3" w:rsidP="001D064F">
      <w:pPr>
        <w:pStyle w:val="paragraph"/>
        <w:spacing w:before="0" w:beforeAutospacing="0" w:after="0" w:afterAutospacing="0" w:line="276" w:lineRule="auto"/>
        <w:jc w:val="both"/>
        <w:textAlignment w:val="baseline"/>
        <w:rPr>
          <w:rStyle w:val="normaltextrun"/>
          <w:rFonts w:ascii="Aptos Light" w:hAnsi="Aptos Light" w:cs="Segoe UI"/>
          <w:b/>
          <w:bCs/>
        </w:rPr>
      </w:pPr>
      <w:r w:rsidRPr="00DF5305">
        <w:rPr>
          <w:rFonts w:ascii="Aptos Light" w:hAnsi="Aptos Light"/>
          <w:b/>
          <w:bCs/>
        </w:rPr>
        <w:t xml:space="preserve">Disqualification regulations for all local governors are set out in the </w:t>
      </w:r>
      <w:r w:rsidR="37465D52" w:rsidRPr="0B63DA5D">
        <w:rPr>
          <w:rFonts w:ascii="Aptos Light" w:hAnsi="Aptos Light"/>
          <w:b/>
          <w:bCs/>
        </w:rPr>
        <w:t>Trust</w:t>
      </w:r>
      <w:r w:rsidRPr="00DF5305">
        <w:rPr>
          <w:rFonts w:ascii="Aptos Light" w:hAnsi="Aptos Light"/>
          <w:b/>
          <w:bCs/>
        </w:rPr>
        <w:t xml:space="preserve"> election and recruitment of local </w:t>
      </w:r>
      <w:r w:rsidR="00F7033D" w:rsidRPr="00DF5305">
        <w:rPr>
          <w:rFonts w:ascii="Aptos Light" w:hAnsi="Aptos Light"/>
          <w:b/>
          <w:bCs/>
        </w:rPr>
        <w:t>governors’</w:t>
      </w:r>
      <w:r w:rsidRPr="00DF5305">
        <w:rPr>
          <w:rFonts w:ascii="Aptos Light" w:hAnsi="Aptos Light"/>
          <w:b/>
          <w:bCs/>
        </w:rPr>
        <w:t xml:space="preserve"> guidance.</w:t>
      </w:r>
    </w:p>
    <w:p w14:paraId="47D0D5E3" w14:textId="41BB7D0C" w:rsidR="00126AF8" w:rsidRPr="00DF5305" w:rsidRDefault="00126AF8" w:rsidP="001D064F">
      <w:pPr>
        <w:spacing w:line="276" w:lineRule="auto"/>
        <w:jc w:val="both"/>
        <w:rPr>
          <w:rFonts w:ascii="Aptos Light" w:hAnsi="Aptos Light"/>
          <w:sz w:val="24"/>
          <w:szCs w:val="24"/>
        </w:rPr>
      </w:pPr>
      <w:r w:rsidRPr="00DF5305">
        <w:rPr>
          <w:rFonts w:ascii="Aptos Light" w:hAnsi="Aptos Light"/>
          <w:sz w:val="24"/>
          <w:szCs w:val="24"/>
        </w:rPr>
        <w:t xml:space="preserve">The </w:t>
      </w:r>
      <w:r w:rsidR="00C10818" w:rsidRPr="00DF5305">
        <w:rPr>
          <w:rFonts w:ascii="Aptos Light" w:hAnsi="Aptos Light"/>
          <w:sz w:val="24"/>
          <w:szCs w:val="24"/>
        </w:rPr>
        <w:t>chair</w:t>
      </w:r>
      <w:r w:rsidRPr="00DF5305">
        <w:rPr>
          <w:rFonts w:ascii="Aptos Light" w:hAnsi="Aptos Light"/>
          <w:sz w:val="24"/>
          <w:szCs w:val="24"/>
        </w:rPr>
        <w:t xml:space="preserve">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will be nominated by the </w:t>
      </w:r>
      <w:r w:rsidR="00BE036C" w:rsidRPr="00DF5305">
        <w:rPr>
          <w:rFonts w:ascii="Aptos Light" w:hAnsi="Aptos Light"/>
          <w:sz w:val="24"/>
          <w:szCs w:val="24"/>
        </w:rPr>
        <w:t>local governing board</w:t>
      </w:r>
      <w:r w:rsidRPr="00DF5305">
        <w:rPr>
          <w:rFonts w:ascii="Aptos Light" w:hAnsi="Aptos Light"/>
          <w:sz w:val="24"/>
          <w:szCs w:val="24"/>
        </w:rPr>
        <w:t xml:space="preserve"> and appointed by the Trust Board for a term of office of one academic year. </w:t>
      </w:r>
      <w:r w:rsidRPr="00DF5305">
        <w:rPr>
          <w:rFonts w:ascii="Aptos Light" w:hAnsi="Aptos Light" w:cs="Segoe UI"/>
          <w:sz w:val="24"/>
          <w:szCs w:val="24"/>
        </w:rPr>
        <w:t>A </w:t>
      </w:r>
      <w:r w:rsidR="00BE036C" w:rsidRPr="00DF5305">
        <w:rPr>
          <w:rFonts w:ascii="Aptos Light" w:hAnsi="Aptos Light" w:cs="Segoe UI"/>
          <w:sz w:val="24"/>
          <w:szCs w:val="24"/>
        </w:rPr>
        <w:t>l</w:t>
      </w:r>
      <w:r w:rsidRPr="00DF5305">
        <w:rPr>
          <w:rFonts w:ascii="Aptos Light" w:hAnsi="Aptos Light" w:cs="Segoe UI"/>
          <w:sz w:val="24"/>
          <w:szCs w:val="24"/>
        </w:rPr>
        <w:t xml:space="preserve">ocal </w:t>
      </w:r>
      <w:r w:rsidR="00BE036C" w:rsidRPr="00DF5305">
        <w:rPr>
          <w:rFonts w:ascii="Aptos Light" w:hAnsi="Aptos Light" w:cs="Segoe UI"/>
          <w:sz w:val="24"/>
          <w:szCs w:val="24"/>
        </w:rPr>
        <w:t>g</w:t>
      </w:r>
      <w:r w:rsidRPr="00DF5305">
        <w:rPr>
          <w:rFonts w:ascii="Aptos Light" w:hAnsi="Aptos Light" w:cs="Segoe UI"/>
          <w:sz w:val="24"/>
          <w:szCs w:val="24"/>
        </w:rPr>
        <w:t>overnor is permitted to stand as </w:t>
      </w:r>
      <w:r w:rsidR="00C10818" w:rsidRPr="00DF5305">
        <w:rPr>
          <w:rFonts w:ascii="Aptos Light" w:hAnsi="Aptos Light" w:cs="Segoe UI"/>
          <w:sz w:val="24"/>
          <w:szCs w:val="24"/>
        </w:rPr>
        <w:t>Chair</w:t>
      </w:r>
      <w:r w:rsidRPr="00DF5305">
        <w:rPr>
          <w:rFonts w:ascii="Aptos Light" w:hAnsi="Aptos Light" w:cs="Segoe UI"/>
          <w:sz w:val="24"/>
          <w:szCs w:val="24"/>
        </w:rPr>
        <w:t xml:space="preserve"> of the </w:t>
      </w:r>
      <w:r w:rsidR="00D103B3" w:rsidRPr="00DF5305">
        <w:rPr>
          <w:rFonts w:ascii="Aptos Light" w:hAnsi="Aptos Light" w:cs="Segoe UI"/>
          <w:sz w:val="24"/>
          <w:szCs w:val="24"/>
        </w:rPr>
        <w:t>local governing board</w:t>
      </w:r>
      <w:r w:rsidRPr="00DF5305">
        <w:rPr>
          <w:rFonts w:ascii="Aptos Light" w:hAnsi="Aptos Light" w:cs="Segoe UI"/>
          <w:sz w:val="24"/>
          <w:szCs w:val="24"/>
        </w:rPr>
        <w:t xml:space="preserve"> again at the end of their term of office</w:t>
      </w:r>
      <w:r w:rsidR="00C10818" w:rsidRPr="00DF5305">
        <w:rPr>
          <w:rFonts w:ascii="Aptos Light" w:hAnsi="Aptos Light" w:cs="Segoe UI"/>
          <w:sz w:val="24"/>
          <w:szCs w:val="24"/>
        </w:rPr>
        <w:t xml:space="preserve"> but is not permitted to serve as chair for more than </w:t>
      </w:r>
      <w:r w:rsidR="006152F0" w:rsidRPr="00DF5305">
        <w:rPr>
          <w:rFonts w:ascii="Aptos Light" w:hAnsi="Aptos Light" w:cs="Segoe UI"/>
          <w:sz w:val="24"/>
          <w:szCs w:val="24"/>
        </w:rPr>
        <w:t>six</w:t>
      </w:r>
      <w:r w:rsidR="00C10818" w:rsidRPr="00DF5305">
        <w:rPr>
          <w:rFonts w:ascii="Aptos Light" w:hAnsi="Aptos Light" w:cs="Segoe UI"/>
          <w:sz w:val="24"/>
          <w:szCs w:val="24"/>
        </w:rPr>
        <w:t xml:space="preserve"> terms.</w:t>
      </w:r>
    </w:p>
    <w:p w14:paraId="50CC471C" w14:textId="029BA5C1" w:rsidR="00126AF8" w:rsidRPr="00DF5305" w:rsidRDefault="00126AF8" w:rsidP="001D064F">
      <w:pPr>
        <w:spacing w:line="276" w:lineRule="auto"/>
        <w:jc w:val="both"/>
        <w:rPr>
          <w:rFonts w:ascii="Aptos Light" w:hAnsi="Aptos Light"/>
          <w:sz w:val="24"/>
          <w:szCs w:val="24"/>
        </w:rPr>
      </w:pPr>
      <w:r w:rsidRPr="00DF5305">
        <w:rPr>
          <w:rFonts w:ascii="Aptos Light" w:hAnsi="Aptos Light"/>
          <w:sz w:val="24"/>
          <w:szCs w:val="24"/>
        </w:rPr>
        <w:t>Local governors must elect</w:t>
      </w:r>
      <w:r w:rsidR="00146821">
        <w:rPr>
          <w:rFonts w:ascii="Aptos Light" w:hAnsi="Aptos Light"/>
          <w:sz w:val="24"/>
          <w:szCs w:val="24"/>
        </w:rPr>
        <w:t>,</w:t>
      </w:r>
      <w:r w:rsidRPr="00DF5305">
        <w:rPr>
          <w:rFonts w:ascii="Aptos Light" w:hAnsi="Aptos Light"/>
          <w:sz w:val="24"/>
          <w:szCs w:val="24"/>
        </w:rPr>
        <w:t xml:space="preserve"> on an annual basis</w:t>
      </w:r>
      <w:r w:rsidR="00146821">
        <w:rPr>
          <w:rFonts w:ascii="Aptos Light" w:hAnsi="Aptos Light"/>
          <w:sz w:val="24"/>
          <w:szCs w:val="24"/>
        </w:rPr>
        <w:t>,</w:t>
      </w:r>
      <w:r w:rsidRPr="00DF5305">
        <w:rPr>
          <w:rFonts w:ascii="Aptos Light" w:hAnsi="Aptos Light"/>
          <w:sz w:val="24"/>
          <w:szCs w:val="24"/>
        </w:rPr>
        <w:t xml:space="preserve"> a </w:t>
      </w:r>
      <w:r w:rsidR="00C10818" w:rsidRPr="00DF5305">
        <w:rPr>
          <w:rFonts w:ascii="Aptos Light" w:hAnsi="Aptos Light"/>
          <w:sz w:val="24"/>
          <w:szCs w:val="24"/>
        </w:rPr>
        <w:t>vice chair</w:t>
      </w:r>
      <w:r w:rsidRPr="00DF5305">
        <w:rPr>
          <w:rFonts w:ascii="Aptos Light" w:hAnsi="Aptos Light"/>
          <w:sz w:val="24"/>
          <w:szCs w:val="24"/>
        </w:rPr>
        <w:t xml:space="preserve"> of governors for a term of office for one academic year. </w:t>
      </w:r>
      <w:r w:rsidRPr="00DF5305">
        <w:rPr>
          <w:rFonts w:ascii="Aptos Light" w:hAnsi="Aptos Light" w:cs="Segoe UI"/>
          <w:sz w:val="24"/>
          <w:szCs w:val="24"/>
        </w:rPr>
        <w:t>A </w:t>
      </w:r>
      <w:r w:rsidR="00D103B3" w:rsidRPr="00DF5305">
        <w:rPr>
          <w:rFonts w:ascii="Aptos Light" w:hAnsi="Aptos Light" w:cs="Segoe UI"/>
          <w:sz w:val="24"/>
          <w:szCs w:val="24"/>
        </w:rPr>
        <w:t>l</w:t>
      </w:r>
      <w:r w:rsidRPr="00DF5305">
        <w:rPr>
          <w:rFonts w:ascii="Aptos Light" w:hAnsi="Aptos Light" w:cs="Segoe UI"/>
          <w:sz w:val="24"/>
          <w:szCs w:val="24"/>
        </w:rPr>
        <w:t xml:space="preserve">ocal </w:t>
      </w:r>
      <w:r w:rsidR="00D103B3" w:rsidRPr="00DF5305">
        <w:rPr>
          <w:rFonts w:ascii="Aptos Light" w:hAnsi="Aptos Light" w:cs="Segoe UI"/>
          <w:sz w:val="24"/>
          <w:szCs w:val="24"/>
        </w:rPr>
        <w:t>gove</w:t>
      </w:r>
      <w:r w:rsidRPr="00DF5305">
        <w:rPr>
          <w:rFonts w:ascii="Aptos Light" w:hAnsi="Aptos Light" w:cs="Segoe UI"/>
          <w:sz w:val="24"/>
          <w:szCs w:val="24"/>
        </w:rPr>
        <w:t xml:space="preserve">rnor is permitted to stand as a </w:t>
      </w:r>
      <w:r w:rsidR="00C10818" w:rsidRPr="00DF5305">
        <w:rPr>
          <w:rFonts w:ascii="Aptos Light" w:hAnsi="Aptos Light" w:cs="Segoe UI"/>
          <w:sz w:val="24"/>
          <w:szCs w:val="24"/>
        </w:rPr>
        <w:t>vice chair</w:t>
      </w:r>
      <w:r w:rsidRPr="00DF5305">
        <w:rPr>
          <w:rFonts w:ascii="Aptos Light" w:hAnsi="Aptos Light" w:cs="Segoe UI"/>
          <w:sz w:val="24"/>
          <w:szCs w:val="24"/>
        </w:rPr>
        <w:t xml:space="preserve"> of the </w:t>
      </w:r>
      <w:r w:rsidR="00D103B3" w:rsidRPr="00DF5305">
        <w:rPr>
          <w:rFonts w:ascii="Aptos Light" w:hAnsi="Aptos Light" w:cs="Segoe UI"/>
          <w:sz w:val="24"/>
          <w:szCs w:val="24"/>
        </w:rPr>
        <w:t>local governing board</w:t>
      </w:r>
      <w:r w:rsidRPr="00DF5305">
        <w:rPr>
          <w:rFonts w:ascii="Aptos Light" w:hAnsi="Aptos Light" w:cs="Segoe UI"/>
          <w:sz w:val="24"/>
          <w:szCs w:val="24"/>
        </w:rPr>
        <w:t xml:space="preserve"> again at the end of their term of office</w:t>
      </w:r>
      <w:r w:rsidR="00C10818" w:rsidRPr="00DF5305">
        <w:rPr>
          <w:rFonts w:ascii="Aptos Light" w:hAnsi="Aptos Light" w:cs="Segoe UI"/>
          <w:sz w:val="24"/>
          <w:szCs w:val="24"/>
        </w:rPr>
        <w:t xml:space="preserve"> but is not permitted to serve as vice chair for more than </w:t>
      </w:r>
      <w:r w:rsidR="006152F0" w:rsidRPr="00DF5305">
        <w:rPr>
          <w:rFonts w:ascii="Aptos Light" w:hAnsi="Aptos Light" w:cs="Segoe UI"/>
          <w:sz w:val="24"/>
          <w:szCs w:val="24"/>
        </w:rPr>
        <w:t>six</w:t>
      </w:r>
      <w:r w:rsidR="00C10818" w:rsidRPr="00DF5305">
        <w:rPr>
          <w:rFonts w:ascii="Aptos Light" w:hAnsi="Aptos Light" w:cs="Segoe UI"/>
          <w:sz w:val="24"/>
          <w:szCs w:val="24"/>
        </w:rPr>
        <w:t xml:space="preserve"> terms.</w:t>
      </w:r>
    </w:p>
    <w:p w14:paraId="28B23AA6" w14:textId="63EDABD4" w:rsidR="00126AF8" w:rsidRPr="00DF5305" w:rsidRDefault="00C10818" w:rsidP="001D064F">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There are </w:t>
      </w:r>
      <w:r w:rsidR="6A800BA5" w:rsidRPr="00DF5305">
        <w:rPr>
          <w:rFonts w:ascii="Aptos Light" w:hAnsi="Aptos Light" w:cs="Segoe UI"/>
        </w:rPr>
        <w:t>templates</w:t>
      </w:r>
      <w:r w:rsidRPr="00DF5305">
        <w:rPr>
          <w:rFonts w:ascii="Aptos Light" w:hAnsi="Aptos Light" w:cs="Segoe UI"/>
        </w:rPr>
        <w:t xml:space="preserve"> and resources available on the </w:t>
      </w:r>
      <w:r w:rsidR="00146821">
        <w:rPr>
          <w:rFonts w:ascii="Aptos Light" w:hAnsi="Aptos Light" w:cs="Segoe UI"/>
        </w:rPr>
        <w:t>Trust</w:t>
      </w:r>
      <w:r w:rsidR="00146821" w:rsidRPr="00DF5305">
        <w:rPr>
          <w:rFonts w:ascii="Aptos Light" w:hAnsi="Aptos Light" w:cs="Segoe UI"/>
        </w:rPr>
        <w:t xml:space="preserve"> </w:t>
      </w:r>
      <w:r w:rsidR="26C62A7A" w:rsidRPr="00DF5305">
        <w:rPr>
          <w:rFonts w:ascii="Aptos Light" w:hAnsi="Aptos Light" w:cs="Segoe UI"/>
        </w:rPr>
        <w:t>website</w:t>
      </w:r>
      <w:r w:rsidRPr="00DF5305">
        <w:rPr>
          <w:rFonts w:ascii="Aptos Light" w:hAnsi="Aptos Light" w:cs="Segoe UI"/>
        </w:rPr>
        <w:t xml:space="preserve"> to support with local governor appointments and elections. </w:t>
      </w:r>
    </w:p>
    <w:p w14:paraId="7CEDE30C" w14:textId="77777777" w:rsidR="00C10818" w:rsidRPr="00DF5305" w:rsidRDefault="00C10818" w:rsidP="001D064F">
      <w:pPr>
        <w:pStyle w:val="paragraph"/>
        <w:spacing w:before="0" w:beforeAutospacing="0" w:after="0" w:afterAutospacing="0" w:line="276" w:lineRule="auto"/>
        <w:jc w:val="both"/>
        <w:textAlignment w:val="baseline"/>
        <w:rPr>
          <w:rFonts w:ascii="Aptos Light" w:hAnsi="Aptos Light" w:cs="Segoe UI"/>
        </w:rPr>
      </w:pPr>
    </w:p>
    <w:p w14:paraId="3EC7F72A" w14:textId="2FE5BF0E" w:rsidR="00126AF8" w:rsidRPr="00DF5305" w:rsidRDefault="00126AF8" w:rsidP="001D064F">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b/>
          <w:bCs/>
        </w:rPr>
        <w:t>Foundation Governors</w:t>
      </w:r>
      <w:r w:rsidRPr="00DF5305">
        <w:rPr>
          <w:rFonts w:ascii="Aptos Light" w:hAnsi="Aptos Light" w:cs="Segoe UI"/>
        </w:rPr>
        <w:t xml:space="preserve">: The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overnor(s) shall be appointed by the Diocesan Board of Education after discussion with the relevant Parochial Church Council</w:t>
      </w:r>
      <w:r w:rsidR="00C10818" w:rsidRPr="00DF5305">
        <w:rPr>
          <w:rFonts w:ascii="Aptos Light" w:hAnsi="Aptos Light" w:cs="Segoe UI"/>
        </w:rPr>
        <w:t xml:space="preserve"> (PCC)</w:t>
      </w:r>
      <w:r w:rsidRPr="00DF5305">
        <w:rPr>
          <w:rFonts w:ascii="Aptos Light" w:hAnsi="Aptos Light" w:cs="Segoe UI"/>
        </w:rPr>
        <w:t xml:space="preserve">, who will nominate individuals for consideration. One of the required number of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 xml:space="preserve">overnors will be the officiating minister of the parish (ex-officio). Where the ex-officio is unable or unwilling to take up the position, a substitution may be proposed to the Trust by the officiating minister. The Trust will seek the approval of the appropriate Archdeacon to appoint a proposed substitute ex-officio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 xml:space="preserve">overnor. The local governing board must follow the Diocese of Gloucester </w:t>
      </w:r>
      <w:r w:rsidR="005158BA">
        <w:rPr>
          <w:rFonts w:ascii="Aptos Light" w:hAnsi="Aptos Light" w:cs="Segoe UI"/>
        </w:rPr>
        <w:t>Board of Education</w:t>
      </w:r>
      <w:r w:rsidRPr="00DF5305">
        <w:rPr>
          <w:rFonts w:ascii="Aptos Light" w:hAnsi="Aptos Light" w:cs="Segoe UI"/>
        </w:rPr>
        <w:t xml:space="preserve"> process for the appointment of Foundation Governors which is available </w:t>
      </w:r>
      <w:r w:rsidR="00034122" w:rsidRPr="00DF5305">
        <w:rPr>
          <w:rFonts w:ascii="Aptos Light" w:hAnsi="Aptos Light" w:cs="Segoe UI"/>
        </w:rPr>
        <w:t>on the Dioces</w:t>
      </w:r>
      <w:r w:rsidR="007B6F33">
        <w:rPr>
          <w:rFonts w:ascii="Aptos Light" w:hAnsi="Aptos Light" w:cs="Segoe UI"/>
        </w:rPr>
        <w:t>an</w:t>
      </w:r>
      <w:r w:rsidR="00034122" w:rsidRPr="00DF5305">
        <w:rPr>
          <w:rFonts w:ascii="Aptos Light" w:hAnsi="Aptos Light" w:cs="Segoe UI"/>
        </w:rPr>
        <w:t xml:space="preserve"> website.</w:t>
      </w:r>
      <w:r w:rsidR="00CE3F96" w:rsidRPr="00DF5305">
        <w:rPr>
          <w:rFonts w:ascii="Aptos Light" w:hAnsi="Aptos Light" w:cs="Segoe UI"/>
        </w:rPr>
        <w:t xml:space="preserve"> The Diocese of Gloucester </w:t>
      </w:r>
      <w:r w:rsidR="00FD34B6">
        <w:rPr>
          <w:rFonts w:ascii="Aptos Light" w:hAnsi="Aptos Light" w:cs="Segoe UI"/>
        </w:rPr>
        <w:t xml:space="preserve">Board of Education </w:t>
      </w:r>
      <w:r w:rsidR="00CE3F96" w:rsidRPr="00DF5305">
        <w:rPr>
          <w:rFonts w:ascii="Aptos Light" w:hAnsi="Aptos Light" w:cs="Segoe UI"/>
        </w:rPr>
        <w:t xml:space="preserve">does not allow </w:t>
      </w:r>
      <w:r w:rsidR="006634CA" w:rsidRPr="00DF5305">
        <w:rPr>
          <w:rFonts w:ascii="Aptos Light" w:hAnsi="Aptos Light" w:cs="Segoe UI"/>
        </w:rPr>
        <w:t xml:space="preserve">serving </w:t>
      </w:r>
      <w:r w:rsidR="00CE3F96" w:rsidRPr="00DF5305">
        <w:rPr>
          <w:rFonts w:ascii="Aptos Light" w:hAnsi="Aptos Light" w:cs="Segoe UI"/>
        </w:rPr>
        <w:t>staff members to be appointed as Found</w:t>
      </w:r>
      <w:r w:rsidR="006634CA" w:rsidRPr="00DF5305">
        <w:rPr>
          <w:rFonts w:ascii="Aptos Light" w:hAnsi="Aptos Light" w:cs="Segoe UI"/>
        </w:rPr>
        <w:t>a</w:t>
      </w:r>
      <w:r w:rsidR="00CE3F96" w:rsidRPr="00DF5305">
        <w:rPr>
          <w:rFonts w:ascii="Aptos Light" w:hAnsi="Aptos Light" w:cs="Segoe UI"/>
        </w:rPr>
        <w:t xml:space="preserve">tion Governors </w:t>
      </w:r>
      <w:r w:rsidR="0055674A">
        <w:rPr>
          <w:rFonts w:ascii="Aptos Light" w:hAnsi="Aptos Light" w:cs="Segoe UI"/>
        </w:rPr>
        <w:t>in their own school</w:t>
      </w:r>
      <w:r w:rsidR="00CE3F96" w:rsidRPr="00DF5305">
        <w:rPr>
          <w:rFonts w:ascii="Aptos Light" w:hAnsi="Aptos Light" w:cs="Segoe UI"/>
        </w:rPr>
        <w:t xml:space="preserve"> and requires </w:t>
      </w:r>
      <w:r w:rsidR="002A368E" w:rsidRPr="00DF5305">
        <w:rPr>
          <w:rFonts w:ascii="Aptos Light" w:hAnsi="Aptos Light" w:cs="Segoe UI"/>
        </w:rPr>
        <w:t xml:space="preserve">staff members and clergy </w:t>
      </w:r>
      <w:r w:rsidR="006634CA" w:rsidRPr="00DF5305">
        <w:rPr>
          <w:rFonts w:ascii="Aptos Light" w:hAnsi="Aptos Light" w:cs="Segoe UI"/>
        </w:rPr>
        <w:t xml:space="preserve">to </w:t>
      </w:r>
      <w:r w:rsidR="002A368E" w:rsidRPr="00DF5305">
        <w:rPr>
          <w:rFonts w:ascii="Aptos Light" w:hAnsi="Aptos Light" w:cs="Segoe UI"/>
        </w:rPr>
        <w:t xml:space="preserve">have a </w:t>
      </w:r>
      <w:proofErr w:type="gramStart"/>
      <w:r w:rsidR="002A368E" w:rsidRPr="00DF5305">
        <w:rPr>
          <w:rFonts w:ascii="Aptos Light" w:hAnsi="Aptos Light" w:cs="Segoe UI"/>
        </w:rPr>
        <w:t>six month</w:t>
      </w:r>
      <w:proofErr w:type="gramEnd"/>
      <w:r w:rsidR="002A368E" w:rsidRPr="00DF5305">
        <w:rPr>
          <w:rFonts w:ascii="Aptos Light" w:hAnsi="Aptos Light" w:cs="Segoe UI"/>
        </w:rPr>
        <w:t xml:space="preserve"> break in service </w:t>
      </w:r>
      <w:r w:rsidR="00E7721B" w:rsidRPr="00DF5305">
        <w:rPr>
          <w:rFonts w:ascii="Aptos Light" w:hAnsi="Aptos Light" w:cs="Segoe UI"/>
        </w:rPr>
        <w:t xml:space="preserve">before </w:t>
      </w:r>
      <w:r w:rsidR="002A368E" w:rsidRPr="00DF5305">
        <w:rPr>
          <w:rFonts w:ascii="Aptos Light" w:hAnsi="Aptos Light" w:cs="Segoe UI"/>
        </w:rPr>
        <w:t>being nominated and appointed for a Foundation Governor role.</w:t>
      </w:r>
    </w:p>
    <w:p w14:paraId="76850B44" w14:textId="77777777" w:rsidR="00CC1573" w:rsidRPr="00DF5305" w:rsidRDefault="00CC1573" w:rsidP="00CC1573">
      <w:pPr>
        <w:pStyle w:val="Heading3"/>
        <w:numPr>
          <w:ilvl w:val="2"/>
          <w:numId w:val="0"/>
        </w:numPr>
        <w:spacing w:after="0" w:line="276" w:lineRule="auto"/>
        <w:rPr>
          <w:rFonts w:ascii="Aptos Light" w:hAnsi="Aptos Light" w:cs="Segoe UI"/>
          <w:b/>
          <w:bCs/>
          <w:sz w:val="22"/>
          <w:szCs w:val="22"/>
        </w:rPr>
      </w:pPr>
    </w:p>
    <w:p w14:paraId="3C0CE300" w14:textId="0C4197D4" w:rsidR="00034122" w:rsidRPr="00DF5305" w:rsidRDefault="00034122" w:rsidP="001E405E">
      <w:pPr>
        <w:pStyle w:val="Heading3"/>
        <w:spacing w:after="0" w:line="276" w:lineRule="auto"/>
        <w:ind w:left="0" w:firstLine="0"/>
        <w:rPr>
          <w:rFonts w:ascii="Aptos Light" w:hAnsi="Aptos Light"/>
          <w:sz w:val="24"/>
          <w:szCs w:val="24"/>
        </w:rPr>
      </w:pPr>
      <w:r w:rsidRPr="00DF5305">
        <w:rPr>
          <w:rFonts w:ascii="Aptos Light" w:hAnsi="Aptos Light" w:cs="Segoe UI"/>
          <w:b/>
          <w:bCs/>
          <w:sz w:val="24"/>
          <w:szCs w:val="24"/>
        </w:rPr>
        <w:t xml:space="preserve">Parent Governors: </w:t>
      </w:r>
      <w:r w:rsidRPr="00DF5305">
        <w:rPr>
          <w:rFonts w:ascii="Aptos Light" w:hAnsi="Aptos Light"/>
          <w:sz w:val="24"/>
          <w:szCs w:val="24"/>
        </w:rPr>
        <w:t xml:space="preserve">The parent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overnor(s) will be elected by parents of registered pupils at</w:t>
      </w:r>
      <w:r w:rsidR="051CEF33" w:rsidRPr="00DF5305">
        <w:rPr>
          <w:rFonts w:ascii="Aptos Light" w:hAnsi="Aptos Light"/>
          <w:sz w:val="24"/>
          <w:szCs w:val="24"/>
        </w:rPr>
        <w:t xml:space="preserve"> </w:t>
      </w:r>
      <w:r w:rsidRPr="00DF5305">
        <w:rPr>
          <w:rFonts w:ascii="Aptos Light" w:hAnsi="Aptos Light"/>
          <w:sz w:val="24"/>
          <w:szCs w:val="24"/>
        </w:rPr>
        <w:t xml:space="preserve">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The Returning Officer will make all necessary arrangements for the election of the parent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overnor(s) in line with the Trust’s protocol. If no parent expresses an interest to join the local governing board a person who has parental responsibility for a child of compulsory</w:t>
      </w:r>
      <w:r w:rsidR="00CC1573" w:rsidRPr="00DF5305">
        <w:rPr>
          <w:rFonts w:ascii="Aptos Light" w:hAnsi="Aptos Light"/>
          <w:sz w:val="24"/>
          <w:szCs w:val="24"/>
        </w:rPr>
        <w:t xml:space="preserv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age, with preference to parents in neighbouring Trust </w:t>
      </w:r>
      <w:r w:rsidR="00C10818" w:rsidRPr="00DF5305">
        <w:rPr>
          <w:rFonts w:ascii="Aptos Light" w:hAnsi="Aptos Light"/>
          <w:sz w:val="24"/>
          <w:szCs w:val="24"/>
        </w:rPr>
        <w:t>schools</w:t>
      </w:r>
      <w:r w:rsidR="00E1289C">
        <w:rPr>
          <w:rFonts w:ascii="Aptos Light" w:hAnsi="Aptos Light"/>
          <w:sz w:val="24"/>
          <w:szCs w:val="24"/>
        </w:rPr>
        <w:t xml:space="preserve"> may be approached to undertake the role</w:t>
      </w:r>
      <w:r w:rsidRPr="00DF5305">
        <w:rPr>
          <w:rFonts w:ascii="Aptos Light" w:hAnsi="Aptos Light"/>
          <w:sz w:val="24"/>
          <w:szCs w:val="24"/>
        </w:rPr>
        <w:t>. If the number of parents</w:t>
      </w:r>
      <w:r w:rsidR="00CC1573" w:rsidRPr="00DF5305">
        <w:rPr>
          <w:rFonts w:ascii="Aptos Light" w:hAnsi="Aptos Light"/>
          <w:sz w:val="24"/>
          <w:szCs w:val="24"/>
        </w:rPr>
        <w:t xml:space="preserve"> </w:t>
      </w:r>
      <w:r w:rsidR="00C10818" w:rsidRPr="00DF5305">
        <w:rPr>
          <w:rFonts w:ascii="Aptos Light" w:hAnsi="Aptos Light"/>
          <w:sz w:val="24"/>
          <w:szCs w:val="24"/>
        </w:rPr>
        <w:t>s</w:t>
      </w:r>
      <w:r w:rsidRPr="00DF5305">
        <w:rPr>
          <w:rFonts w:ascii="Aptos Light" w:hAnsi="Aptos Light"/>
          <w:sz w:val="24"/>
          <w:szCs w:val="24"/>
        </w:rPr>
        <w:t xml:space="preserve">tanding for election is less than the number of vacancies, then no election is </w:t>
      </w:r>
      <w:r w:rsidR="008C6821" w:rsidRPr="00DF5305">
        <w:rPr>
          <w:rFonts w:ascii="Aptos Light" w:hAnsi="Aptos Light"/>
          <w:sz w:val="24"/>
          <w:szCs w:val="24"/>
        </w:rPr>
        <w:lastRenderedPageBreak/>
        <w:t>required,</w:t>
      </w:r>
      <w:r w:rsidRPr="00DF5305">
        <w:rPr>
          <w:rFonts w:ascii="Aptos Light" w:hAnsi="Aptos Light"/>
          <w:sz w:val="24"/>
          <w:szCs w:val="24"/>
        </w:rPr>
        <w:t xml:space="preserve"> and the</w:t>
      </w:r>
      <w:r w:rsidR="00F97BA0" w:rsidRPr="00DF5305">
        <w:rPr>
          <w:rFonts w:ascii="Aptos Light" w:hAnsi="Aptos Light"/>
          <w:sz w:val="24"/>
          <w:szCs w:val="24"/>
        </w:rPr>
        <w:t xml:space="preserve"> </w:t>
      </w:r>
      <w:r w:rsidRPr="00DF5305">
        <w:rPr>
          <w:rFonts w:ascii="Aptos Light" w:hAnsi="Aptos Light"/>
          <w:sz w:val="24"/>
          <w:szCs w:val="24"/>
        </w:rPr>
        <w:t xml:space="preserve">parent is elected unopposed.  Any remaining parent vacancies will then be appointed to by the </w:t>
      </w:r>
      <w:r w:rsidR="00BE036C" w:rsidRPr="00DF5305">
        <w:rPr>
          <w:rFonts w:ascii="Aptos Light" w:hAnsi="Aptos Light"/>
          <w:sz w:val="24"/>
          <w:szCs w:val="24"/>
        </w:rPr>
        <w:t>Trust Boa</w:t>
      </w:r>
      <w:r w:rsidR="00C10818" w:rsidRPr="00DF5305">
        <w:rPr>
          <w:rFonts w:ascii="Aptos Light" w:hAnsi="Aptos Light"/>
          <w:sz w:val="24"/>
          <w:szCs w:val="24"/>
        </w:rPr>
        <w:t xml:space="preserve">rd. </w:t>
      </w:r>
    </w:p>
    <w:p w14:paraId="58D546CA" w14:textId="77777777" w:rsidR="00034122" w:rsidRPr="00DF5305" w:rsidRDefault="00034122" w:rsidP="00FF30E0">
      <w:pPr>
        <w:pStyle w:val="BodyText3"/>
        <w:spacing w:after="0" w:line="276" w:lineRule="auto"/>
        <w:ind w:left="0"/>
        <w:rPr>
          <w:rFonts w:ascii="Aptos Light" w:hAnsi="Aptos Light"/>
          <w:sz w:val="24"/>
          <w:szCs w:val="24"/>
        </w:rPr>
      </w:pPr>
    </w:p>
    <w:p w14:paraId="5A3D9FB2" w14:textId="5B97851A" w:rsidR="00034122" w:rsidRPr="00DF5305" w:rsidRDefault="00034122" w:rsidP="00FF30E0">
      <w:pPr>
        <w:pStyle w:val="BodyText3"/>
        <w:spacing w:after="0" w:line="276" w:lineRule="auto"/>
        <w:ind w:left="0"/>
        <w:rPr>
          <w:rFonts w:ascii="Aptos Light" w:hAnsi="Aptos Light"/>
          <w:sz w:val="24"/>
          <w:szCs w:val="24"/>
        </w:rPr>
      </w:pPr>
      <w:r w:rsidRPr="00DF5305">
        <w:rPr>
          <w:rFonts w:ascii="Aptos Light" w:hAnsi="Aptos Light"/>
          <w:b/>
          <w:bCs/>
          <w:sz w:val="24"/>
          <w:szCs w:val="24"/>
        </w:rPr>
        <w:t xml:space="preserve">Staff Governors: </w:t>
      </w:r>
      <w:r w:rsidRPr="00DF5305">
        <w:rPr>
          <w:rFonts w:ascii="Aptos Light" w:hAnsi="Aptos Light"/>
          <w:sz w:val="24"/>
          <w:szCs w:val="24"/>
        </w:rPr>
        <w:t xml:space="preserve">A staff governor will be elected by a staff election.  All staff members currently employed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will be eligible to vote.  If no staff member expresses an interest to join the </w:t>
      </w:r>
      <w:r w:rsidR="00D103B3" w:rsidRPr="00DF5305">
        <w:rPr>
          <w:rFonts w:ascii="Aptos Light" w:hAnsi="Aptos Light"/>
          <w:sz w:val="24"/>
          <w:szCs w:val="24"/>
        </w:rPr>
        <w:t>local governing board</w:t>
      </w:r>
      <w:r w:rsidRPr="00DF5305">
        <w:rPr>
          <w:rFonts w:ascii="Aptos Light" w:hAnsi="Aptos Light"/>
          <w:sz w:val="24"/>
          <w:szCs w:val="24"/>
        </w:rPr>
        <w:t xml:space="preserve"> a person who is employed within another Trust </w:t>
      </w:r>
      <w:r w:rsidR="00DF2C77" w:rsidRPr="00DF5305">
        <w:rPr>
          <w:rFonts w:ascii="Aptos Light" w:hAnsi="Aptos Light"/>
          <w:sz w:val="24"/>
          <w:szCs w:val="24"/>
        </w:rPr>
        <w:t>School</w:t>
      </w:r>
      <w:r w:rsidRPr="00DF5305">
        <w:rPr>
          <w:rFonts w:ascii="Aptos Light" w:hAnsi="Aptos Light"/>
          <w:sz w:val="24"/>
          <w:szCs w:val="24"/>
        </w:rPr>
        <w:t xml:space="preserve"> may be appointed by the </w:t>
      </w:r>
      <w:r w:rsidR="00BE036C" w:rsidRPr="00DF5305">
        <w:rPr>
          <w:rFonts w:ascii="Aptos Light" w:hAnsi="Aptos Light"/>
          <w:sz w:val="24"/>
          <w:szCs w:val="24"/>
        </w:rPr>
        <w:t>Trust Board</w:t>
      </w:r>
      <w:r w:rsidRPr="00DF5305">
        <w:rPr>
          <w:rFonts w:ascii="Aptos Light" w:hAnsi="Aptos Light"/>
          <w:sz w:val="24"/>
          <w:szCs w:val="24"/>
        </w:rPr>
        <w:t>.</w:t>
      </w:r>
      <w:r w:rsidR="00BC0272" w:rsidRPr="00DF5305">
        <w:rPr>
          <w:rFonts w:ascii="Aptos Light" w:hAnsi="Aptos Light"/>
          <w:sz w:val="24"/>
          <w:szCs w:val="24"/>
        </w:rPr>
        <w:t xml:space="preserve"> </w:t>
      </w:r>
      <w:r w:rsidR="009F3D1A" w:rsidRPr="00DF5305">
        <w:rPr>
          <w:rFonts w:ascii="Aptos Light" w:hAnsi="Aptos Light"/>
          <w:sz w:val="24"/>
          <w:szCs w:val="24"/>
        </w:rPr>
        <w:t xml:space="preserve">If a staff governor </w:t>
      </w:r>
      <w:r w:rsidR="00A72443" w:rsidRPr="00DF5305">
        <w:rPr>
          <w:rFonts w:ascii="Aptos Light" w:hAnsi="Aptos Light"/>
          <w:sz w:val="24"/>
          <w:szCs w:val="24"/>
        </w:rPr>
        <w:t>takes maternity</w:t>
      </w:r>
      <w:r w:rsidR="008F7843" w:rsidRPr="00DF5305">
        <w:rPr>
          <w:rFonts w:ascii="Aptos Light" w:hAnsi="Aptos Light"/>
          <w:sz w:val="24"/>
          <w:szCs w:val="24"/>
        </w:rPr>
        <w:t xml:space="preserve"> or paternity</w:t>
      </w:r>
      <w:r w:rsidR="00A72443" w:rsidRPr="00DF5305">
        <w:rPr>
          <w:rFonts w:ascii="Aptos Light" w:hAnsi="Aptos Light"/>
          <w:sz w:val="24"/>
          <w:szCs w:val="24"/>
        </w:rPr>
        <w:t xml:space="preserve"> leave </w:t>
      </w:r>
      <w:r w:rsidR="008F7843" w:rsidRPr="00DF5305">
        <w:rPr>
          <w:rFonts w:ascii="Aptos Light" w:hAnsi="Aptos Light"/>
          <w:sz w:val="24"/>
          <w:szCs w:val="24"/>
        </w:rPr>
        <w:t xml:space="preserve">during their term of </w:t>
      </w:r>
      <w:r w:rsidR="008C6821" w:rsidRPr="00DF5305">
        <w:rPr>
          <w:rFonts w:ascii="Aptos Light" w:hAnsi="Aptos Light"/>
          <w:sz w:val="24"/>
          <w:szCs w:val="24"/>
        </w:rPr>
        <w:t>office,</w:t>
      </w:r>
      <w:r w:rsidR="008F7843" w:rsidRPr="00DF5305">
        <w:rPr>
          <w:rFonts w:ascii="Aptos Light" w:hAnsi="Aptos Light"/>
          <w:sz w:val="24"/>
          <w:szCs w:val="24"/>
        </w:rPr>
        <w:t xml:space="preserve"> </w:t>
      </w:r>
      <w:r w:rsidR="00A72443" w:rsidRPr="00DF5305">
        <w:rPr>
          <w:rFonts w:ascii="Aptos Light" w:hAnsi="Aptos Light"/>
          <w:sz w:val="24"/>
          <w:szCs w:val="24"/>
        </w:rPr>
        <w:t>they can choose to continue in their role as staff governor</w:t>
      </w:r>
      <w:r w:rsidR="00703634" w:rsidRPr="00DF5305">
        <w:rPr>
          <w:rFonts w:ascii="Aptos Light" w:hAnsi="Aptos Light"/>
          <w:sz w:val="24"/>
          <w:szCs w:val="24"/>
        </w:rPr>
        <w:t xml:space="preserve"> or take maternity</w:t>
      </w:r>
      <w:r w:rsidR="008F7843" w:rsidRPr="00DF5305">
        <w:rPr>
          <w:rFonts w:ascii="Aptos Light" w:hAnsi="Aptos Light"/>
          <w:sz w:val="24"/>
          <w:szCs w:val="24"/>
        </w:rPr>
        <w:t>/paternity</w:t>
      </w:r>
      <w:r w:rsidR="00703634" w:rsidRPr="00DF5305">
        <w:rPr>
          <w:rFonts w:ascii="Aptos Light" w:hAnsi="Aptos Light"/>
          <w:sz w:val="24"/>
          <w:szCs w:val="24"/>
        </w:rPr>
        <w:t xml:space="preserve"> leave from their role.</w:t>
      </w:r>
      <w:r w:rsidR="00EA5DAA" w:rsidRPr="00DF5305">
        <w:rPr>
          <w:rFonts w:ascii="Aptos Light" w:hAnsi="Aptos Light"/>
          <w:sz w:val="24"/>
          <w:szCs w:val="24"/>
        </w:rPr>
        <w:t xml:space="preserve">  </w:t>
      </w:r>
      <w:r w:rsidR="00B74C51" w:rsidRPr="00DF5305">
        <w:rPr>
          <w:rFonts w:ascii="Aptos Light" w:hAnsi="Aptos Light"/>
          <w:sz w:val="24"/>
          <w:szCs w:val="24"/>
        </w:rPr>
        <w:t>It</w:t>
      </w:r>
      <w:r w:rsidR="00EA5DAA" w:rsidRPr="00DF5305">
        <w:rPr>
          <w:rFonts w:ascii="Aptos Light" w:hAnsi="Aptos Light"/>
          <w:sz w:val="24"/>
          <w:szCs w:val="24"/>
        </w:rPr>
        <w:t xml:space="preserve"> is the staff governor</w:t>
      </w:r>
      <w:r w:rsidR="00B74C51" w:rsidRPr="00DF5305">
        <w:rPr>
          <w:rFonts w:ascii="Aptos Light" w:hAnsi="Aptos Light"/>
          <w:sz w:val="24"/>
          <w:szCs w:val="24"/>
        </w:rPr>
        <w:t>’</w:t>
      </w:r>
      <w:r w:rsidR="00EA5DAA" w:rsidRPr="00DF5305">
        <w:rPr>
          <w:rFonts w:ascii="Aptos Light" w:hAnsi="Aptos Light"/>
          <w:sz w:val="24"/>
          <w:szCs w:val="24"/>
        </w:rPr>
        <w:t>s choice whether to continue with the role during the period of maternity</w:t>
      </w:r>
      <w:r w:rsidR="008F7843" w:rsidRPr="00DF5305">
        <w:rPr>
          <w:rFonts w:ascii="Aptos Light" w:hAnsi="Aptos Light"/>
          <w:sz w:val="24"/>
          <w:szCs w:val="24"/>
        </w:rPr>
        <w:t>/paternity</w:t>
      </w:r>
      <w:r w:rsidR="00EA5DAA" w:rsidRPr="00DF5305">
        <w:rPr>
          <w:rFonts w:ascii="Aptos Light" w:hAnsi="Aptos Light"/>
          <w:sz w:val="24"/>
          <w:szCs w:val="24"/>
        </w:rPr>
        <w:t xml:space="preserve"> leave </w:t>
      </w:r>
      <w:r w:rsidR="00D20C4A">
        <w:rPr>
          <w:rFonts w:ascii="Aptos Light" w:hAnsi="Aptos Light"/>
          <w:sz w:val="24"/>
          <w:szCs w:val="24"/>
        </w:rPr>
        <w:t xml:space="preserve">therefore </w:t>
      </w:r>
      <w:r w:rsidR="008F7843" w:rsidRPr="00DF5305">
        <w:rPr>
          <w:rFonts w:ascii="Aptos Light" w:hAnsi="Aptos Light"/>
          <w:sz w:val="24"/>
          <w:szCs w:val="24"/>
        </w:rPr>
        <w:t xml:space="preserve">there </w:t>
      </w:r>
      <w:r w:rsidR="007424C2">
        <w:rPr>
          <w:rFonts w:ascii="Aptos Light" w:hAnsi="Aptos Light"/>
          <w:sz w:val="24"/>
          <w:szCs w:val="24"/>
        </w:rPr>
        <w:t>is</w:t>
      </w:r>
      <w:r w:rsidR="008F7843" w:rsidRPr="00DF5305">
        <w:rPr>
          <w:rFonts w:ascii="Aptos Light" w:hAnsi="Aptos Light"/>
          <w:sz w:val="24"/>
          <w:szCs w:val="24"/>
        </w:rPr>
        <w:t xml:space="preserve"> no decision required from the LGB.  </w:t>
      </w:r>
      <w:r w:rsidR="00D73A8C" w:rsidRPr="00DF5305">
        <w:rPr>
          <w:rFonts w:ascii="Aptos Light" w:hAnsi="Aptos Light"/>
          <w:sz w:val="24"/>
          <w:szCs w:val="24"/>
        </w:rPr>
        <w:t>If the staff governor chooses to take time away from the role during their maternity</w:t>
      </w:r>
      <w:r w:rsidR="008F7843" w:rsidRPr="00DF5305">
        <w:rPr>
          <w:rFonts w:ascii="Aptos Light" w:hAnsi="Aptos Light"/>
          <w:sz w:val="24"/>
          <w:szCs w:val="24"/>
        </w:rPr>
        <w:t>/paternity</w:t>
      </w:r>
      <w:r w:rsidR="00D73A8C" w:rsidRPr="00DF5305">
        <w:rPr>
          <w:rFonts w:ascii="Aptos Light" w:hAnsi="Aptos Light"/>
          <w:sz w:val="24"/>
          <w:szCs w:val="24"/>
        </w:rPr>
        <w:t xml:space="preserve"> leave they must notify the clerk of their decision</w:t>
      </w:r>
      <w:r w:rsidR="00AE145E" w:rsidRPr="00DF5305">
        <w:rPr>
          <w:rFonts w:ascii="Aptos Light" w:hAnsi="Aptos Light"/>
          <w:sz w:val="24"/>
          <w:szCs w:val="24"/>
        </w:rPr>
        <w:t xml:space="preserve"> as soon as possible</w:t>
      </w:r>
      <w:r w:rsidR="00BE6DBE" w:rsidRPr="00DF5305">
        <w:rPr>
          <w:rFonts w:ascii="Aptos Light" w:hAnsi="Aptos Light"/>
          <w:sz w:val="24"/>
          <w:szCs w:val="24"/>
        </w:rPr>
        <w:t xml:space="preserve">.  The clerk will then run a staff </w:t>
      </w:r>
      <w:r w:rsidR="008F7843" w:rsidRPr="00DF5305">
        <w:rPr>
          <w:rFonts w:ascii="Aptos Light" w:hAnsi="Aptos Light"/>
          <w:sz w:val="24"/>
          <w:szCs w:val="24"/>
        </w:rPr>
        <w:t xml:space="preserve">local governor </w:t>
      </w:r>
      <w:r w:rsidR="00BE6DBE" w:rsidRPr="00DF5305">
        <w:rPr>
          <w:rFonts w:ascii="Aptos Light" w:hAnsi="Aptos Light"/>
          <w:sz w:val="24"/>
          <w:szCs w:val="24"/>
        </w:rPr>
        <w:t>election to cover maternity</w:t>
      </w:r>
      <w:r w:rsidR="008F7843" w:rsidRPr="00DF5305">
        <w:rPr>
          <w:rFonts w:ascii="Aptos Light" w:hAnsi="Aptos Light"/>
          <w:sz w:val="24"/>
          <w:szCs w:val="24"/>
        </w:rPr>
        <w:t>/paternity</w:t>
      </w:r>
      <w:r w:rsidR="00BE6DBE" w:rsidRPr="00DF5305">
        <w:rPr>
          <w:rFonts w:ascii="Aptos Light" w:hAnsi="Aptos Light"/>
          <w:sz w:val="24"/>
          <w:szCs w:val="24"/>
        </w:rPr>
        <w:t xml:space="preserve"> leave</w:t>
      </w:r>
      <w:r w:rsidR="003F41D6" w:rsidRPr="00DF5305">
        <w:rPr>
          <w:rFonts w:ascii="Aptos Light" w:hAnsi="Aptos Light"/>
          <w:sz w:val="24"/>
          <w:szCs w:val="24"/>
        </w:rPr>
        <w:t xml:space="preserve"> for an agreed fixed period which will end </w:t>
      </w:r>
      <w:r w:rsidR="00CE5D6E" w:rsidRPr="00DF5305">
        <w:rPr>
          <w:rFonts w:ascii="Aptos Light" w:hAnsi="Aptos Light"/>
          <w:sz w:val="24"/>
          <w:szCs w:val="24"/>
        </w:rPr>
        <w:t>on</w:t>
      </w:r>
      <w:r w:rsidR="003F41D6" w:rsidRPr="00DF5305">
        <w:rPr>
          <w:rFonts w:ascii="Aptos Light" w:hAnsi="Aptos Light"/>
          <w:sz w:val="24"/>
          <w:szCs w:val="24"/>
        </w:rPr>
        <w:t xml:space="preserve"> the staff governor’s </w:t>
      </w:r>
      <w:r w:rsidR="00CE5D6E" w:rsidRPr="00DF5305">
        <w:rPr>
          <w:rFonts w:ascii="Aptos Light" w:hAnsi="Aptos Light"/>
          <w:sz w:val="24"/>
          <w:szCs w:val="24"/>
        </w:rPr>
        <w:t>return</w:t>
      </w:r>
      <w:r w:rsidR="00E56466" w:rsidRPr="00DF5305">
        <w:rPr>
          <w:rFonts w:ascii="Aptos Light" w:hAnsi="Aptos Light"/>
          <w:sz w:val="24"/>
          <w:szCs w:val="24"/>
        </w:rPr>
        <w:t xml:space="preserve"> to work.</w:t>
      </w:r>
      <w:r w:rsidR="00C81CEE" w:rsidRPr="00DF5305">
        <w:rPr>
          <w:rFonts w:ascii="Aptos Light" w:hAnsi="Aptos Light"/>
          <w:sz w:val="24"/>
          <w:szCs w:val="24"/>
        </w:rPr>
        <w:t xml:space="preserve"> Please seek </w:t>
      </w:r>
      <w:r w:rsidR="00E0769F" w:rsidRPr="00DF5305">
        <w:rPr>
          <w:rFonts w:ascii="Aptos Light" w:hAnsi="Aptos Light"/>
          <w:sz w:val="24"/>
          <w:szCs w:val="24"/>
        </w:rPr>
        <w:t xml:space="preserve">further </w:t>
      </w:r>
      <w:r w:rsidR="00C81CEE" w:rsidRPr="00DF5305">
        <w:rPr>
          <w:rFonts w:ascii="Aptos Light" w:hAnsi="Aptos Light"/>
          <w:sz w:val="24"/>
          <w:szCs w:val="24"/>
        </w:rPr>
        <w:t>guidance from the Gover</w:t>
      </w:r>
      <w:r w:rsidR="008F7843" w:rsidRPr="00DF5305">
        <w:rPr>
          <w:rFonts w:ascii="Aptos Light" w:hAnsi="Aptos Light"/>
          <w:sz w:val="24"/>
          <w:szCs w:val="24"/>
        </w:rPr>
        <w:t xml:space="preserve">nance and </w:t>
      </w:r>
      <w:r w:rsidR="00237E3D">
        <w:rPr>
          <w:rFonts w:ascii="Aptos Light" w:hAnsi="Aptos Light"/>
          <w:sz w:val="24"/>
          <w:szCs w:val="24"/>
        </w:rPr>
        <w:t xml:space="preserve">HR Officer </w:t>
      </w:r>
      <w:r w:rsidR="00E0769F" w:rsidRPr="00DF5305">
        <w:rPr>
          <w:rFonts w:ascii="Aptos Light" w:hAnsi="Aptos Light"/>
          <w:sz w:val="24"/>
          <w:szCs w:val="24"/>
        </w:rPr>
        <w:t>if required.</w:t>
      </w:r>
    </w:p>
    <w:p w14:paraId="4DD451EE" w14:textId="6557F100" w:rsidR="00034122" w:rsidRPr="00DF5305" w:rsidRDefault="00034122" w:rsidP="00FF30E0">
      <w:pPr>
        <w:pStyle w:val="BodyText3"/>
        <w:spacing w:after="0" w:line="276" w:lineRule="auto"/>
        <w:ind w:left="0"/>
        <w:rPr>
          <w:rFonts w:ascii="Aptos Light" w:hAnsi="Aptos Light"/>
          <w:sz w:val="24"/>
          <w:szCs w:val="24"/>
        </w:rPr>
      </w:pPr>
    </w:p>
    <w:p w14:paraId="4BD21255" w14:textId="29A2409F" w:rsidR="00D103B3" w:rsidRPr="00DF5305" w:rsidRDefault="00034122" w:rsidP="00FF30E0">
      <w:pPr>
        <w:pStyle w:val="BodyText3"/>
        <w:spacing w:after="0" w:line="276" w:lineRule="auto"/>
        <w:ind w:left="0"/>
        <w:rPr>
          <w:rFonts w:ascii="Aptos Light" w:hAnsi="Aptos Light"/>
          <w:sz w:val="24"/>
          <w:szCs w:val="24"/>
        </w:rPr>
      </w:pPr>
      <w:r w:rsidRPr="00DF5305">
        <w:rPr>
          <w:rFonts w:ascii="Aptos Light" w:hAnsi="Aptos Light"/>
          <w:b/>
          <w:bCs/>
          <w:sz w:val="24"/>
          <w:szCs w:val="24"/>
        </w:rPr>
        <w:t xml:space="preserve">Co-opted governors: </w:t>
      </w:r>
      <w:r w:rsidRPr="00DF5305">
        <w:rPr>
          <w:rFonts w:ascii="Aptos Light" w:hAnsi="Aptos Light"/>
          <w:sz w:val="24"/>
          <w:szCs w:val="24"/>
        </w:rPr>
        <w:t xml:space="preserve">Co-opted </w:t>
      </w:r>
      <w:r w:rsidR="00315F03" w:rsidRPr="00DF5305">
        <w:rPr>
          <w:rFonts w:ascii="Aptos Light" w:hAnsi="Aptos Light"/>
          <w:sz w:val="24"/>
          <w:szCs w:val="24"/>
        </w:rPr>
        <w:t>g</w:t>
      </w:r>
      <w:r w:rsidRPr="00DF5305">
        <w:rPr>
          <w:rFonts w:ascii="Aptos Light" w:hAnsi="Aptos Light"/>
          <w:sz w:val="24"/>
          <w:szCs w:val="24"/>
        </w:rPr>
        <w:t xml:space="preserve">overnors may be appointed by the local governing board. A person who is employed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cannot be appointed as a co-opted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 if this results in the number of staff on the</w:t>
      </w:r>
      <w:r w:rsidR="00D103B3" w:rsidRPr="00DF5305">
        <w:rPr>
          <w:rFonts w:ascii="Aptos Light" w:hAnsi="Aptos Light"/>
          <w:sz w:val="24"/>
          <w:szCs w:val="24"/>
        </w:rPr>
        <w:t xml:space="preserve"> local governing board </w:t>
      </w:r>
      <w:r w:rsidRPr="00DF5305">
        <w:rPr>
          <w:rFonts w:ascii="Aptos Light" w:hAnsi="Aptos Light"/>
          <w:sz w:val="24"/>
          <w:szCs w:val="24"/>
        </w:rPr>
        <w:t xml:space="preserve">exceeding one third of the total number of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(including the </w:t>
      </w:r>
      <w:r w:rsidR="00315F03" w:rsidRPr="00DF5305">
        <w:rPr>
          <w:rFonts w:ascii="Aptos Light" w:hAnsi="Aptos Light"/>
          <w:sz w:val="24"/>
          <w:szCs w:val="24"/>
        </w:rPr>
        <w:t>h</w:t>
      </w:r>
      <w:r w:rsidR="00C10818" w:rsidRPr="00DF5305">
        <w:rPr>
          <w:rFonts w:ascii="Aptos Light" w:hAnsi="Aptos Light"/>
          <w:sz w:val="24"/>
          <w:szCs w:val="24"/>
        </w:rPr>
        <w:t>eadteacher</w:t>
      </w:r>
      <w:r w:rsidR="00315F03" w:rsidRPr="00DF5305">
        <w:rPr>
          <w:rFonts w:ascii="Aptos Light" w:hAnsi="Aptos Light"/>
          <w:sz w:val="24"/>
          <w:szCs w:val="24"/>
        </w:rPr>
        <w:t>).</w:t>
      </w:r>
    </w:p>
    <w:p w14:paraId="59B6354E" w14:textId="3E27E147" w:rsidR="00034122" w:rsidRPr="00DF5305" w:rsidRDefault="00034122" w:rsidP="00FF30E0">
      <w:pPr>
        <w:pStyle w:val="BodyText3"/>
        <w:spacing w:after="0" w:line="276" w:lineRule="auto"/>
        <w:ind w:left="0"/>
        <w:rPr>
          <w:rFonts w:ascii="Aptos Light" w:hAnsi="Aptos Light"/>
          <w:sz w:val="24"/>
          <w:szCs w:val="24"/>
        </w:rPr>
      </w:pPr>
    </w:p>
    <w:p w14:paraId="65EF8728" w14:textId="66923B1A" w:rsidR="00034122" w:rsidRPr="00DF5305" w:rsidRDefault="00034122" w:rsidP="00FF30E0">
      <w:pPr>
        <w:jc w:val="both"/>
        <w:rPr>
          <w:rFonts w:ascii="Aptos Light" w:hAnsi="Aptos Light"/>
          <w:b/>
          <w:bCs/>
          <w:sz w:val="24"/>
          <w:szCs w:val="24"/>
        </w:rPr>
      </w:pPr>
      <w:r w:rsidRPr="00DF5305">
        <w:rPr>
          <w:rFonts w:ascii="Aptos Light" w:hAnsi="Aptos Light"/>
          <w:b/>
          <w:bCs/>
          <w:sz w:val="24"/>
          <w:szCs w:val="24"/>
        </w:rPr>
        <w:t xml:space="preserve">Associates: </w:t>
      </w:r>
      <w:r w:rsidRPr="00DF5305">
        <w:rPr>
          <w:rFonts w:ascii="Aptos Light" w:hAnsi="Aptos Light"/>
          <w:sz w:val="24"/>
          <w:szCs w:val="24"/>
        </w:rPr>
        <w:t xml:space="preserve">The membership of the local governing board may include persons who do not serve as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These will be known as </w:t>
      </w:r>
      <w:r w:rsidR="008C6821" w:rsidRPr="00DF5305">
        <w:rPr>
          <w:rFonts w:ascii="Aptos Light" w:hAnsi="Aptos Light"/>
          <w:sz w:val="24"/>
          <w:szCs w:val="24"/>
        </w:rPr>
        <w:t>associates</w:t>
      </w:r>
      <w:r w:rsidRPr="00DF5305">
        <w:rPr>
          <w:rFonts w:ascii="Aptos Light" w:hAnsi="Aptos Light"/>
          <w:sz w:val="24"/>
          <w:szCs w:val="24"/>
        </w:rPr>
        <w:t xml:space="preserve">.  Associates must always be in the minority and are appointed in an advisory role and for the skills and expertise they contribute to the local governing board. Associates will not be given voting rights and do not contribute to the quorum of any meeting of governors. The term of office and specific role of associates should be clearly identified in the minutes of the meeting where they are appointed. Appointments, in the first instance, should not exceed two years but this may be extended by a vote of the local governing board after the two years have elapsed. Associates are subject to the same disqualification regulations as all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as set out in the </w:t>
      </w:r>
      <w:r w:rsidR="282DCEC2" w:rsidRPr="0B63DA5D">
        <w:rPr>
          <w:rFonts w:ascii="Aptos Light" w:hAnsi="Aptos Light"/>
          <w:sz w:val="24"/>
          <w:szCs w:val="24"/>
        </w:rPr>
        <w:t>Trust</w:t>
      </w:r>
      <w:r w:rsidR="00D103B3" w:rsidRPr="00DF5305">
        <w:rPr>
          <w:rFonts w:ascii="Aptos Light" w:hAnsi="Aptos Light"/>
          <w:sz w:val="24"/>
          <w:szCs w:val="24"/>
        </w:rPr>
        <w:t xml:space="preserve"> election and recruitment of local </w:t>
      </w:r>
      <w:proofErr w:type="gramStart"/>
      <w:r w:rsidR="009D2DA7" w:rsidRPr="00DF5305">
        <w:rPr>
          <w:rFonts w:ascii="Aptos Light" w:hAnsi="Aptos Light"/>
          <w:sz w:val="24"/>
          <w:szCs w:val="24"/>
        </w:rPr>
        <w:t>governors</w:t>
      </w:r>
      <w:proofErr w:type="gramEnd"/>
      <w:r w:rsidR="009D2DA7">
        <w:rPr>
          <w:rFonts w:ascii="Aptos Light" w:hAnsi="Aptos Light"/>
          <w:sz w:val="24"/>
          <w:szCs w:val="24"/>
        </w:rPr>
        <w:t xml:space="preserve"> </w:t>
      </w:r>
      <w:r w:rsidR="00D103B3" w:rsidRPr="00DF5305">
        <w:rPr>
          <w:rFonts w:ascii="Aptos Light" w:hAnsi="Aptos Light"/>
          <w:sz w:val="24"/>
          <w:szCs w:val="24"/>
        </w:rPr>
        <w:t xml:space="preserve">guidance. </w:t>
      </w:r>
    </w:p>
    <w:p w14:paraId="203F9310" w14:textId="02A427B3" w:rsidR="00034122" w:rsidRPr="00DF5305" w:rsidRDefault="00034122" w:rsidP="00FF30E0">
      <w:pPr>
        <w:jc w:val="both"/>
        <w:rPr>
          <w:rFonts w:ascii="Aptos Light" w:hAnsi="Aptos Light"/>
          <w:sz w:val="24"/>
          <w:szCs w:val="24"/>
        </w:rPr>
      </w:pPr>
      <w:r w:rsidRPr="00DF5305">
        <w:rPr>
          <w:rFonts w:ascii="Aptos Light" w:hAnsi="Aptos Light"/>
          <w:sz w:val="24"/>
          <w:szCs w:val="24"/>
        </w:rPr>
        <w:t xml:space="preserve">When appointing or electing local governors, the local governing board skills audit will be considered to ensure governors have the necessary skills, knowledge and expertise to contribute to effective governance and outcomes of the </w:t>
      </w:r>
      <w:r w:rsidR="00DF2C77" w:rsidRPr="00DF5305">
        <w:rPr>
          <w:rFonts w:ascii="Aptos Light" w:hAnsi="Aptos Light"/>
          <w:sz w:val="24"/>
          <w:szCs w:val="24"/>
        </w:rPr>
        <w:t>school</w:t>
      </w:r>
      <w:r w:rsidRPr="00DF5305">
        <w:rPr>
          <w:rFonts w:ascii="Aptos Light" w:hAnsi="Aptos Light"/>
          <w:sz w:val="24"/>
          <w:szCs w:val="24"/>
        </w:rPr>
        <w:t xml:space="preserve">. </w:t>
      </w:r>
    </w:p>
    <w:p w14:paraId="66C0DFAF" w14:textId="61B08EAB" w:rsidR="002D1C1B" w:rsidRPr="00DF5305" w:rsidRDefault="00827FAE" w:rsidP="00FF30E0">
      <w:pPr>
        <w:jc w:val="both"/>
        <w:rPr>
          <w:rFonts w:ascii="Aptos Light" w:hAnsi="Aptos Light"/>
          <w:sz w:val="24"/>
          <w:szCs w:val="24"/>
        </w:rPr>
      </w:pPr>
      <w:r w:rsidRPr="00DF5305">
        <w:rPr>
          <w:rFonts w:ascii="Aptos Light" w:hAnsi="Aptos Light"/>
          <w:b/>
          <w:bCs/>
          <w:sz w:val="24"/>
          <w:szCs w:val="24"/>
        </w:rPr>
        <w:t>Other attendees</w:t>
      </w:r>
      <w:r w:rsidR="504CEB58" w:rsidRPr="00DF5305">
        <w:rPr>
          <w:rFonts w:ascii="Aptos Light" w:hAnsi="Aptos Light"/>
          <w:b/>
          <w:bCs/>
          <w:sz w:val="24"/>
          <w:szCs w:val="24"/>
        </w:rPr>
        <w:t xml:space="preserve">: </w:t>
      </w:r>
      <w:r w:rsidRPr="00DF5305">
        <w:rPr>
          <w:rFonts w:ascii="Aptos Light" w:hAnsi="Aptos Light"/>
          <w:sz w:val="24"/>
          <w:szCs w:val="24"/>
        </w:rPr>
        <w:t xml:space="preserve">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oard may invite to a meeting any person it deems appropriate to assist, advise or report o</w:t>
      </w:r>
      <w:r w:rsidR="00B62CFE" w:rsidRPr="00DF5305">
        <w:rPr>
          <w:rFonts w:ascii="Aptos Light" w:hAnsi="Aptos Light"/>
          <w:sz w:val="24"/>
          <w:szCs w:val="24"/>
        </w:rPr>
        <w:t>n a</w:t>
      </w:r>
      <w:r w:rsidRPr="00DF5305">
        <w:rPr>
          <w:rFonts w:ascii="Aptos Light" w:hAnsi="Aptos Light"/>
          <w:sz w:val="24"/>
          <w:szCs w:val="24"/>
        </w:rPr>
        <w:t xml:space="preserve"> particular matter. Any additional attendee</w:t>
      </w:r>
      <w:r w:rsidR="00B62CFE" w:rsidRPr="00DF5305">
        <w:rPr>
          <w:rFonts w:ascii="Aptos Light" w:hAnsi="Aptos Light"/>
          <w:sz w:val="24"/>
          <w:szCs w:val="24"/>
        </w:rPr>
        <w:t>/s</w:t>
      </w:r>
      <w:r w:rsidRPr="00DF5305">
        <w:rPr>
          <w:rFonts w:ascii="Aptos Light" w:hAnsi="Aptos Light"/>
          <w:sz w:val="24"/>
          <w:szCs w:val="24"/>
        </w:rPr>
        <w:t xml:space="preserve"> should only attend for the section of the meeting relevant to them and shall not count towards the meeting quorum or be entitled to vote on any matter.</w:t>
      </w:r>
    </w:p>
    <w:p w14:paraId="48A82FCA" w14:textId="77777777" w:rsidR="009457B4" w:rsidRPr="00DF5305" w:rsidRDefault="009457B4" w:rsidP="00FF30E0">
      <w:pPr>
        <w:jc w:val="both"/>
        <w:rPr>
          <w:rFonts w:ascii="Aptos Light" w:hAnsi="Aptos Light"/>
          <w:sz w:val="24"/>
          <w:szCs w:val="24"/>
        </w:rPr>
      </w:pPr>
    </w:p>
    <w:p w14:paraId="2A746A8D" w14:textId="3E86125F" w:rsidR="007B420D" w:rsidRPr="00DF5305" w:rsidRDefault="007B420D" w:rsidP="007B420D">
      <w:pPr>
        <w:pStyle w:val="ListParagraph"/>
        <w:numPr>
          <w:ilvl w:val="0"/>
          <w:numId w:val="10"/>
        </w:numPr>
        <w:jc w:val="both"/>
        <w:rPr>
          <w:rFonts w:ascii="Aptos Light" w:hAnsi="Aptos Light"/>
          <w:b/>
          <w:bCs/>
          <w:color w:val="7030A0"/>
          <w:sz w:val="28"/>
          <w:szCs w:val="28"/>
        </w:rPr>
      </w:pPr>
      <w:bookmarkStart w:id="6" w:name="Absence"/>
      <w:bookmarkEnd w:id="6"/>
      <w:r w:rsidRPr="00DF5305">
        <w:rPr>
          <w:rFonts w:ascii="Aptos Light" w:hAnsi="Aptos Light"/>
          <w:b/>
          <w:bCs/>
          <w:color w:val="7030A0"/>
          <w:sz w:val="28"/>
          <w:szCs w:val="28"/>
        </w:rPr>
        <w:lastRenderedPageBreak/>
        <w:t>Absence</w:t>
      </w:r>
    </w:p>
    <w:p w14:paraId="4F923562" w14:textId="2F0DA9D2" w:rsidR="7759975D" w:rsidRPr="00DF5305" w:rsidRDefault="7759975D" w:rsidP="000775E0">
      <w:pPr>
        <w:spacing w:line="276" w:lineRule="auto"/>
        <w:jc w:val="both"/>
        <w:rPr>
          <w:rFonts w:ascii="Aptos Light" w:eastAsia="Gill Sans MT" w:hAnsi="Aptos Light" w:cs="Gill Sans MT"/>
          <w:sz w:val="24"/>
          <w:szCs w:val="24"/>
        </w:rPr>
      </w:pPr>
      <w:r w:rsidRPr="00DF5305">
        <w:rPr>
          <w:rFonts w:ascii="Aptos Light" w:eastAsia="Gill Sans MT" w:hAnsi="Aptos Light" w:cs="Gill Sans MT"/>
          <w:color w:val="000000" w:themeColor="text1"/>
          <w:sz w:val="24"/>
          <w:szCs w:val="24"/>
        </w:rPr>
        <w:t xml:space="preserve">If a local governor is absent without the permission of other members of the local governing board from all their meetings over a period of six months they will be disqualified from serving as a local governor.  Prior to an absence issue reaching a </w:t>
      </w:r>
      <w:proofErr w:type="gramStart"/>
      <w:r w:rsidRPr="00DF5305">
        <w:rPr>
          <w:rFonts w:ascii="Aptos Light" w:eastAsia="Gill Sans MT" w:hAnsi="Aptos Light" w:cs="Gill Sans MT"/>
          <w:color w:val="000000" w:themeColor="text1"/>
          <w:sz w:val="24"/>
          <w:szCs w:val="24"/>
        </w:rPr>
        <w:t>six month</w:t>
      </w:r>
      <w:proofErr w:type="gramEnd"/>
      <w:r w:rsidRPr="00DF5305">
        <w:rPr>
          <w:rFonts w:ascii="Aptos Light" w:eastAsia="Gill Sans MT" w:hAnsi="Aptos Light" w:cs="Gill Sans MT"/>
          <w:color w:val="000000" w:themeColor="text1"/>
          <w:sz w:val="24"/>
          <w:szCs w:val="24"/>
        </w:rPr>
        <w:t xml:space="preserve"> period the Chair should </w:t>
      </w:r>
      <w:proofErr w:type="gramStart"/>
      <w:r w:rsidRPr="00DF5305">
        <w:rPr>
          <w:rFonts w:ascii="Aptos Light" w:eastAsia="Gill Sans MT" w:hAnsi="Aptos Light" w:cs="Gill Sans MT"/>
          <w:color w:val="000000" w:themeColor="text1"/>
          <w:sz w:val="24"/>
          <w:szCs w:val="24"/>
        </w:rPr>
        <w:t>make contact with</w:t>
      </w:r>
      <w:proofErr w:type="gramEnd"/>
      <w:r w:rsidRPr="00DF5305">
        <w:rPr>
          <w:rFonts w:ascii="Aptos Light" w:eastAsia="Gill Sans MT" w:hAnsi="Aptos Light" w:cs="Gill Sans MT"/>
          <w:color w:val="000000" w:themeColor="text1"/>
          <w:sz w:val="24"/>
          <w:szCs w:val="24"/>
        </w:rPr>
        <w:t xml:space="preserve"> any local governor who has been absent from a meeting without apologies having been received. The purpose of this contact is to pastorally check in with the local governor and ensure there are no new circumstances which prevent their attendance at meetings.  LGBs </w:t>
      </w:r>
      <w:r w:rsidR="006C424E">
        <w:rPr>
          <w:rFonts w:ascii="Aptos Light" w:eastAsia="Gill Sans MT" w:hAnsi="Aptos Light" w:cs="Gill Sans MT"/>
          <w:color w:val="000000" w:themeColor="text1"/>
          <w:sz w:val="24"/>
          <w:szCs w:val="24"/>
        </w:rPr>
        <w:t>that</w:t>
      </w:r>
      <w:r w:rsidRPr="00DF5305">
        <w:rPr>
          <w:rFonts w:ascii="Aptos Light" w:eastAsia="Gill Sans MT" w:hAnsi="Aptos Light" w:cs="Gill Sans MT"/>
          <w:color w:val="000000" w:themeColor="text1"/>
          <w:sz w:val="24"/>
          <w:szCs w:val="24"/>
        </w:rPr>
        <w:t xml:space="preserve"> accept ongoing apologies for absence at meetings are granting permission for a local governor’s absence.  LGBs should </w:t>
      </w:r>
      <w:proofErr w:type="gramStart"/>
      <w:r w:rsidRPr="00DF5305">
        <w:rPr>
          <w:rFonts w:ascii="Aptos Light" w:eastAsia="Gill Sans MT" w:hAnsi="Aptos Light" w:cs="Gill Sans MT"/>
          <w:color w:val="000000" w:themeColor="text1"/>
          <w:sz w:val="24"/>
          <w:szCs w:val="24"/>
        </w:rPr>
        <w:t>give careful consideration to</w:t>
      </w:r>
      <w:proofErr w:type="gramEnd"/>
      <w:r w:rsidRPr="00DF5305">
        <w:rPr>
          <w:rFonts w:ascii="Aptos Light" w:eastAsia="Gill Sans MT" w:hAnsi="Aptos Light" w:cs="Gill Sans MT"/>
          <w:color w:val="000000" w:themeColor="text1"/>
          <w:sz w:val="24"/>
          <w:szCs w:val="24"/>
        </w:rPr>
        <w:t xml:space="preserve"> accepting ongoing apologies. If a local governor is absent from the first meeting of </w:t>
      </w:r>
      <w:r w:rsidR="008C6821" w:rsidRPr="00DF5305">
        <w:rPr>
          <w:rFonts w:ascii="Aptos Light" w:eastAsia="Gill Sans MT" w:hAnsi="Aptos Light" w:cs="Gill Sans MT"/>
          <w:color w:val="000000" w:themeColor="text1"/>
          <w:sz w:val="24"/>
          <w:szCs w:val="24"/>
        </w:rPr>
        <w:t>the academic</w:t>
      </w:r>
      <w:r w:rsidRPr="00DF5305">
        <w:rPr>
          <w:rFonts w:ascii="Aptos Light" w:eastAsia="Gill Sans MT" w:hAnsi="Aptos Light" w:cs="Gill Sans MT"/>
          <w:color w:val="000000" w:themeColor="text1"/>
          <w:sz w:val="24"/>
          <w:szCs w:val="24"/>
        </w:rPr>
        <w:t xml:space="preserve"> year the clerk should </w:t>
      </w:r>
      <w:proofErr w:type="gramStart"/>
      <w:r w:rsidRPr="00DF5305">
        <w:rPr>
          <w:rFonts w:ascii="Aptos Light" w:eastAsia="Gill Sans MT" w:hAnsi="Aptos Light" w:cs="Gill Sans MT"/>
          <w:color w:val="000000" w:themeColor="text1"/>
          <w:sz w:val="24"/>
          <w:szCs w:val="24"/>
        </w:rPr>
        <w:t>make contact with</w:t>
      </w:r>
      <w:proofErr w:type="gramEnd"/>
      <w:r w:rsidRPr="00DF5305">
        <w:rPr>
          <w:rFonts w:ascii="Aptos Light" w:eastAsia="Gill Sans MT" w:hAnsi="Aptos Light" w:cs="Gill Sans MT"/>
          <w:color w:val="000000" w:themeColor="text1"/>
          <w:sz w:val="24"/>
          <w:szCs w:val="24"/>
        </w:rPr>
        <w:t xml:space="preserve"> them to ensure they are aware of and complete all required annual confirmations and reading. The clerk should give a date for this to be completed and follow up without delay if this has not been actioned.  Please seek further guidance from the Governance </w:t>
      </w:r>
      <w:r w:rsidR="004B512E">
        <w:rPr>
          <w:rFonts w:ascii="Aptos Light" w:eastAsia="Gill Sans MT" w:hAnsi="Aptos Light" w:cs="Gill Sans MT"/>
          <w:color w:val="000000" w:themeColor="text1"/>
          <w:sz w:val="24"/>
          <w:szCs w:val="24"/>
        </w:rPr>
        <w:t>and HR Officer</w:t>
      </w:r>
      <w:r w:rsidRPr="00DF5305">
        <w:rPr>
          <w:rFonts w:ascii="Aptos Light" w:eastAsia="Gill Sans MT" w:hAnsi="Aptos Light" w:cs="Gill Sans MT"/>
          <w:color w:val="000000" w:themeColor="text1"/>
          <w:sz w:val="24"/>
          <w:szCs w:val="24"/>
        </w:rPr>
        <w:t xml:space="preserve"> if required.</w:t>
      </w:r>
    </w:p>
    <w:p w14:paraId="747A6707" w14:textId="3A38BA93" w:rsidR="7FFEE183" w:rsidRPr="00DF5305" w:rsidRDefault="7FFEE183" w:rsidP="000775E0">
      <w:pPr>
        <w:spacing w:line="276" w:lineRule="auto"/>
        <w:jc w:val="both"/>
        <w:rPr>
          <w:rFonts w:ascii="Aptos Light" w:eastAsia="Gill Sans MT" w:hAnsi="Aptos Light" w:cs="Gill Sans MT"/>
          <w:color w:val="000000" w:themeColor="text1"/>
          <w:sz w:val="24"/>
          <w:szCs w:val="24"/>
        </w:rPr>
      </w:pPr>
      <w:r w:rsidRPr="00DF5305">
        <w:rPr>
          <w:rFonts w:ascii="Aptos Light" w:eastAsia="Gill Sans MT" w:hAnsi="Aptos Light" w:cs="Gill Sans MT"/>
          <w:color w:val="000000" w:themeColor="text1"/>
          <w:sz w:val="24"/>
          <w:szCs w:val="24"/>
        </w:rPr>
        <w:t xml:space="preserve">If a local governor requests an extended period of absence e.g. maternity/paternity leave or sabbatical, please contact the </w:t>
      </w:r>
      <w:r w:rsidR="004B512E">
        <w:rPr>
          <w:rFonts w:ascii="Aptos Light" w:eastAsia="Gill Sans MT" w:hAnsi="Aptos Light" w:cs="Gill Sans MT"/>
          <w:color w:val="000000" w:themeColor="text1"/>
          <w:sz w:val="24"/>
          <w:szCs w:val="24"/>
        </w:rPr>
        <w:t>Governance and HR Officer</w:t>
      </w:r>
      <w:r w:rsidR="1C846019" w:rsidRPr="00DF5305">
        <w:rPr>
          <w:rFonts w:ascii="Aptos Light" w:eastAsia="Gill Sans MT" w:hAnsi="Aptos Light" w:cs="Gill Sans MT"/>
          <w:color w:val="000000" w:themeColor="text1"/>
          <w:sz w:val="24"/>
          <w:szCs w:val="24"/>
        </w:rPr>
        <w:t xml:space="preserve"> for guidance.</w:t>
      </w:r>
    </w:p>
    <w:p w14:paraId="4371AD45" w14:textId="5E53B3D6" w:rsidR="00AA16AF" w:rsidRPr="00DF5305" w:rsidRDefault="00E94D34" w:rsidP="000775E0">
      <w:pPr>
        <w:pStyle w:val="ListParagraph"/>
        <w:numPr>
          <w:ilvl w:val="0"/>
          <w:numId w:val="10"/>
        </w:numPr>
        <w:spacing w:line="276" w:lineRule="auto"/>
        <w:jc w:val="both"/>
        <w:rPr>
          <w:rFonts w:ascii="Aptos Light" w:hAnsi="Aptos Light"/>
          <w:b/>
          <w:bCs/>
          <w:color w:val="7030A0"/>
          <w:sz w:val="28"/>
          <w:szCs w:val="28"/>
        </w:rPr>
      </w:pPr>
      <w:bookmarkStart w:id="7" w:name="Statutory"/>
      <w:bookmarkEnd w:id="7"/>
      <w:r w:rsidRPr="00DF5305">
        <w:rPr>
          <w:rFonts w:ascii="Aptos Light" w:hAnsi="Aptos Light"/>
          <w:b/>
          <w:bCs/>
          <w:color w:val="7030A0"/>
          <w:sz w:val="28"/>
          <w:szCs w:val="28"/>
        </w:rPr>
        <w:t>Statutory training</w:t>
      </w:r>
      <w:r w:rsidR="00456679" w:rsidRPr="00DF5305">
        <w:rPr>
          <w:rFonts w:ascii="Aptos Light" w:hAnsi="Aptos Light"/>
          <w:b/>
          <w:bCs/>
          <w:color w:val="7030A0"/>
          <w:sz w:val="28"/>
          <w:szCs w:val="28"/>
        </w:rPr>
        <w:t xml:space="preserve"> and compliance</w:t>
      </w:r>
    </w:p>
    <w:p w14:paraId="3FFEC4F6" w14:textId="4627D741" w:rsidR="00F11C0F" w:rsidRPr="00DF5305" w:rsidRDefault="00BB5B6F" w:rsidP="000775E0">
      <w:pPr>
        <w:spacing w:line="276" w:lineRule="auto"/>
        <w:jc w:val="both"/>
        <w:rPr>
          <w:rFonts w:ascii="Aptos Light" w:hAnsi="Aptos Light"/>
          <w:sz w:val="24"/>
          <w:szCs w:val="24"/>
        </w:rPr>
      </w:pPr>
      <w:r>
        <w:rPr>
          <w:rFonts w:ascii="Aptos Light" w:hAnsi="Aptos Light"/>
          <w:sz w:val="24"/>
          <w:szCs w:val="24"/>
        </w:rPr>
        <w:t>O</w:t>
      </w:r>
      <w:r w:rsidRPr="0B63DA5D">
        <w:rPr>
          <w:rFonts w:ascii="Aptos Light" w:hAnsi="Aptos Light"/>
          <w:sz w:val="24"/>
          <w:szCs w:val="24"/>
        </w:rPr>
        <w:t>n appointment</w:t>
      </w:r>
      <w:r w:rsidR="00583E78">
        <w:rPr>
          <w:rFonts w:ascii="Aptos Light" w:hAnsi="Aptos Light"/>
          <w:sz w:val="24"/>
          <w:szCs w:val="24"/>
        </w:rPr>
        <w:t>, l</w:t>
      </w:r>
      <w:r w:rsidR="00821EF1" w:rsidRPr="00DF5305">
        <w:rPr>
          <w:rFonts w:ascii="Aptos Light" w:hAnsi="Aptos Light"/>
          <w:sz w:val="24"/>
          <w:szCs w:val="24"/>
        </w:rPr>
        <w:t xml:space="preserve">ocal governors must </w:t>
      </w:r>
      <w:r w:rsidR="00F11C0F" w:rsidRPr="00DF5305">
        <w:rPr>
          <w:rFonts w:ascii="Aptos Light" w:hAnsi="Aptos Light"/>
          <w:sz w:val="24"/>
          <w:szCs w:val="24"/>
        </w:rPr>
        <w:t>attend</w:t>
      </w:r>
      <w:r w:rsidR="000370E5" w:rsidRPr="00DF5305">
        <w:rPr>
          <w:rFonts w:ascii="Aptos Light" w:hAnsi="Aptos Light"/>
          <w:sz w:val="24"/>
          <w:szCs w:val="24"/>
        </w:rPr>
        <w:t xml:space="preserve"> and complete</w:t>
      </w:r>
      <w:r w:rsidR="00821EF1" w:rsidRPr="00DF5305">
        <w:rPr>
          <w:rFonts w:ascii="Aptos Light" w:hAnsi="Aptos Light"/>
          <w:sz w:val="24"/>
          <w:szCs w:val="24"/>
        </w:rPr>
        <w:t xml:space="preserve"> </w:t>
      </w:r>
      <w:r w:rsidR="1D22877C" w:rsidRPr="0B63DA5D">
        <w:rPr>
          <w:rFonts w:ascii="Aptos Light" w:hAnsi="Aptos Light"/>
          <w:sz w:val="24"/>
          <w:szCs w:val="24"/>
        </w:rPr>
        <w:t>Trust</w:t>
      </w:r>
      <w:r w:rsidR="00D616D6" w:rsidRPr="00DF5305">
        <w:rPr>
          <w:rFonts w:ascii="Aptos Light" w:hAnsi="Aptos Light"/>
          <w:sz w:val="24"/>
          <w:szCs w:val="24"/>
        </w:rPr>
        <w:t xml:space="preserve"> induction training, </w:t>
      </w:r>
      <w:r w:rsidR="000E42DF" w:rsidRPr="00DF5305">
        <w:rPr>
          <w:rFonts w:ascii="Aptos Light" w:hAnsi="Aptos Light"/>
          <w:sz w:val="24"/>
          <w:szCs w:val="24"/>
        </w:rPr>
        <w:t xml:space="preserve">whole school safeguarding training, </w:t>
      </w:r>
      <w:r w:rsidR="00D616D6" w:rsidRPr="00DF5305">
        <w:rPr>
          <w:rFonts w:ascii="Aptos Light" w:hAnsi="Aptos Light"/>
          <w:sz w:val="24"/>
          <w:szCs w:val="24"/>
        </w:rPr>
        <w:t>Prevent training and cyber security training</w:t>
      </w:r>
      <w:r w:rsidR="00477C15" w:rsidRPr="00DF5305">
        <w:rPr>
          <w:rFonts w:ascii="Aptos Light" w:hAnsi="Aptos Light"/>
          <w:sz w:val="24"/>
          <w:szCs w:val="24"/>
        </w:rPr>
        <w:t>, plus the confirmations below</w:t>
      </w:r>
      <w:r w:rsidR="00D616D6" w:rsidRPr="00DF5305">
        <w:rPr>
          <w:rFonts w:ascii="Aptos Light" w:hAnsi="Aptos Light"/>
          <w:sz w:val="24"/>
          <w:szCs w:val="24"/>
        </w:rPr>
        <w:t>.</w:t>
      </w:r>
      <w:r w:rsidR="000E42DF" w:rsidRPr="00DF5305">
        <w:rPr>
          <w:rFonts w:ascii="Aptos Light" w:hAnsi="Aptos Light"/>
          <w:sz w:val="24"/>
          <w:szCs w:val="24"/>
        </w:rPr>
        <w:t xml:space="preserve"> </w:t>
      </w:r>
      <w:r w:rsidR="00456679" w:rsidRPr="00DF5305">
        <w:rPr>
          <w:rFonts w:ascii="Aptos Light" w:hAnsi="Aptos Light"/>
          <w:sz w:val="24"/>
          <w:szCs w:val="24"/>
        </w:rPr>
        <w:t xml:space="preserve">Prevent training must be completed every three years.  There must be a minimum of two </w:t>
      </w:r>
      <w:r w:rsidR="000370E5" w:rsidRPr="00DF5305">
        <w:rPr>
          <w:rFonts w:ascii="Aptos Light" w:hAnsi="Aptos Light"/>
          <w:sz w:val="24"/>
          <w:szCs w:val="24"/>
        </w:rPr>
        <w:t xml:space="preserve">local </w:t>
      </w:r>
      <w:r w:rsidR="00456679" w:rsidRPr="00DF5305">
        <w:rPr>
          <w:rFonts w:ascii="Aptos Light" w:hAnsi="Aptos Light"/>
          <w:sz w:val="24"/>
          <w:szCs w:val="24"/>
        </w:rPr>
        <w:t xml:space="preserve">governors who </w:t>
      </w:r>
      <w:r w:rsidR="007C1838" w:rsidRPr="00DF5305">
        <w:rPr>
          <w:rFonts w:ascii="Aptos Light" w:hAnsi="Aptos Light"/>
          <w:sz w:val="24"/>
          <w:szCs w:val="24"/>
        </w:rPr>
        <w:t xml:space="preserve">have completed safer recruitment training on the local governing </w:t>
      </w:r>
      <w:r w:rsidR="008C6821" w:rsidRPr="00DF5305">
        <w:rPr>
          <w:rFonts w:ascii="Aptos Light" w:hAnsi="Aptos Light"/>
          <w:sz w:val="24"/>
          <w:szCs w:val="24"/>
        </w:rPr>
        <w:t>board,</w:t>
      </w:r>
      <w:r w:rsidR="00BE5E94">
        <w:rPr>
          <w:rFonts w:ascii="Aptos Light" w:hAnsi="Aptos Light"/>
          <w:sz w:val="24"/>
          <w:szCs w:val="24"/>
        </w:rPr>
        <w:t xml:space="preserve"> and this must be refreshed every three years.</w:t>
      </w:r>
    </w:p>
    <w:p w14:paraId="6EE01FCD" w14:textId="6DCBD6DD" w:rsidR="005D63F8" w:rsidRPr="00DF5305" w:rsidRDefault="000E42DF" w:rsidP="000775E0">
      <w:pPr>
        <w:spacing w:line="276" w:lineRule="auto"/>
        <w:jc w:val="both"/>
        <w:rPr>
          <w:rFonts w:ascii="Aptos Light" w:hAnsi="Aptos Light"/>
          <w:sz w:val="24"/>
          <w:szCs w:val="24"/>
        </w:rPr>
      </w:pPr>
      <w:r w:rsidRPr="00DF5305">
        <w:rPr>
          <w:rFonts w:ascii="Aptos Light" w:hAnsi="Aptos Light"/>
          <w:sz w:val="24"/>
          <w:szCs w:val="24"/>
        </w:rPr>
        <w:t>Local governors must annually compl</w:t>
      </w:r>
      <w:r w:rsidR="00EA23C7" w:rsidRPr="00DF5305">
        <w:rPr>
          <w:rFonts w:ascii="Aptos Light" w:hAnsi="Aptos Light"/>
          <w:sz w:val="24"/>
          <w:szCs w:val="24"/>
        </w:rPr>
        <w:t xml:space="preserve">ete </w:t>
      </w:r>
      <w:r w:rsidR="005D63F8" w:rsidRPr="00DF5305">
        <w:rPr>
          <w:rFonts w:ascii="Aptos Light" w:hAnsi="Aptos Light"/>
          <w:sz w:val="24"/>
          <w:szCs w:val="24"/>
        </w:rPr>
        <w:t>the following:</w:t>
      </w:r>
    </w:p>
    <w:p w14:paraId="63CFB4F3" w14:textId="7D3211C7" w:rsidR="004A3D90" w:rsidRPr="00DF5305" w:rsidRDefault="00310238" w:rsidP="000775E0">
      <w:pPr>
        <w:pStyle w:val="ListParagraph"/>
        <w:numPr>
          <w:ilvl w:val="0"/>
          <w:numId w:val="14"/>
        </w:numPr>
        <w:spacing w:line="276" w:lineRule="auto"/>
        <w:jc w:val="both"/>
        <w:rPr>
          <w:rFonts w:ascii="Aptos Light" w:hAnsi="Aptos Light"/>
        </w:rPr>
      </w:pPr>
      <w:r w:rsidRPr="00DF5305">
        <w:rPr>
          <w:rFonts w:ascii="Aptos Light" w:hAnsi="Aptos Light"/>
        </w:rPr>
        <w:t>r</w:t>
      </w:r>
      <w:r w:rsidR="004A3D90" w:rsidRPr="00DF5305">
        <w:rPr>
          <w:rFonts w:ascii="Aptos Light" w:hAnsi="Aptos Light"/>
        </w:rPr>
        <w:t xml:space="preserve">ead and confirm </w:t>
      </w:r>
      <w:r w:rsidRPr="00DF5305">
        <w:rPr>
          <w:rFonts w:ascii="Aptos Light" w:hAnsi="Aptos Light"/>
        </w:rPr>
        <w:t>they have understood this document</w:t>
      </w:r>
      <w:r w:rsidR="00612F00" w:rsidRPr="00DF5305">
        <w:rPr>
          <w:rFonts w:ascii="Aptos Light" w:hAnsi="Aptos Light"/>
        </w:rPr>
        <w:t>,</w:t>
      </w:r>
      <w:r w:rsidRPr="00DF5305">
        <w:rPr>
          <w:rFonts w:ascii="Aptos Light" w:hAnsi="Aptos Light"/>
        </w:rPr>
        <w:t xml:space="preserve"> </w:t>
      </w:r>
      <w:r w:rsidR="00522A73">
        <w:rPr>
          <w:rFonts w:ascii="Aptos Light" w:hAnsi="Aptos Light"/>
        </w:rPr>
        <w:t>(</w:t>
      </w:r>
      <w:r w:rsidRPr="00DF5305">
        <w:rPr>
          <w:rFonts w:ascii="Aptos Light" w:hAnsi="Aptos Light"/>
        </w:rPr>
        <w:t xml:space="preserve">Terms of Reference for the LGB </w:t>
      </w:r>
      <w:r w:rsidRPr="0B63DA5D">
        <w:rPr>
          <w:rFonts w:ascii="Aptos Light" w:hAnsi="Aptos Light"/>
        </w:rPr>
        <w:t>202</w:t>
      </w:r>
      <w:r w:rsidR="75422392" w:rsidRPr="0B63DA5D">
        <w:rPr>
          <w:rFonts w:ascii="Aptos Light" w:hAnsi="Aptos Light"/>
        </w:rPr>
        <w:t>5</w:t>
      </w:r>
      <w:r w:rsidRPr="0B63DA5D">
        <w:rPr>
          <w:rFonts w:ascii="Aptos Light" w:hAnsi="Aptos Light"/>
        </w:rPr>
        <w:t>/2</w:t>
      </w:r>
      <w:r w:rsidR="39EC43DB" w:rsidRPr="0B63DA5D">
        <w:rPr>
          <w:rFonts w:ascii="Aptos Light" w:hAnsi="Aptos Light"/>
        </w:rPr>
        <w:t>6</w:t>
      </w:r>
      <w:r w:rsidR="00522A73">
        <w:rPr>
          <w:rFonts w:ascii="Aptos Light" w:hAnsi="Aptos Light"/>
        </w:rPr>
        <w:t>)</w:t>
      </w:r>
    </w:p>
    <w:p w14:paraId="229944D0" w14:textId="0179B9E0" w:rsidR="005D63F8" w:rsidRPr="00DF5305" w:rsidRDefault="00AA4C01"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00A4434D">
        <w:rPr>
          <w:rFonts w:ascii="Aptos Light" w:hAnsi="Aptos Light"/>
        </w:rPr>
        <w:t xml:space="preserve">the most recent version of </w:t>
      </w:r>
      <w:r w:rsidRPr="00DF5305">
        <w:rPr>
          <w:rFonts w:ascii="Aptos Light" w:hAnsi="Aptos Light"/>
        </w:rPr>
        <w:t>Keeping Children Safe in Education</w:t>
      </w:r>
    </w:p>
    <w:p w14:paraId="2C3C1C5E" w14:textId="3E3101F2" w:rsidR="005D63F8" w:rsidRPr="00DF5305" w:rsidRDefault="005D63F8"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14B60C0B" w:rsidRPr="0B63DA5D">
        <w:rPr>
          <w:rFonts w:ascii="Aptos Light" w:hAnsi="Aptos Light"/>
        </w:rPr>
        <w:t>Trust</w:t>
      </w:r>
      <w:r w:rsidR="00AA4C01" w:rsidRPr="0B63DA5D">
        <w:rPr>
          <w:rFonts w:ascii="Aptos Light" w:hAnsi="Aptos Light"/>
        </w:rPr>
        <w:t xml:space="preserve"> Safeguarding </w:t>
      </w:r>
      <w:r w:rsidR="722A962E" w:rsidRPr="0B63DA5D">
        <w:rPr>
          <w:rFonts w:ascii="Aptos Light" w:hAnsi="Aptos Light"/>
        </w:rPr>
        <w:t xml:space="preserve">and </w:t>
      </w:r>
      <w:r w:rsidR="00AA4C01" w:rsidRPr="00DF5305">
        <w:rPr>
          <w:rFonts w:ascii="Aptos Light" w:hAnsi="Aptos Light"/>
        </w:rPr>
        <w:t>Child Protection Policy</w:t>
      </w:r>
      <w:r w:rsidR="00825FB2" w:rsidRPr="00DF5305">
        <w:rPr>
          <w:rFonts w:ascii="Aptos Light" w:hAnsi="Aptos Light"/>
        </w:rPr>
        <w:t xml:space="preserve"> </w:t>
      </w:r>
    </w:p>
    <w:p w14:paraId="332F66A5" w14:textId="2F27B96D" w:rsidR="00E94D34" w:rsidRPr="00DF5305" w:rsidRDefault="005D63F8"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the </w:t>
      </w:r>
      <w:r w:rsidR="1C735068" w:rsidRPr="0B63DA5D">
        <w:rPr>
          <w:rFonts w:ascii="Aptos Light" w:hAnsi="Aptos Light"/>
        </w:rPr>
        <w:t>T</w:t>
      </w:r>
      <w:r w:rsidR="00825FB2" w:rsidRPr="0B63DA5D">
        <w:rPr>
          <w:rFonts w:ascii="Aptos Light" w:hAnsi="Aptos Light"/>
        </w:rPr>
        <w:t>rustee</w:t>
      </w:r>
      <w:r w:rsidRPr="00DF5305">
        <w:rPr>
          <w:rFonts w:ascii="Aptos Light" w:hAnsi="Aptos Light"/>
        </w:rPr>
        <w:t xml:space="preserve"> and local governor </w:t>
      </w:r>
      <w:r w:rsidR="00825FB2" w:rsidRPr="00DF5305">
        <w:rPr>
          <w:rFonts w:ascii="Aptos Light" w:hAnsi="Aptos Light"/>
        </w:rPr>
        <w:t>privacy notice</w:t>
      </w:r>
    </w:p>
    <w:p w14:paraId="63C913BF" w14:textId="3C176B73" w:rsidR="00B07577" w:rsidRPr="00DF5305" w:rsidRDefault="00B07577"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032A9762" w:rsidRPr="0B63DA5D">
        <w:rPr>
          <w:rFonts w:ascii="Aptos Light" w:hAnsi="Aptos Light"/>
        </w:rPr>
        <w:t>Trust</w:t>
      </w:r>
      <w:r w:rsidRPr="00DF5305">
        <w:rPr>
          <w:rFonts w:ascii="Aptos Light" w:hAnsi="Aptos Light"/>
        </w:rPr>
        <w:t xml:space="preserve"> Local </w:t>
      </w:r>
      <w:r w:rsidR="34CB3724" w:rsidRPr="0B63DA5D">
        <w:rPr>
          <w:rFonts w:ascii="Aptos Light" w:hAnsi="Aptos Light"/>
        </w:rPr>
        <w:t>G</w:t>
      </w:r>
      <w:r w:rsidRPr="0B63DA5D">
        <w:rPr>
          <w:rFonts w:ascii="Aptos Light" w:hAnsi="Aptos Light"/>
        </w:rPr>
        <w:t>overnor</w:t>
      </w:r>
      <w:r w:rsidRPr="00DF5305">
        <w:rPr>
          <w:rFonts w:ascii="Aptos Light" w:hAnsi="Aptos Light"/>
        </w:rPr>
        <w:t xml:space="preserve"> Code of Conduct</w:t>
      </w:r>
    </w:p>
    <w:p w14:paraId="6B4B9C97" w14:textId="1686A713" w:rsidR="002246D6" w:rsidRPr="00DF5305" w:rsidRDefault="0081688B" w:rsidP="000775E0">
      <w:pPr>
        <w:pStyle w:val="ListParagraph"/>
        <w:numPr>
          <w:ilvl w:val="0"/>
          <w:numId w:val="14"/>
        </w:numPr>
        <w:spacing w:line="276" w:lineRule="auto"/>
        <w:jc w:val="both"/>
        <w:rPr>
          <w:rFonts w:ascii="Aptos Light" w:hAnsi="Aptos Light"/>
        </w:rPr>
      </w:pPr>
      <w:r w:rsidRPr="00DF5305">
        <w:rPr>
          <w:rFonts w:ascii="Aptos Light" w:hAnsi="Aptos Light"/>
        </w:rPr>
        <w:t>a declaration</w:t>
      </w:r>
      <w:r w:rsidR="002246D6" w:rsidRPr="00DF5305">
        <w:rPr>
          <w:rFonts w:ascii="Aptos Light" w:hAnsi="Aptos Light"/>
        </w:rPr>
        <w:t xml:space="preserve"> of interest</w:t>
      </w:r>
      <w:r w:rsidRPr="00DF5305">
        <w:rPr>
          <w:rFonts w:ascii="Aptos Light" w:hAnsi="Aptos Light"/>
        </w:rPr>
        <w:t>s</w:t>
      </w:r>
    </w:p>
    <w:p w14:paraId="44DE5D2F" w14:textId="35DC7103" w:rsidR="005D63F8" w:rsidRPr="00DF5305" w:rsidRDefault="00656B32"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an annual </w:t>
      </w:r>
      <w:r w:rsidR="00522A73">
        <w:rPr>
          <w:rFonts w:ascii="Aptos Light" w:hAnsi="Aptos Light"/>
        </w:rPr>
        <w:t>DBS</w:t>
      </w:r>
      <w:r w:rsidRPr="00DF5305">
        <w:rPr>
          <w:rFonts w:ascii="Aptos Light" w:hAnsi="Aptos Light"/>
        </w:rPr>
        <w:t xml:space="preserve"> </w:t>
      </w:r>
      <w:r w:rsidR="008C6821" w:rsidRPr="00DF5305">
        <w:rPr>
          <w:rFonts w:ascii="Aptos Light" w:hAnsi="Aptos Light"/>
        </w:rPr>
        <w:t>self-declaration</w:t>
      </w:r>
      <w:r w:rsidRPr="00DF5305">
        <w:rPr>
          <w:rFonts w:ascii="Aptos Light" w:hAnsi="Aptos Light"/>
        </w:rPr>
        <w:t xml:space="preserve"> disclosure</w:t>
      </w:r>
    </w:p>
    <w:p w14:paraId="6822AA5F" w14:textId="0F8DE03D" w:rsidR="00656B32" w:rsidRPr="00DF5305" w:rsidRDefault="00456679" w:rsidP="000775E0">
      <w:pPr>
        <w:pStyle w:val="ListParagraph"/>
        <w:numPr>
          <w:ilvl w:val="0"/>
          <w:numId w:val="14"/>
        </w:numPr>
        <w:spacing w:line="276" w:lineRule="auto"/>
        <w:jc w:val="both"/>
        <w:rPr>
          <w:rFonts w:ascii="Aptos Light" w:hAnsi="Aptos Light"/>
        </w:rPr>
      </w:pPr>
      <w:r w:rsidRPr="00DF5305">
        <w:rPr>
          <w:rFonts w:ascii="Aptos Light" w:hAnsi="Aptos Light"/>
        </w:rPr>
        <w:t>a skills audit</w:t>
      </w:r>
    </w:p>
    <w:p w14:paraId="46A62429" w14:textId="498B8843" w:rsidR="00456679" w:rsidRPr="00DF5305" w:rsidRDefault="00456679" w:rsidP="000775E0">
      <w:pPr>
        <w:pStyle w:val="ListParagraph"/>
        <w:numPr>
          <w:ilvl w:val="0"/>
          <w:numId w:val="14"/>
        </w:numPr>
        <w:spacing w:line="276" w:lineRule="auto"/>
        <w:jc w:val="both"/>
        <w:rPr>
          <w:rFonts w:ascii="Aptos Light" w:hAnsi="Aptos Light"/>
        </w:rPr>
      </w:pPr>
      <w:r w:rsidRPr="00DF5305">
        <w:rPr>
          <w:rFonts w:ascii="Aptos Light" w:hAnsi="Aptos Light"/>
        </w:rPr>
        <w:t>cyber security training</w:t>
      </w:r>
    </w:p>
    <w:p w14:paraId="16E797E7" w14:textId="77777777" w:rsidR="00A4434D" w:rsidRDefault="00A4434D" w:rsidP="000775E0">
      <w:pPr>
        <w:spacing w:line="276" w:lineRule="auto"/>
        <w:jc w:val="both"/>
        <w:rPr>
          <w:rFonts w:ascii="Aptos Light" w:hAnsi="Aptos Light"/>
          <w:sz w:val="24"/>
          <w:szCs w:val="24"/>
        </w:rPr>
      </w:pPr>
    </w:p>
    <w:p w14:paraId="2C687BF8" w14:textId="522E33C4" w:rsidR="0002305E" w:rsidRPr="00DF5305" w:rsidRDefault="00A4434D" w:rsidP="003F1E63">
      <w:pPr>
        <w:spacing w:line="276" w:lineRule="auto"/>
        <w:rPr>
          <w:rFonts w:ascii="Aptos Light" w:hAnsi="Aptos Light"/>
          <w:sz w:val="24"/>
          <w:szCs w:val="24"/>
        </w:rPr>
      </w:pPr>
      <w:r>
        <w:rPr>
          <w:rFonts w:ascii="Aptos Light" w:hAnsi="Aptos Light"/>
          <w:sz w:val="24"/>
          <w:szCs w:val="24"/>
        </w:rPr>
        <w:t xml:space="preserve">All training </w:t>
      </w:r>
      <w:r w:rsidR="2E56FCFE" w:rsidRPr="0B63DA5D">
        <w:rPr>
          <w:rFonts w:ascii="Aptos Light" w:hAnsi="Aptos Light"/>
          <w:sz w:val="24"/>
          <w:szCs w:val="24"/>
        </w:rPr>
        <w:t xml:space="preserve">and confirmation of the above </w:t>
      </w:r>
      <w:r>
        <w:rPr>
          <w:rFonts w:ascii="Aptos Light" w:hAnsi="Aptos Light"/>
          <w:sz w:val="24"/>
          <w:szCs w:val="24"/>
        </w:rPr>
        <w:t>must be</w:t>
      </w:r>
      <w:r w:rsidR="00A83FEA" w:rsidRPr="00DF5305">
        <w:rPr>
          <w:rFonts w:ascii="Aptos Light" w:hAnsi="Aptos Light"/>
          <w:sz w:val="24"/>
          <w:szCs w:val="24"/>
        </w:rPr>
        <w:t xml:space="preserve"> </w:t>
      </w:r>
      <w:r w:rsidR="531B9F0F" w:rsidRPr="0B63DA5D">
        <w:rPr>
          <w:rFonts w:ascii="Aptos Light" w:hAnsi="Aptos Light"/>
          <w:sz w:val="24"/>
          <w:szCs w:val="24"/>
        </w:rPr>
        <w:t>recorded and</w:t>
      </w:r>
      <w:r w:rsidR="00A83FEA" w:rsidRPr="0B63DA5D">
        <w:rPr>
          <w:rFonts w:ascii="Aptos Light" w:hAnsi="Aptos Light"/>
          <w:sz w:val="24"/>
          <w:szCs w:val="24"/>
        </w:rPr>
        <w:t xml:space="preserve"> </w:t>
      </w:r>
      <w:r w:rsidR="00A83FEA" w:rsidRPr="00DF5305">
        <w:rPr>
          <w:rFonts w:ascii="Aptos Light" w:hAnsi="Aptos Light"/>
          <w:sz w:val="24"/>
          <w:szCs w:val="24"/>
        </w:rPr>
        <w:t>confirmed on GovernorHub</w:t>
      </w:r>
      <w:r w:rsidR="14EDA436" w:rsidRPr="0B63DA5D">
        <w:rPr>
          <w:rFonts w:ascii="Aptos Light" w:hAnsi="Aptos Light"/>
          <w:sz w:val="24"/>
          <w:szCs w:val="24"/>
        </w:rPr>
        <w:t>.</w:t>
      </w:r>
    </w:p>
    <w:p w14:paraId="3C997F7C" w14:textId="25E1F89C" w:rsidR="002D1C1B" w:rsidRPr="00DF5305" w:rsidRDefault="002D1C1B" w:rsidP="00FF30E0">
      <w:pPr>
        <w:pStyle w:val="Heading2"/>
        <w:numPr>
          <w:ilvl w:val="0"/>
          <w:numId w:val="10"/>
        </w:numPr>
        <w:jc w:val="both"/>
        <w:rPr>
          <w:rFonts w:ascii="Aptos Light" w:hAnsi="Aptos Light"/>
          <w:b/>
          <w:bCs/>
          <w:color w:val="552C8E"/>
          <w:sz w:val="28"/>
          <w:szCs w:val="28"/>
        </w:rPr>
      </w:pPr>
      <w:bookmarkStart w:id="8" w:name="_Appointing_a_Chair"/>
      <w:bookmarkEnd w:id="8"/>
      <w:r w:rsidRPr="00DF5305">
        <w:rPr>
          <w:rFonts w:ascii="Aptos Light" w:hAnsi="Aptos Light"/>
          <w:b/>
          <w:bCs/>
          <w:color w:val="552C8E"/>
          <w:sz w:val="28"/>
          <w:szCs w:val="28"/>
        </w:rPr>
        <w:lastRenderedPageBreak/>
        <w:t xml:space="preserve">Appointing a </w:t>
      </w:r>
      <w:r w:rsidR="00315F03" w:rsidRPr="00DF5305">
        <w:rPr>
          <w:rFonts w:ascii="Aptos Light" w:hAnsi="Aptos Light"/>
          <w:b/>
          <w:bCs/>
          <w:color w:val="552C8E"/>
          <w:sz w:val="28"/>
          <w:szCs w:val="28"/>
        </w:rPr>
        <w:t>c</w:t>
      </w:r>
      <w:r w:rsidR="00C10818" w:rsidRPr="00DF5305">
        <w:rPr>
          <w:rFonts w:ascii="Aptos Light" w:hAnsi="Aptos Light"/>
          <w:b/>
          <w:bCs/>
          <w:color w:val="552C8E"/>
          <w:sz w:val="28"/>
          <w:szCs w:val="28"/>
        </w:rPr>
        <w:t>hair</w:t>
      </w:r>
      <w:r w:rsidRPr="00DF5305">
        <w:rPr>
          <w:rFonts w:ascii="Aptos Light" w:hAnsi="Aptos Light"/>
          <w:b/>
          <w:bCs/>
          <w:color w:val="552C8E"/>
          <w:sz w:val="28"/>
          <w:szCs w:val="28"/>
        </w:rPr>
        <w:t xml:space="preserve"> and </w:t>
      </w:r>
      <w:r w:rsidR="00315F03" w:rsidRPr="00DF5305">
        <w:rPr>
          <w:rFonts w:ascii="Aptos Light" w:hAnsi="Aptos Light"/>
          <w:b/>
          <w:bCs/>
          <w:color w:val="552C8E"/>
          <w:sz w:val="28"/>
          <w:szCs w:val="28"/>
        </w:rPr>
        <w:t>v</w:t>
      </w:r>
      <w:r w:rsidR="00C10818" w:rsidRPr="00DF5305">
        <w:rPr>
          <w:rFonts w:ascii="Aptos Light" w:hAnsi="Aptos Light"/>
          <w:b/>
          <w:bCs/>
          <w:color w:val="552C8E"/>
          <w:sz w:val="28"/>
          <w:szCs w:val="28"/>
        </w:rPr>
        <w:t>ice chair</w:t>
      </w:r>
      <w:r w:rsidR="00CC08CB" w:rsidRPr="00DF5305">
        <w:rPr>
          <w:rFonts w:ascii="Aptos Light" w:hAnsi="Aptos Light"/>
          <w:b/>
          <w:bCs/>
          <w:color w:val="552C8E"/>
          <w:sz w:val="28"/>
          <w:szCs w:val="28"/>
        </w:rPr>
        <w:t xml:space="preserve"> of </w:t>
      </w:r>
      <w:r w:rsidR="00717041" w:rsidRPr="00DF5305">
        <w:rPr>
          <w:rFonts w:ascii="Aptos Light" w:hAnsi="Aptos Light"/>
          <w:b/>
          <w:bCs/>
          <w:color w:val="552C8E"/>
          <w:sz w:val="28"/>
          <w:szCs w:val="28"/>
        </w:rPr>
        <w:t>g</w:t>
      </w:r>
      <w:r w:rsidR="00CC08CB" w:rsidRPr="00DF5305">
        <w:rPr>
          <w:rFonts w:ascii="Aptos Light" w:hAnsi="Aptos Light"/>
          <w:b/>
          <w:bCs/>
          <w:color w:val="552C8E"/>
          <w:sz w:val="28"/>
          <w:szCs w:val="28"/>
        </w:rPr>
        <w:t>overnors</w:t>
      </w:r>
    </w:p>
    <w:p w14:paraId="3E5B659A" w14:textId="5184BA0C" w:rsidR="002D1C1B" w:rsidRPr="00DF5305" w:rsidRDefault="002D1C1B"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The </w:t>
      </w:r>
      <w:r w:rsidR="5DABF519"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 xml:space="preserve">oard is appointed </w:t>
      </w:r>
      <w:r w:rsidR="00522A73">
        <w:rPr>
          <w:rFonts w:ascii="Aptos Light" w:hAnsi="Aptos Light"/>
          <w:sz w:val="24"/>
          <w:szCs w:val="24"/>
        </w:rPr>
        <w:t xml:space="preserve">annually </w:t>
      </w:r>
      <w:r w:rsidRPr="00DF5305">
        <w:rPr>
          <w:rFonts w:ascii="Aptos Light" w:hAnsi="Aptos Light"/>
          <w:sz w:val="24"/>
          <w:szCs w:val="24"/>
        </w:rPr>
        <w:t xml:space="preserve">by the </w:t>
      </w:r>
      <w:r w:rsidR="00A0320A" w:rsidRPr="00DF5305">
        <w:rPr>
          <w:rFonts w:ascii="Aptos Light" w:hAnsi="Aptos Light"/>
          <w:sz w:val="24"/>
          <w:szCs w:val="24"/>
        </w:rPr>
        <w:t>Trust Board</w:t>
      </w:r>
      <w:r w:rsidRPr="00DF5305">
        <w:rPr>
          <w:rFonts w:ascii="Aptos Light" w:hAnsi="Aptos Light"/>
          <w:sz w:val="24"/>
          <w:szCs w:val="24"/>
        </w:rPr>
        <w:t xml:space="preserve">. A recommendation for the appointment of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is made to the Trust Board by members of 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 xml:space="preserve">oard prior to the Trust Board’s last meeting of the academic year. Final approval </w:t>
      </w:r>
      <w:r w:rsidR="00DE50DC" w:rsidRPr="00DF5305">
        <w:rPr>
          <w:rFonts w:ascii="Aptos Light" w:hAnsi="Aptos Light"/>
          <w:sz w:val="24"/>
          <w:szCs w:val="24"/>
        </w:rPr>
        <w:t xml:space="preserve">and appointment </w:t>
      </w:r>
      <w:r w:rsidRPr="00DF5305">
        <w:rPr>
          <w:rFonts w:ascii="Aptos Light" w:hAnsi="Aptos Light"/>
          <w:sz w:val="24"/>
          <w:szCs w:val="24"/>
        </w:rPr>
        <w:t>rests with the Trust Board.</w:t>
      </w:r>
    </w:p>
    <w:p w14:paraId="37BB2DB0" w14:textId="77777777" w:rsidR="00BF6E1A" w:rsidRPr="00DF5305" w:rsidRDefault="00BF6E1A" w:rsidP="00FF30E0">
      <w:pPr>
        <w:pStyle w:val="BodyText3"/>
        <w:spacing w:after="0" w:line="276" w:lineRule="auto"/>
        <w:ind w:left="0"/>
        <w:rPr>
          <w:rFonts w:ascii="Aptos Light" w:hAnsi="Aptos Light"/>
          <w:sz w:val="24"/>
          <w:szCs w:val="24"/>
        </w:rPr>
      </w:pPr>
    </w:p>
    <w:p w14:paraId="4D386EAF" w14:textId="620B5D41" w:rsidR="00BF6E1A" w:rsidRPr="00DF5305" w:rsidRDefault="00BF6E1A"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Where the Trust </w:t>
      </w:r>
      <w:r w:rsidR="00E0769F" w:rsidRPr="00DF5305">
        <w:rPr>
          <w:rFonts w:ascii="Aptos Light" w:hAnsi="Aptos Light"/>
          <w:sz w:val="24"/>
          <w:szCs w:val="24"/>
        </w:rPr>
        <w:t>B</w:t>
      </w:r>
      <w:r w:rsidRPr="00DF5305">
        <w:rPr>
          <w:rFonts w:ascii="Aptos Light" w:hAnsi="Aptos Light"/>
          <w:sz w:val="24"/>
          <w:szCs w:val="24"/>
        </w:rPr>
        <w:t xml:space="preserve">oard has approved co-chairs </w:t>
      </w:r>
      <w:r w:rsidR="00E0769F" w:rsidRPr="00DF5305">
        <w:rPr>
          <w:rFonts w:ascii="Aptos Light" w:hAnsi="Aptos Light"/>
          <w:sz w:val="24"/>
          <w:szCs w:val="24"/>
        </w:rPr>
        <w:t xml:space="preserve">of the LGB </w:t>
      </w:r>
      <w:r w:rsidRPr="00DF5305">
        <w:rPr>
          <w:rFonts w:ascii="Aptos Light" w:hAnsi="Aptos Light"/>
          <w:sz w:val="24"/>
          <w:szCs w:val="24"/>
        </w:rPr>
        <w:t>for the year</w:t>
      </w:r>
      <w:r w:rsidR="00AB76AB" w:rsidRPr="00DF5305">
        <w:rPr>
          <w:rFonts w:ascii="Aptos Light" w:hAnsi="Aptos Light"/>
          <w:sz w:val="24"/>
          <w:szCs w:val="24"/>
        </w:rPr>
        <w:t>,</w:t>
      </w:r>
      <w:r w:rsidR="00535B80" w:rsidRPr="00DF5305">
        <w:rPr>
          <w:rFonts w:ascii="Aptos Light" w:hAnsi="Aptos Light"/>
          <w:sz w:val="24"/>
          <w:szCs w:val="24"/>
        </w:rPr>
        <w:t xml:space="preserve"> the Governance and </w:t>
      </w:r>
      <w:r w:rsidR="00A64918">
        <w:rPr>
          <w:rFonts w:ascii="Aptos Light" w:hAnsi="Aptos Light"/>
          <w:sz w:val="24"/>
          <w:szCs w:val="24"/>
        </w:rPr>
        <w:t xml:space="preserve">HR Officer or COO </w:t>
      </w:r>
      <w:r w:rsidR="00535B80" w:rsidRPr="00DF5305">
        <w:rPr>
          <w:rFonts w:ascii="Aptos Light" w:hAnsi="Aptos Light"/>
          <w:sz w:val="24"/>
          <w:szCs w:val="24"/>
        </w:rPr>
        <w:t xml:space="preserve">will meet with </w:t>
      </w:r>
      <w:r w:rsidR="0083382C" w:rsidRPr="00DF5305">
        <w:rPr>
          <w:rFonts w:ascii="Aptos Light" w:hAnsi="Aptos Light"/>
          <w:sz w:val="24"/>
          <w:szCs w:val="24"/>
        </w:rPr>
        <w:t xml:space="preserve">the appointed </w:t>
      </w:r>
      <w:r w:rsidR="00F83C2A" w:rsidRPr="00DF5305">
        <w:rPr>
          <w:rFonts w:ascii="Aptos Light" w:hAnsi="Aptos Light"/>
          <w:sz w:val="24"/>
          <w:szCs w:val="24"/>
        </w:rPr>
        <w:t>co-chairs</w:t>
      </w:r>
      <w:r w:rsidR="005D05D1" w:rsidRPr="00DF5305">
        <w:rPr>
          <w:rFonts w:ascii="Aptos Light" w:hAnsi="Aptos Light"/>
          <w:sz w:val="24"/>
          <w:szCs w:val="24"/>
        </w:rPr>
        <w:t>, headteacher and clerk to ensure a clear and comprehensive plan is drawn up to identify individual responsibilities</w:t>
      </w:r>
      <w:r w:rsidR="00022734" w:rsidRPr="00DF5305">
        <w:rPr>
          <w:rFonts w:ascii="Aptos Light" w:hAnsi="Aptos Light"/>
          <w:sz w:val="24"/>
          <w:szCs w:val="24"/>
        </w:rPr>
        <w:t>. The Trust Board may decide to implement a review period to ensure the arrangement is working successfully for all parties.</w:t>
      </w:r>
    </w:p>
    <w:p w14:paraId="105501E1" w14:textId="2835C6F1" w:rsidR="002D1C1B" w:rsidRPr="00DF5305" w:rsidRDefault="002D1C1B" w:rsidP="00FF30E0">
      <w:pPr>
        <w:pStyle w:val="BodyText3"/>
        <w:spacing w:after="0" w:line="276" w:lineRule="auto"/>
        <w:ind w:left="0"/>
        <w:rPr>
          <w:rFonts w:ascii="Aptos Light" w:hAnsi="Aptos Light"/>
          <w:sz w:val="24"/>
          <w:szCs w:val="24"/>
        </w:rPr>
      </w:pPr>
    </w:p>
    <w:p w14:paraId="321DD9DA" w14:textId="20872701" w:rsidR="002D1C1B" w:rsidRPr="00DF5305" w:rsidRDefault="002D1C1B"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The </w:t>
      </w:r>
      <w:r w:rsidR="00315F03" w:rsidRPr="00DF5305">
        <w:rPr>
          <w:rFonts w:ascii="Aptos Light" w:hAnsi="Aptos Light"/>
          <w:sz w:val="24"/>
          <w:szCs w:val="24"/>
        </w:rPr>
        <w:t>h</w:t>
      </w:r>
      <w:r w:rsidR="00C10818" w:rsidRPr="00DF5305">
        <w:rPr>
          <w:rFonts w:ascii="Aptos Light" w:hAnsi="Aptos Light"/>
          <w:sz w:val="24"/>
          <w:szCs w:val="24"/>
        </w:rPr>
        <w:t>eadteacher</w:t>
      </w:r>
      <w:r w:rsidRPr="00DF5305">
        <w:rPr>
          <w:rFonts w:ascii="Aptos Light" w:hAnsi="Aptos Light"/>
          <w:sz w:val="24"/>
          <w:szCs w:val="24"/>
        </w:rPr>
        <w:t xml:space="preserve">, staff governor, pupils or staff members are not permitted to be appointed as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local governing board.</w:t>
      </w:r>
    </w:p>
    <w:p w14:paraId="769E121B" w14:textId="615D5FE7" w:rsidR="00F15022" w:rsidRPr="00DF5305" w:rsidRDefault="00F15022" w:rsidP="00FF30E0">
      <w:pPr>
        <w:pStyle w:val="paragraph"/>
        <w:spacing w:before="0" w:beforeAutospacing="0" w:after="0" w:afterAutospacing="0" w:line="276" w:lineRule="auto"/>
        <w:jc w:val="both"/>
        <w:textAlignment w:val="baseline"/>
        <w:rPr>
          <w:rFonts w:ascii="Aptos Light" w:hAnsi="Aptos Light" w:cs="Segoe UI"/>
        </w:rPr>
      </w:pPr>
    </w:p>
    <w:p w14:paraId="56350FF6" w14:textId="57F542B1" w:rsidR="002D1C1B" w:rsidRPr="00DF5305" w:rsidRDefault="002D1C1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oard</w:t>
      </w:r>
      <w:r w:rsidR="00CC08CB" w:rsidRPr="00DF5305">
        <w:rPr>
          <w:rFonts w:ascii="Aptos Light" w:hAnsi="Aptos Light" w:cs="Segoe UI"/>
        </w:rPr>
        <w:t xml:space="preserve">, unless otherwise directed by the Trust Board, will elect a </w:t>
      </w:r>
      <w:r w:rsidR="00315F03" w:rsidRPr="00DF5305">
        <w:rPr>
          <w:rFonts w:ascii="Aptos Light" w:hAnsi="Aptos Light" w:cs="Segoe UI"/>
        </w:rPr>
        <w:t>v</w:t>
      </w:r>
      <w:r w:rsidR="00C10818" w:rsidRPr="00DF5305">
        <w:rPr>
          <w:rFonts w:ascii="Aptos Light" w:hAnsi="Aptos Light" w:cs="Segoe UI"/>
        </w:rPr>
        <w:t>ice chair</w:t>
      </w:r>
      <w:r w:rsidR="00CC08CB" w:rsidRPr="00DF5305">
        <w:rPr>
          <w:rFonts w:ascii="Aptos Light" w:hAnsi="Aptos Light" w:cs="Segoe UI"/>
        </w:rPr>
        <w:t xml:space="preserve"> of </w:t>
      </w:r>
      <w:r w:rsidR="00315F03" w:rsidRPr="00DF5305">
        <w:rPr>
          <w:rFonts w:ascii="Aptos Light" w:hAnsi="Aptos Light" w:cs="Segoe UI"/>
        </w:rPr>
        <w:t>g</w:t>
      </w:r>
      <w:r w:rsidR="00CC08CB" w:rsidRPr="00DF5305">
        <w:rPr>
          <w:rFonts w:ascii="Aptos Light" w:hAnsi="Aptos Light" w:cs="Segoe UI"/>
        </w:rPr>
        <w:t>overnors at the first meeting of the academic year.</w:t>
      </w:r>
    </w:p>
    <w:p w14:paraId="2551F89A" w14:textId="54BB039C"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p>
    <w:p w14:paraId="25866572" w14:textId="690583AB"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and </w:t>
      </w:r>
      <w:r w:rsidR="00315F03" w:rsidRPr="00DF5305">
        <w:rPr>
          <w:rFonts w:ascii="Aptos Light" w:hAnsi="Aptos Light" w:cs="Segoe UI"/>
        </w:rPr>
        <w:t>v</w:t>
      </w:r>
      <w:r w:rsidR="00C10818" w:rsidRPr="00DF5305">
        <w:rPr>
          <w:rFonts w:ascii="Aptos Light" w:hAnsi="Aptos Light" w:cs="Segoe UI"/>
        </w:rPr>
        <w:t>ice chair</w:t>
      </w:r>
      <w:r w:rsidRPr="00DF5305">
        <w:rPr>
          <w:rFonts w:ascii="Aptos Light" w:hAnsi="Aptos Light" w:cs="Segoe UI"/>
        </w:rPr>
        <w:t xml:space="preserve"> may resign at any time by giving </w:t>
      </w:r>
      <w:r w:rsidR="00522A73">
        <w:rPr>
          <w:rFonts w:ascii="Aptos Light" w:hAnsi="Aptos Light" w:cs="Segoe UI"/>
        </w:rPr>
        <w:t xml:space="preserve">written </w:t>
      </w:r>
      <w:r w:rsidRPr="00DF5305">
        <w:rPr>
          <w:rFonts w:ascii="Aptos Light" w:hAnsi="Aptos Light" w:cs="Segoe UI"/>
        </w:rPr>
        <w:t xml:space="preserve">notice to the governing board, via the </w:t>
      </w:r>
      <w:r w:rsidR="00315F03" w:rsidRPr="00DF5305">
        <w:rPr>
          <w:rFonts w:ascii="Aptos Light" w:hAnsi="Aptos Light" w:cs="Segoe UI"/>
        </w:rPr>
        <w:t>c</w:t>
      </w:r>
      <w:r w:rsidRPr="00DF5305">
        <w:rPr>
          <w:rFonts w:ascii="Aptos Light" w:hAnsi="Aptos Light" w:cs="Segoe UI"/>
        </w:rPr>
        <w:t xml:space="preserve">lerk to </w:t>
      </w:r>
      <w:r w:rsidR="00315F03" w:rsidRPr="00DF5305">
        <w:rPr>
          <w:rFonts w:ascii="Aptos Light" w:hAnsi="Aptos Light" w:cs="Segoe UI"/>
        </w:rPr>
        <w:t>g</w:t>
      </w:r>
      <w:r w:rsidRPr="00DF5305">
        <w:rPr>
          <w:rFonts w:ascii="Aptos Light" w:hAnsi="Aptos Light" w:cs="Segoe UI"/>
        </w:rPr>
        <w:t xml:space="preserve">overnors. </w:t>
      </w:r>
    </w:p>
    <w:p w14:paraId="19D08667" w14:textId="6FC0E259"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p>
    <w:p w14:paraId="55B874BB" w14:textId="27FD0AFB"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b/>
          <w:bCs/>
        </w:rPr>
      </w:pPr>
      <w:r w:rsidRPr="00DF5305">
        <w:rPr>
          <w:rFonts w:ascii="Aptos Light" w:hAnsi="Aptos Light" w:cs="Segoe UI"/>
          <w:b/>
          <w:bCs/>
        </w:rPr>
        <w:t xml:space="preserve">Removal of the </w:t>
      </w:r>
      <w:r w:rsidR="00315F03" w:rsidRPr="00DF5305">
        <w:rPr>
          <w:rFonts w:ascii="Aptos Light" w:hAnsi="Aptos Light" w:cs="Segoe UI"/>
          <w:b/>
          <w:bCs/>
        </w:rPr>
        <w:t>c</w:t>
      </w:r>
      <w:r w:rsidR="00C10818" w:rsidRPr="00DF5305">
        <w:rPr>
          <w:rFonts w:ascii="Aptos Light" w:hAnsi="Aptos Light" w:cs="Segoe UI"/>
          <w:b/>
          <w:bCs/>
        </w:rPr>
        <w:t>hair</w:t>
      </w:r>
    </w:p>
    <w:p w14:paraId="61807D06" w14:textId="73155490"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If 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 xml:space="preserve">oard has a concern about the conduct or performance of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a written account of concerns should be submitted to the Trust Board via </w:t>
      </w:r>
      <w:r w:rsidR="00A64918">
        <w:rPr>
          <w:rFonts w:ascii="Aptos Light" w:hAnsi="Aptos Light" w:cs="Segoe UI"/>
        </w:rPr>
        <w:t>the COO.</w:t>
      </w:r>
    </w:p>
    <w:p w14:paraId="7C8E8965" w14:textId="0339EB6B"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p>
    <w:p w14:paraId="2CB5A8B9" w14:textId="03C99C40" w:rsidR="00CC08CB"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Trust Board may remove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using the process </w:t>
      </w:r>
      <w:bookmarkStart w:id="9" w:name="_Hlk71019244"/>
      <w:r w:rsidR="003B1A24" w:rsidRPr="00DF5305">
        <w:rPr>
          <w:rFonts w:ascii="Aptos Light" w:hAnsi="Aptos Light" w:cs="Segoe UI"/>
        </w:rPr>
        <w:t xml:space="preserve">for a breach of conduct </w:t>
      </w:r>
      <w:bookmarkEnd w:id="9"/>
      <w:r w:rsidRPr="00DF5305">
        <w:rPr>
          <w:rFonts w:ascii="Aptos Light" w:hAnsi="Aptos Light" w:cs="Segoe UI"/>
        </w:rPr>
        <w:t xml:space="preserve">set out within the Local Governors’ Code of Conduct. Reasons for the removal of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overnors may include, but are not limited to:</w:t>
      </w:r>
    </w:p>
    <w:p w14:paraId="5EE835F5" w14:textId="1EA67A94"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sz w:val="22"/>
          <w:szCs w:val="22"/>
        </w:rPr>
      </w:pPr>
    </w:p>
    <w:p w14:paraId="73B940A7" w14:textId="61D14C93"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Failure to lead 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oard effectively</w:t>
      </w:r>
    </w:p>
    <w:p w14:paraId="4A92AE4E" w14:textId="059DF468"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Bringing the Trust or </w:t>
      </w:r>
      <w:r w:rsidR="004C7C4C" w:rsidRPr="00DF5305">
        <w:rPr>
          <w:rFonts w:ascii="Aptos Light" w:hAnsi="Aptos Light" w:cs="Segoe UI"/>
        </w:rPr>
        <w:t>s</w:t>
      </w:r>
      <w:r w:rsidR="00DF2C77" w:rsidRPr="00DF5305">
        <w:rPr>
          <w:rFonts w:ascii="Aptos Light" w:hAnsi="Aptos Light" w:cs="Segoe UI"/>
        </w:rPr>
        <w:t>chool</w:t>
      </w:r>
      <w:r w:rsidRPr="00DF5305">
        <w:rPr>
          <w:rFonts w:ascii="Aptos Light" w:hAnsi="Aptos Light" w:cs="Segoe UI"/>
        </w:rPr>
        <w:t xml:space="preserve"> into disrepute</w:t>
      </w:r>
    </w:p>
    <w:p w14:paraId="5E55A221" w14:textId="154F2092"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A breakdown of trust and confidence</w:t>
      </w:r>
    </w:p>
    <w:p w14:paraId="17A14DEB" w14:textId="2DE62C8F"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A failure to follow the direction of the Trust Board.</w:t>
      </w:r>
    </w:p>
    <w:p w14:paraId="724824C4" w14:textId="54B76398"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p>
    <w:p w14:paraId="08A0AA9B" w14:textId="691CC15B" w:rsidR="00DE50DC" w:rsidRPr="00DF5305" w:rsidRDefault="00DE50DC" w:rsidP="005B6EE2">
      <w:pPr>
        <w:pStyle w:val="paragraph"/>
        <w:spacing w:before="0" w:beforeAutospacing="0" w:after="0" w:afterAutospacing="0" w:line="276" w:lineRule="auto"/>
        <w:jc w:val="both"/>
        <w:textAlignment w:val="baseline"/>
        <w:rPr>
          <w:rFonts w:ascii="Aptos Light" w:hAnsi="Aptos Light" w:cs="Segoe UI"/>
          <w:b/>
          <w:bCs/>
        </w:rPr>
      </w:pPr>
      <w:r w:rsidRPr="00DF5305">
        <w:rPr>
          <w:rFonts w:ascii="Aptos Light" w:hAnsi="Aptos Light" w:cs="Segoe UI"/>
          <w:b/>
          <w:bCs/>
        </w:rPr>
        <w:t xml:space="preserve">Removal of the </w:t>
      </w:r>
      <w:r w:rsidR="00315F03" w:rsidRPr="00DF5305">
        <w:rPr>
          <w:rFonts w:ascii="Aptos Light" w:hAnsi="Aptos Light" w:cs="Segoe UI"/>
          <w:b/>
          <w:bCs/>
        </w:rPr>
        <w:t>v</w:t>
      </w:r>
      <w:r w:rsidR="00C10818" w:rsidRPr="00DF5305">
        <w:rPr>
          <w:rFonts w:ascii="Aptos Light" w:hAnsi="Aptos Light" w:cs="Segoe UI"/>
          <w:b/>
          <w:bCs/>
        </w:rPr>
        <w:t>ice chair</w:t>
      </w:r>
    </w:p>
    <w:p w14:paraId="7B43603E" w14:textId="62D0281A" w:rsidR="005B6EE2" w:rsidRPr="00DF5305" w:rsidDel="005B6EE2" w:rsidRDefault="00DE50DC"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Removal of the </w:t>
      </w:r>
      <w:r w:rsidR="00315F03" w:rsidRPr="00DF5305">
        <w:rPr>
          <w:rFonts w:ascii="Aptos Light" w:hAnsi="Aptos Light" w:cs="Segoe UI"/>
        </w:rPr>
        <w:t>v</w:t>
      </w:r>
      <w:r w:rsidR="00C10818" w:rsidRPr="00DF5305">
        <w:rPr>
          <w:rFonts w:ascii="Aptos Light" w:hAnsi="Aptos Light" w:cs="Segoe UI"/>
        </w:rPr>
        <w:t>ice chair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is delegated to the </w:t>
      </w:r>
      <w:r w:rsidR="00BE036C" w:rsidRPr="00DF5305">
        <w:rPr>
          <w:rFonts w:ascii="Aptos Light" w:hAnsi="Aptos Light"/>
        </w:rPr>
        <w:t xml:space="preserve">local governing board </w:t>
      </w:r>
      <w:r w:rsidRPr="00DF5305">
        <w:rPr>
          <w:rFonts w:ascii="Aptos Light" w:hAnsi="Aptos Light" w:cs="Segoe UI"/>
        </w:rPr>
        <w:t xml:space="preserve">using the process </w:t>
      </w:r>
      <w:r w:rsidR="003B1A24" w:rsidRPr="00DF5305">
        <w:rPr>
          <w:rFonts w:ascii="Aptos Light" w:hAnsi="Aptos Light" w:cs="Segoe UI"/>
        </w:rPr>
        <w:t xml:space="preserve">for a breach of conduct </w:t>
      </w:r>
      <w:r w:rsidRPr="00DF5305">
        <w:rPr>
          <w:rFonts w:ascii="Aptos Light" w:hAnsi="Aptos Light" w:cs="Segoe UI"/>
        </w:rPr>
        <w:t>set out within the Local Governors’ Code of Conduct.</w:t>
      </w:r>
    </w:p>
    <w:p w14:paraId="5A342CC5" w14:textId="77777777"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b/>
          <w:bCs/>
          <w:sz w:val="22"/>
          <w:szCs w:val="22"/>
        </w:rPr>
      </w:pPr>
    </w:p>
    <w:p w14:paraId="6FA9D011" w14:textId="116B0DC1" w:rsidR="005B6EE2" w:rsidRPr="00E1569E" w:rsidRDefault="005B6EE2" w:rsidP="005B6EE2">
      <w:pPr>
        <w:pStyle w:val="ListParagraph"/>
        <w:numPr>
          <w:ilvl w:val="0"/>
          <w:numId w:val="10"/>
        </w:numPr>
        <w:jc w:val="both"/>
        <w:rPr>
          <w:rFonts w:ascii="Aptos Light" w:hAnsi="Aptos Light"/>
          <w:b/>
          <w:color w:val="7030A0"/>
          <w:sz w:val="28"/>
          <w:szCs w:val="28"/>
        </w:rPr>
      </w:pPr>
      <w:bookmarkStart w:id="10" w:name="_Terms_of_office"/>
      <w:bookmarkEnd w:id="10"/>
      <w:r w:rsidRPr="000775E0">
        <w:rPr>
          <w:rFonts w:ascii="Aptos Light" w:hAnsi="Aptos Light"/>
          <w:b/>
          <w:color w:val="7030A0"/>
          <w:sz w:val="28"/>
          <w:szCs w:val="28"/>
        </w:rPr>
        <w:t>Engagement with the Trust Board</w:t>
      </w:r>
    </w:p>
    <w:p w14:paraId="35EBFF33" w14:textId="77777777" w:rsidR="005B6EE2" w:rsidRPr="000775E0" w:rsidRDefault="005B6EE2" w:rsidP="000775E0">
      <w:pPr>
        <w:pStyle w:val="ListParagraph"/>
        <w:ind w:left="360"/>
        <w:jc w:val="both"/>
        <w:rPr>
          <w:rFonts w:ascii="Aptos Light" w:hAnsi="Aptos Light"/>
          <w:b/>
          <w:bCs/>
        </w:rPr>
      </w:pPr>
    </w:p>
    <w:p w14:paraId="60A01A5A" w14:textId="6D33BABF" w:rsidR="005B6EE2" w:rsidRPr="00D22D1B" w:rsidRDefault="005B6EE2" w:rsidP="005B6EE2">
      <w:pPr>
        <w:jc w:val="both"/>
        <w:rPr>
          <w:rFonts w:ascii="Aptos Light" w:hAnsi="Aptos Light"/>
          <w:sz w:val="24"/>
          <w:szCs w:val="24"/>
        </w:rPr>
      </w:pPr>
      <w:r w:rsidRPr="00D22D1B">
        <w:rPr>
          <w:rFonts w:ascii="Aptos Light" w:hAnsi="Aptos Light"/>
          <w:sz w:val="24"/>
          <w:szCs w:val="24"/>
        </w:rPr>
        <w:lastRenderedPageBreak/>
        <w:t xml:space="preserve">The chair of the Trust Board hosts a chairs’ group meeting three times a </w:t>
      </w:r>
      <w:r w:rsidR="008C6821" w:rsidRPr="00D22D1B">
        <w:rPr>
          <w:rFonts w:ascii="Aptos Light" w:hAnsi="Aptos Light"/>
          <w:sz w:val="24"/>
          <w:szCs w:val="24"/>
        </w:rPr>
        <w:t>year</w:t>
      </w:r>
      <w:r w:rsidR="008C6821">
        <w:rPr>
          <w:rFonts w:ascii="Aptos Light" w:hAnsi="Aptos Light"/>
          <w:sz w:val="24"/>
          <w:szCs w:val="24"/>
        </w:rPr>
        <w:t>. The</w:t>
      </w:r>
      <w:r w:rsidRPr="00D22D1B">
        <w:rPr>
          <w:rFonts w:ascii="Aptos Light" w:hAnsi="Aptos Light"/>
          <w:sz w:val="24"/>
          <w:szCs w:val="24"/>
        </w:rPr>
        <w:t xml:space="preserve"> CEO</w:t>
      </w:r>
      <w:r>
        <w:rPr>
          <w:rFonts w:ascii="Aptos Light" w:hAnsi="Aptos Light"/>
          <w:sz w:val="24"/>
          <w:szCs w:val="24"/>
        </w:rPr>
        <w:t xml:space="preserve">, COO and GHRO </w:t>
      </w:r>
      <w:r w:rsidRPr="00D22D1B">
        <w:rPr>
          <w:rFonts w:ascii="Aptos Light" w:hAnsi="Aptos Light"/>
          <w:sz w:val="24"/>
          <w:szCs w:val="24"/>
        </w:rPr>
        <w:t>attend and report to these meetings. In these meetings, feedback is sought on local issues that are then shared with the Trust board to inform the Trust Board’s strategic decision making and policy development. Updates from the Trust Board meeting are shared with this forum, with the intention that chairs cascade information to the local governing board.</w:t>
      </w:r>
    </w:p>
    <w:p w14:paraId="2242D21A" w14:textId="5C8D7C03" w:rsidR="005B6EE2" w:rsidRPr="000775E0" w:rsidRDefault="005B6EE2" w:rsidP="000775E0">
      <w:pPr>
        <w:pStyle w:val="ListParagraph"/>
        <w:numPr>
          <w:ilvl w:val="0"/>
          <w:numId w:val="10"/>
        </w:numPr>
        <w:jc w:val="both"/>
        <w:rPr>
          <w:rFonts w:ascii="Aptos Light" w:hAnsi="Aptos Light"/>
          <w:b/>
          <w:color w:val="7030A0"/>
          <w:sz w:val="28"/>
          <w:szCs w:val="28"/>
        </w:rPr>
      </w:pPr>
      <w:r w:rsidRPr="000775E0">
        <w:rPr>
          <w:rFonts w:ascii="Aptos Light" w:hAnsi="Aptos Light"/>
          <w:b/>
          <w:color w:val="7030A0"/>
          <w:sz w:val="28"/>
          <w:szCs w:val="28"/>
        </w:rPr>
        <w:t>Raising a concern about the Trust</w:t>
      </w:r>
    </w:p>
    <w:p w14:paraId="587046FC" w14:textId="77777777" w:rsidR="005B6EE2" w:rsidRPr="00D22D1B" w:rsidRDefault="005B6EE2" w:rsidP="005B6EE2">
      <w:pPr>
        <w:jc w:val="both"/>
        <w:rPr>
          <w:rFonts w:ascii="Aptos Light" w:hAnsi="Aptos Light"/>
          <w:sz w:val="24"/>
          <w:szCs w:val="24"/>
        </w:rPr>
      </w:pPr>
      <w:r w:rsidRPr="00D22D1B">
        <w:rPr>
          <w:rFonts w:ascii="Aptos Light" w:hAnsi="Aptos Light"/>
          <w:sz w:val="24"/>
          <w:szCs w:val="24"/>
        </w:rPr>
        <w:t xml:space="preserve">The views of the local governing board are sought through the headteachers’ forum and the chairs’ group meeting. In addition, the </w:t>
      </w:r>
      <w:r>
        <w:rPr>
          <w:rFonts w:ascii="Aptos Light" w:hAnsi="Aptos Light"/>
          <w:sz w:val="24"/>
          <w:szCs w:val="24"/>
        </w:rPr>
        <w:t>COO or GHRO</w:t>
      </w:r>
      <w:r w:rsidRPr="00D22D1B">
        <w:rPr>
          <w:rFonts w:ascii="Aptos Light" w:hAnsi="Aptos Light"/>
          <w:sz w:val="24"/>
          <w:szCs w:val="24"/>
        </w:rPr>
        <w:t xml:space="preserve"> may attend local governing board meeting to seek the views and hear feedback from local governors. These views are relayed to the Trust Board to aid Trustees in their decision making. Should an individual local governing board identify that the Trust is not meeting its obligations to the school, it may make representation directly to the Trust through the chair of the Trust Board. </w:t>
      </w:r>
    </w:p>
    <w:p w14:paraId="66601C2B" w14:textId="78C80629" w:rsidR="005B6EE2" w:rsidRPr="00D22D1B" w:rsidRDefault="005B6EE2" w:rsidP="005B6EE2">
      <w:pPr>
        <w:jc w:val="both"/>
        <w:rPr>
          <w:rFonts w:ascii="Aptos Light" w:hAnsi="Aptos Light"/>
          <w:sz w:val="24"/>
          <w:szCs w:val="24"/>
        </w:rPr>
      </w:pPr>
      <w:r w:rsidRPr="00D22D1B">
        <w:rPr>
          <w:rFonts w:ascii="Aptos Light" w:hAnsi="Aptos Light"/>
          <w:sz w:val="24"/>
          <w:szCs w:val="24"/>
        </w:rPr>
        <w:t xml:space="preserve">Ultimately a petition may be made to the Diocesan Board of </w:t>
      </w:r>
      <w:r w:rsidR="0036188A">
        <w:rPr>
          <w:rFonts w:ascii="Aptos Light" w:hAnsi="Aptos Light"/>
          <w:sz w:val="24"/>
          <w:szCs w:val="24"/>
        </w:rPr>
        <w:t>E</w:t>
      </w:r>
      <w:r w:rsidRPr="00D22D1B">
        <w:rPr>
          <w:rFonts w:ascii="Aptos Light" w:hAnsi="Aptos Light"/>
          <w:sz w:val="24"/>
          <w:szCs w:val="24"/>
        </w:rPr>
        <w:t>ducation or Regional Director. The legal position is that a school cannot itself choose to leave the Trust as it has no separate legal entity status. This decision can only be taken by the Regional Director.</w:t>
      </w:r>
    </w:p>
    <w:p w14:paraId="102589AC" w14:textId="77777777" w:rsidR="005B6EE2" w:rsidRPr="00D22D1B" w:rsidRDefault="005B6EE2" w:rsidP="005B6EE2">
      <w:pPr>
        <w:pStyle w:val="BodyText3"/>
        <w:rPr>
          <w:rFonts w:ascii="Aptos Light" w:hAnsi="Aptos Light"/>
          <w:sz w:val="24"/>
          <w:szCs w:val="24"/>
        </w:rPr>
      </w:pPr>
    </w:p>
    <w:p w14:paraId="2986CA88" w14:textId="6D5F11E0" w:rsidR="00E1569E" w:rsidRPr="00DF5305" w:rsidRDefault="00E1569E" w:rsidP="00E1569E">
      <w:pPr>
        <w:pStyle w:val="Heading2"/>
        <w:numPr>
          <w:ilvl w:val="0"/>
          <w:numId w:val="10"/>
        </w:numPr>
        <w:ind w:left="426" w:hanging="426"/>
        <w:jc w:val="both"/>
        <w:rPr>
          <w:rStyle w:val="eop"/>
          <w:rFonts w:ascii="Aptos Light" w:hAnsi="Aptos Light" w:cs="Segoe UI"/>
          <w:color w:val="552C8E"/>
          <w:sz w:val="28"/>
          <w:szCs w:val="28"/>
        </w:rPr>
      </w:pPr>
      <w:r>
        <w:rPr>
          <w:rStyle w:val="normaltextrun"/>
          <w:rFonts w:ascii="Aptos Light" w:hAnsi="Aptos Light" w:cs="Segoe UI"/>
          <w:b/>
          <w:bCs/>
          <w:color w:val="552C8E"/>
          <w:sz w:val="28"/>
          <w:szCs w:val="28"/>
        </w:rPr>
        <w:t>Concern about the performance of the school or local governance</w:t>
      </w:r>
    </w:p>
    <w:p w14:paraId="4851F9F4" w14:textId="5FF4C0F7" w:rsidR="005B6EE2" w:rsidRPr="00E1569E" w:rsidRDefault="005B6EE2" w:rsidP="00E1569E">
      <w:pPr>
        <w:pStyle w:val="BodyText3"/>
        <w:spacing w:line="240" w:lineRule="auto"/>
        <w:ind w:left="0"/>
        <w:rPr>
          <w:rFonts w:ascii="Aptos Light" w:hAnsi="Aptos Light"/>
          <w:sz w:val="28"/>
          <w:szCs w:val="28"/>
        </w:rPr>
      </w:pPr>
      <w:r w:rsidRPr="00D22D1B">
        <w:rPr>
          <w:rFonts w:ascii="Aptos Light" w:hAnsi="Aptos Light"/>
          <w:sz w:val="24"/>
          <w:szCs w:val="24"/>
        </w:rPr>
        <w:t>Where there is evidenced cause for concern about the performance of the school or local governing board</w:t>
      </w:r>
      <w:r w:rsidR="3EAB1B91" w:rsidRPr="0B63DA5D">
        <w:rPr>
          <w:rFonts w:ascii="Aptos Light" w:hAnsi="Aptos Light"/>
          <w:sz w:val="24"/>
          <w:szCs w:val="24"/>
        </w:rPr>
        <w:t>,</w:t>
      </w:r>
      <w:r w:rsidRPr="00D22D1B">
        <w:rPr>
          <w:rFonts w:ascii="Aptos Light" w:hAnsi="Aptos Light"/>
          <w:sz w:val="24"/>
          <w:szCs w:val="24"/>
        </w:rPr>
        <w:t xml:space="preserve"> the Trust Board, acting reasonably, reserves the unfettered right to review or temporarily remove any power or responsibility delegated to the LGB under this Scheme of Delegation</w:t>
      </w:r>
      <w:r w:rsidR="0036188A">
        <w:rPr>
          <w:rFonts w:ascii="Aptos Light" w:hAnsi="Aptos Light"/>
          <w:sz w:val="24"/>
          <w:szCs w:val="24"/>
        </w:rPr>
        <w:t xml:space="preserve">. </w:t>
      </w:r>
      <w:proofErr w:type="gramStart"/>
      <w:r w:rsidR="0036188A">
        <w:rPr>
          <w:rFonts w:ascii="Aptos Light" w:hAnsi="Aptos Light"/>
          <w:sz w:val="24"/>
          <w:szCs w:val="24"/>
        </w:rPr>
        <w:t xml:space="preserve">The </w:t>
      </w:r>
      <w:r w:rsidRPr="00D22D1B">
        <w:rPr>
          <w:rFonts w:ascii="Aptos Light" w:hAnsi="Aptos Light"/>
          <w:sz w:val="24"/>
          <w:szCs w:val="24"/>
        </w:rPr>
        <w:t xml:space="preserve"> LGB</w:t>
      </w:r>
      <w:proofErr w:type="gramEnd"/>
      <w:r w:rsidRPr="00D22D1B">
        <w:rPr>
          <w:rFonts w:ascii="Aptos Light" w:hAnsi="Aptos Light"/>
          <w:sz w:val="24"/>
          <w:szCs w:val="24"/>
        </w:rPr>
        <w:t xml:space="preserve"> </w:t>
      </w:r>
      <w:r w:rsidR="0036188A">
        <w:rPr>
          <w:rFonts w:ascii="Aptos Light" w:hAnsi="Aptos Light"/>
          <w:sz w:val="24"/>
          <w:szCs w:val="24"/>
        </w:rPr>
        <w:t xml:space="preserve">will be informed of </w:t>
      </w:r>
      <w:r w:rsidR="00490C0E">
        <w:rPr>
          <w:rFonts w:ascii="Aptos Light" w:hAnsi="Aptos Light"/>
          <w:sz w:val="24"/>
          <w:szCs w:val="24"/>
        </w:rPr>
        <w:t>this</w:t>
      </w:r>
      <w:r w:rsidRPr="00D22D1B">
        <w:rPr>
          <w:rFonts w:ascii="Aptos Light" w:hAnsi="Aptos Light"/>
          <w:sz w:val="24"/>
          <w:szCs w:val="24"/>
        </w:rPr>
        <w:t xml:space="preserve"> </w:t>
      </w:r>
      <w:proofErr w:type="gramStart"/>
      <w:r w:rsidRPr="00D22D1B">
        <w:rPr>
          <w:rFonts w:ascii="Aptos Light" w:hAnsi="Aptos Light"/>
          <w:sz w:val="24"/>
          <w:szCs w:val="24"/>
        </w:rPr>
        <w:t>intention  immediately</w:t>
      </w:r>
      <w:proofErr w:type="gramEnd"/>
      <w:r w:rsidR="00490C0E">
        <w:rPr>
          <w:rFonts w:ascii="Aptos Light" w:hAnsi="Aptos Light"/>
          <w:sz w:val="24"/>
          <w:szCs w:val="24"/>
        </w:rPr>
        <w:t>,</w:t>
      </w:r>
      <w:r w:rsidRPr="00D22D1B">
        <w:rPr>
          <w:rFonts w:ascii="Aptos Light" w:hAnsi="Aptos Light"/>
          <w:sz w:val="24"/>
          <w:szCs w:val="24"/>
        </w:rPr>
        <w:t xml:space="preserve"> in writing. Such concerns may include, but shall not be limited to: </w:t>
      </w:r>
    </w:p>
    <w:p w14:paraId="0BEEE22E"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Action which undermines the work of the Trust</w:t>
      </w:r>
    </w:p>
    <w:p w14:paraId="6667BEB3"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Significant concerns about the educational outcomes for pupils </w:t>
      </w:r>
    </w:p>
    <w:p w14:paraId="350BB783"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Insufficient progress being made against educational targets. </w:t>
      </w:r>
    </w:p>
    <w:p w14:paraId="1D8BF84E" w14:textId="4B9BA476"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Performance which is no longer good in Ofsted</w:t>
      </w:r>
      <w:r w:rsidR="00BC4379">
        <w:rPr>
          <w:rFonts w:ascii="Aptos Light" w:hAnsi="Aptos Light"/>
        </w:rPr>
        <w:t xml:space="preserve"> framework</w:t>
      </w:r>
      <w:r w:rsidRPr="00D22D1B">
        <w:rPr>
          <w:rFonts w:ascii="Aptos Light" w:hAnsi="Aptos Light"/>
        </w:rPr>
        <w:t xml:space="preserve"> </w:t>
      </w:r>
      <w:r w:rsidR="0084496F">
        <w:rPr>
          <w:rFonts w:ascii="Aptos Light" w:hAnsi="Aptos Light"/>
        </w:rPr>
        <w:t>terms</w:t>
      </w:r>
    </w:p>
    <w:p w14:paraId="1DC18867" w14:textId="2D012FD0"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Performance which is no longer good in SIAMS </w:t>
      </w:r>
      <w:r w:rsidR="00BC4379">
        <w:rPr>
          <w:rFonts w:ascii="Aptos Light" w:hAnsi="Aptos Light"/>
        </w:rPr>
        <w:t>framework</w:t>
      </w:r>
      <w:r w:rsidRPr="00D22D1B">
        <w:rPr>
          <w:rFonts w:ascii="Aptos Light" w:hAnsi="Aptos Light"/>
        </w:rPr>
        <w:t xml:space="preserve"> </w:t>
      </w:r>
      <w:r w:rsidR="0084496F">
        <w:rPr>
          <w:rFonts w:ascii="Aptos Light" w:hAnsi="Aptos Light"/>
        </w:rPr>
        <w:t>terms</w:t>
      </w:r>
    </w:p>
    <w:p w14:paraId="249A9682" w14:textId="7FEFA307" w:rsidR="005B6EE2" w:rsidRPr="00D22D1B" w:rsidRDefault="00BC4379" w:rsidP="005B6EE2">
      <w:pPr>
        <w:pStyle w:val="ListParagraph"/>
        <w:numPr>
          <w:ilvl w:val="0"/>
          <w:numId w:val="15"/>
        </w:numPr>
        <w:spacing w:after="160" w:line="259" w:lineRule="auto"/>
        <w:jc w:val="both"/>
        <w:rPr>
          <w:rFonts w:ascii="Aptos Light" w:hAnsi="Aptos Light"/>
        </w:rPr>
      </w:pPr>
      <w:r>
        <w:rPr>
          <w:rFonts w:ascii="Aptos Light" w:hAnsi="Aptos Light"/>
        </w:rPr>
        <w:t>S</w:t>
      </w:r>
      <w:r w:rsidR="005B6EE2" w:rsidRPr="00D22D1B">
        <w:rPr>
          <w:rFonts w:ascii="Aptos Light" w:hAnsi="Aptos Light"/>
        </w:rPr>
        <w:t>afeguarding or health and safety issues</w:t>
      </w:r>
    </w:p>
    <w:p w14:paraId="598CD0D1"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Actions by the LGB which contravene the legal obligations of the Trust or undermine the effective operation of the Trust </w:t>
      </w:r>
    </w:p>
    <w:p w14:paraId="0A33C8BB"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Concerns regarding financial irregularity (for example, but not limited to, fraud)</w:t>
      </w:r>
    </w:p>
    <w:p w14:paraId="7FA8697F"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Significant budgetary concerns</w:t>
      </w:r>
    </w:p>
    <w:p w14:paraId="7AE43CD9"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Failure to comply with Trust or statutory policies</w:t>
      </w:r>
    </w:p>
    <w:p w14:paraId="238FCC6D" w14:textId="4FC72B84" w:rsidR="005B6EE2" w:rsidRPr="005B6EE2" w:rsidRDefault="005B6EE2" w:rsidP="005B6EE2">
      <w:pPr>
        <w:jc w:val="both"/>
        <w:rPr>
          <w:rStyle w:val="normaltextrun"/>
        </w:rPr>
      </w:pPr>
      <w:r w:rsidRPr="00D22D1B">
        <w:rPr>
          <w:rFonts w:ascii="Aptos Light" w:hAnsi="Aptos Light"/>
          <w:sz w:val="24"/>
          <w:szCs w:val="24"/>
        </w:rPr>
        <w:t xml:space="preserve">In considering any material changes to this Scheme of Delegation or any framework on which it is based, the Trust Board will have regard to and give due consideration of any views of the LGB. </w:t>
      </w:r>
    </w:p>
    <w:p w14:paraId="1FD5421A" w14:textId="6CFBBFDF" w:rsidR="005B6EE2" w:rsidRPr="000775E0" w:rsidRDefault="005B6EE2" w:rsidP="0B63DA5D">
      <w:pPr>
        <w:jc w:val="both"/>
        <w:rPr>
          <w:rStyle w:val="normaltextrun"/>
        </w:rPr>
      </w:pPr>
      <w:r w:rsidRPr="00D22D1B">
        <w:rPr>
          <w:rFonts w:ascii="Aptos Light" w:hAnsi="Aptos Light"/>
          <w:sz w:val="24"/>
          <w:szCs w:val="24"/>
        </w:rPr>
        <w:t xml:space="preserve">If the Scheme of Delegation is rescinded, then the LGB may be removed.  In these circumstances, the Trust Board will put in place an Interim </w:t>
      </w:r>
      <w:r w:rsidR="00BC4379">
        <w:rPr>
          <w:rFonts w:ascii="Aptos Light" w:hAnsi="Aptos Light"/>
          <w:sz w:val="24"/>
          <w:szCs w:val="24"/>
        </w:rPr>
        <w:t xml:space="preserve">Local </w:t>
      </w:r>
      <w:r w:rsidRPr="00D22D1B">
        <w:rPr>
          <w:rFonts w:ascii="Aptos Light" w:hAnsi="Aptos Light"/>
          <w:sz w:val="24"/>
          <w:szCs w:val="24"/>
        </w:rPr>
        <w:t>Governing Board (I</w:t>
      </w:r>
      <w:r w:rsidR="00BC4379">
        <w:rPr>
          <w:rFonts w:ascii="Aptos Light" w:hAnsi="Aptos Light"/>
          <w:sz w:val="24"/>
          <w:szCs w:val="24"/>
        </w:rPr>
        <w:t>L</w:t>
      </w:r>
      <w:r w:rsidRPr="00D22D1B">
        <w:rPr>
          <w:rFonts w:ascii="Aptos Light" w:hAnsi="Aptos Light"/>
          <w:sz w:val="24"/>
          <w:szCs w:val="24"/>
        </w:rPr>
        <w:t xml:space="preserve">GB) </w:t>
      </w:r>
      <w:r w:rsidRPr="00D22D1B">
        <w:rPr>
          <w:rFonts w:ascii="Aptos Light" w:hAnsi="Aptos Light"/>
          <w:sz w:val="24"/>
          <w:szCs w:val="24"/>
        </w:rPr>
        <w:lastRenderedPageBreak/>
        <w:t>which will address the areas of concern and govern the school. The longevity of the I</w:t>
      </w:r>
      <w:r w:rsidR="00BC4379">
        <w:rPr>
          <w:rFonts w:ascii="Aptos Light" w:hAnsi="Aptos Light"/>
          <w:sz w:val="24"/>
          <w:szCs w:val="24"/>
        </w:rPr>
        <w:t>L</w:t>
      </w:r>
      <w:r w:rsidRPr="00D22D1B">
        <w:rPr>
          <w:rFonts w:ascii="Aptos Light" w:hAnsi="Aptos Light"/>
          <w:sz w:val="24"/>
          <w:szCs w:val="24"/>
        </w:rPr>
        <w:t>GB will be determined by the Trust Board and may be subject to discussion with the Regional Director.</w:t>
      </w:r>
    </w:p>
    <w:p w14:paraId="13572CCB" w14:textId="77777777" w:rsidR="005B6EE2" w:rsidRPr="000775E0" w:rsidRDefault="005B6EE2" w:rsidP="000775E0">
      <w:pPr>
        <w:pStyle w:val="Heading2"/>
        <w:ind w:left="360"/>
        <w:jc w:val="both"/>
        <w:rPr>
          <w:rStyle w:val="normaltextrun"/>
          <w:rFonts w:ascii="Aptos Light" w:hAnsi="Aptos Light" w:cs="Segoe UI"/>
          <w:color w:val="552C8E"/>
          <w:sz w:val="28"/>
          <w:szCs w:val="28"/>
        </w:rPr>
      </w:pPr>
    </w:p>
    <w:p w14:paraId="30BE052E" w14:textId="312C80D5" w:rsidR="00F15022" w:rsidRPr="00DF5305" w:rsidRDefault="00F15022" w:rsidP="00E1569E">
      <w:pPr>
        <w:pStyle w:val="Heading2"/>
        <w:numPr>
          <w:ilvl w:val="0"/>
          <w:numId w:val="10"/>
        </w:numPr>
        <w:ind w:left="426" w:hanging="426"/>
        <w:jc w:val="both"/>
        <w:rPr>
          <w:rStyle w:val="eop"/>
          <w:rFonts w:ascii="Aptos Light" w:hAnsi="Aptos Light" w:cs="Segoe UI"/>
          <w:color w:val="552C8E"/>
          <w:sz w:val="28"/>
          <w:szCs w:val="28"/>
        </w:rPr>
      </w:pPr>
      <w:r w:rsidRPr="00DF5305">
        <w:rPr>
          <w:rStyle w:val="normaltextrun"/>
          <w:rFonts w:ascii="Aptos Light" w:hAnsi="Aptos Light" w:cs="Segoe UI"/>
          <w:b/>
          <w:bCs/>
          <w:color w:val="552C8E"/>
          <w:sz w:val="28"/>
          <w:szCs w:val="28"/>
        </w:rPr>
        <w:t>Term</w:t>
      </w:r>
      <w:r w:rsidR="00F24183" w:rsidRPr="00DF5305">
        <w:rPr>
          <w:rStyle w:val="normaltextrun"/>
          <w:rFonts w:ascii="Aptos Light" w:hAnsi="Aptos Light" w:cs="Segoe UI"/>
          <w:b/>
          <w:bCs/>
          <w:color w:val="552C8E"/>
          <w:sz w:val="28"/>
          <w:szCs w:val="28"/>
        </w:rPr>
        <w:t>s</w:t>
      </w:r>
      <w:r w:rsidRPr="00DF5305">
        <w:rPr>
          <w:rStyle w:val="normaltextrun"/>
          <w:rFonts w:ascii="Aptos Light" w:hAnsi="Aptos Light" w:cs="Segoe UI"/>
          <w:b/>
          <w:bCs/>
          <w:color w:val="552C8E"/>
          <w:sz w:val="28"/>
          <w:szCs w:val="28"/>
        </w:rPr>
        <w:t> of office</w:t>
      </w:r>
      <w:r w:rsidRPr="00DF5305">
        <w:rPr>
          <w:rStyle w:val="eop"/>
          <w:rFonts w:ascii="Aptos Light" w:hAnsi="Aptos Light" w:cs="Segoe UI"/>
          <w:color w:val="552C8E"/>
          <w:sz w:val="28"/>
          <w:szCs w:val="28"/>
        </w:rPr>
        <w:t> </w:t>
      </w:r>
    </w:p>
    <w:p w14:paraId="3EB2B0F5" w14:textId="31F10E51" w:rsidR="00B3490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r w:rsidRPr="00DF5305">
        <w:rPr>
          <w:rFonts w:ascii="Aptos Light" w:hAnsi="Aptos Light"/>
        </w:rPr>
        <w:t xml:space="preserve">The term of office for any </w:t>
      </w:r>
      <w:r w:rsidR="00BE036C" w:rsidRPr="00DF5305">
        <w:rPr>
          <w:rFonts w:ascii="Aptos Light" w:hAnsi="Aptos Light"/>
        </w:rPr>
        <w:t>l</w:t>
      </w:r>
      <w:r w:rsidRPr="00DF5305">
        <w:rPr>
          <w:rFonts w:ascii="Aptos Light" w:hAnsi="Aptos Light"/>
        </w:rPr>
        <w:t xml:space="preserve">ocal </w:t>
      </w:r>
      <w:r w:rsidR="00BE036C" w:rsidRPr="00DF5305">
        <w:rPr>
          <w:rFonts w:ascii="Aptos Light" w:hAnsi="Aptos Light"/>
        </w:rPr>
        <w:t>g</w:t>
      </w:r>
      <w:r w:rsidRPr="00DF5305">
        <w:rPr>
          <w:rFonts w:ascii="Aptos Light" w:hAnsi="Aptos Light"/>
        </w:rPr>
        <w:t xml:space="preserve">overnor shall be </w:t>
      </w:r>
      <w:r w:rsidR="00A23717" w:rsidRPr="00DF5305">
        <w:rPr>
          <w:rFonts w:ascii="Aptos Light" w:hAnsi="Aptos Light"/>
        </w:rPr>
        <w:t xml:space="preserve">four </w:t>
      </w:r>
      <w:r w:rsidRPr="00DF5305">
        <w:rPr>
          <w:rFonts w:ascii="Aptos Light" w:hAnsi="Aptos Light"/>
        </w:rPr>
        <w:t>years</w:t>
      </w:r>
      <w:r w:rsidR="00126AF8" w:rsidRPr="00DF5305">
        <w:rPr>
          <w:rFonts w:ascii="Aptos Light" w:hAnsi="Aptos Light"/>
        </w:rPr>
        <w:t xml:space="preserve">. Subject to remaining eligible to be a particular type of </w:t>
      </w:r>
      <w:r w:rsidR="00BE036C" w:rsidRPr="00DF5305">
        <w:rPr>
          <w:rFonts w:ascii="Aptos Light" w:hAnsi="Aptos Light"/>
        </w:rPr>
        <w:t>l</w:t>
      </w:r>
      <w:r w:rsidR="00126AF8" w:rsidRPr="00DF5305">
        <w:rPr>
          <w:rFonts w:ascii="Aptos Light" w:hAnsi="Aptos Light"/>
        </w:rPr>
        <w:t xml:space="preserve">ocal </w:t>
      </w:r>
      <w:r w:rsidR="00BE036C" w:rsidRPr="00DF5305">
        <w:rPr>
          <w:rFonts w:ascii="Aptos Light" w:hAnsi="Aptos Light"/>
        </w:rPr>
        <w:t>g</w:t>
      </w:r>
      <w:r w:rsidR="00126AF8" w:rsidRPr="00DF5305">
        <w:rPr>
          <w:rFonts w:ascii="Aptos Light" w:hAnsi="Aptos Light"/>
        </w:rPr>
        <w:t xml:space="preserve">overnor on the </w:t>
      </w:r>
      <w:r w:rsidR="00BE036C" w:rsidRPr="00DF5305">
        <w:rPr>
          <w:rFonts w:ascii="Aptos Light" w:hAnsi="Aptos Light"/>
        </w:rPr>
        <w:t>local governing board</w:t>
      </w:r>
      <w:r w:rsidR="00126AF8" w:rsidRPr="00DF5305">
        <w:rPr>
          <w:rFonts w:ascii="Aptos Light" w:hAnsi="Aptos Light"/>
        </w:rPr>
        <w:t xml:space="preserve">, any person may be re-appointed or re-elected (including being co-opted again) to the </w:t>
      </w:r>
      <w:r w:rsidR="00BE036C" w:rsidRPr="00DF5305">
        <w:rPr>
          <w:rFonts w:ascii="Aptos Light" w:hAnsi="Aptos Light"/>
        </w:rPr>
        <w:t>local governing board</w:t>
      </w:r>
      <w:r w:rsidR="00126AF8" w:rsidRPr="00DF5305">
        <w:rPr>
          <w:rFonts w:ascii="Aptos Light" w:hAnsi="Aptos Light"/>
        </w:rPr>
        <w:t xml:space="preserve">. Usually, </w:t>
      </w:r>
      <w:r w:rsidR="00B62CFE" w:rsidRPr="00DF5305">
        <w:rPr>
          <w:rFonts w:ascii="Aptos Light" w:hAnsi="Aptos Light"/>
        </w:rPr>
        <w:t>l</w:t>
      </w:r>
      <w:r w:rsidR="00126AF8" w:rsidRPr="00DF5305">
        <w:rPr>
          <w:rFonts w:ascii="Aptos Light" w:hAnsi="Aptos Light"/>
        </w:rPr>
        <w:t xml:space="preserve">ocal </w:t>
      </w:r>
      <w:r w:rsidR="00B62CFE" w:rsidRPr="00DF5305">
        <w:rPr>
          <w:rFonts w:ascii="Aptos Light" w:hAnsi="Aptos Light"/>
        </w:rPr>
        <w:t>g</w:t>
      </w:r>
      <w:r w:rsidR="00126AF8" w:rsidRPr="00DF5305">
        <w:rPr>
          <w:rFonts w:ascii="Aptos Light" w:hAnsi="Aptos Light"/>
        </w:rPr>
        <w:t>overnors will serve no more than three terms of office.</w:t>
      </w:r>
    </w:p>
    <w:p w14:paraId="18AE3B67" w14:textId="77777777" w:rsidR="00F75A4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p>
    <w:p w14:paraId="04D97E2C" w14:textId="6FBD3C3B" w:rsidR="00F1502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r w:rsidRPr="00DF5305">
        <w:rPr>
          <w:rFonts w:ascii="Aptos Light" w:hAnsi="Aptos Light"/>
        </w:rPr>
        <w:t xml:space="preserve">The </w:t>
      </w:r>
      <w:r w:rsidR="00315F03" w:rsidRPr="00DF5305">
        <w:rPr>
          <w:rFonts w:ascii="Aptos Light" w:hAnsi="Aptos Light"/>
        </w:rPr>
        <w:t>h</w:t>
      </w:r>
      <w:r w:rsidR="00C10818" w:rsidRPr="00DF5305">
        <w:rPr>
          <w:rFonts w:ascii="Aptos Light" w:hAnsi="Aptos Light"/>
        </w:rPr>
        <w:t>eadteacher</w:t>
      </w:r>
      <w:r w:rsidRPr="00DF5305">
        <w:rPr>
          <w:rFonts w:ascii="Aptos Light" w:hAnsi="Aptos Light"/>
        </w:rPr>
        <w:t xml:space="preserve"> or incumbent (who shall serve </w:t>
      </w:r>
      <w:r w:rsidRPr="00DF5305">
        <w:rPr>
          <w:rFonts w:ascii="Aptos Light" w:hAnsi="Aptos Light"/>
          <w:i/>
        </w:rPr>
        <w:t>ex officio</w:t>
      </w:r>
      <w:r w:rsidRPr="00DF5305">
        <w:rPr>
          <w:rFonts w:ascii="Aptos Light" w:hAnsi="Aptos Light"/>
        </w:rPr>
        <w:t>)</w:t>
      </w:r>
      <w:r w:rsidR="00126AF8" w:rsidRPr="00DF5305">
        <w:rPr>
          <w:rFonts w:ascii="Aptos Light" w:hAnsi="Aptos Light"/>
        </w:rPr>
        <w:t xml:space="preserve"> will hold office for the duration of their employment in the role that entitles them to the role of ex-officio governor. </w:t>
      </w:r>
    </w:p>
    <w:p w14:paraId="45BBE9A7" w14:textId="77777777" w:rsidR="00B34902" w:rsidRPr="00DF5305" w:rsidRDefault="00B34902" w:rsidP="00706AE7">
      <w:pPr>
        <w:pStyle w:val="paragraph"/>
        <w:shd w:val="clear" w:color="auto" w:fill="FFFFFF"/>
        <w:spacing w:before="0" w:beforeAutospacing="0" w:after="0" w:afterAutospacing="0" w:line="276" w:lineRule="auto"/>
        <w:jc w:val="both"/>
        <w:textAlignment w:val="baseline"/>
        <w:rPr>
          <w:rFonts w:ascii="Aptos Light" w:hAnsi="Aptos Light"/>
        </w:rPr>
      </w:pPr>
    </w:p>
    <w:p w14:paraId="6A893432" w14:textId="33F8B3FC" w:rsidR="00B34902" w:rsidRPr="00DF5305" w:rsidRDefault="00B34902" w:rsidP="0B63DA5D">
      <w:pPr>
        <w:pStyle w:val="paragraph"/>
        <w:shd w:val="clear" w:color="auto" w:fill="FFFFFF" w:themeFill="background1"/>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term of office for the chair of the LGB is one academic year. Local governors are permitted to stand for the position of chair for consecutive years should they wish to but will only be appointed for an academic year at a time. The maximum number of years any one governor can serve as chair is six years, this is in-line with guidance from the National Governance Association who advocate that this policy enables </w:t>
      </w:r>
      <w:r w:rsidR="12CE4FE4" w:rsidRPr="0B63DA5D">
        <w:rPr>
          <w:rFonts w:ascii="Aptos Light" w:hAnsi="Aptos Light" w:cs="Segoe UI"/>
        </w:rPr>
        <w:t xml:space="preserve">local </w:t>
      </w:r>
      <w:r w:rsidRPr="00DF5305">
        <w:rPr>
          <w:rFonts w:ascii="Aptos Light" w:hAnsi="Aptos Light" w:cs="Segoe UI"/>
        </w:rPr>
        <w:t>governing boards to develop new leaders and continue the development of effective governance with a flow of new energy and new ideas. A local governor who has served as chair is not permitted to be re-elected as chair within two years of their last appointment.</w:t>
      </w:r>
    </w:p>
    <w:p w14:paraId="2F0464F3" w14:textId="4D8FD493" w:rsidR="00F15022" w:rsidRPr="00DF5305" w:rsidRDefault="00F15022" w:rsidP="00FF30E0">
      <w:pPr>
        <w:pStyle w:val="DGAT"/>
        <w:jc w:val="both"/>
        <w:rPr>
          <w:rFonts w:ascii="Aptos Light" w:hAnsi="Aptos Light"/>
          <w:sz w:val="18"/>
          <w:szCs w:val="18"/>
        </w:rPr>
      </w:pPr>
      <w:r w:rsidRPr="00DF5305">
        <w:rPr>
          <w:rStyle w:val="eop"/>
          <w:rFonts w:ascii="Aptos Light" w:hAnsi="Aptos Light" w:cs="Segoe UI"/>
          <w:sz w:val="22"/>
          <w:szCs w:val="22"/>
        </w:rPr>
        <w:t> </w:t>
      </w:r>
    </w:p>
    <w:p w14:paraId="56A18250" w14:textId="661A990B" w:rsidR="00F15022" w:rsidRPr="00DF5305" w:rsidRDefault="00F15022" w:rsidP="00E1569E">
      <w:pPr>
        <w:pStyle w:val="DGAT"/>
        <w:numPr>
          <w:ilvl w:val="0"/>
          <w:numId w:val="10"/>
        </w:numPr>
        <w:spacing w:after="0"/>
        <w:ind w:left="426" w:hanging="426"/>
        <w:jc w:val="both"/>
        <w:rPr>
          <w:rStyle w:val="eop"/>
          <w:rFonts w:ascii="Aptos Light" w:hAnsi="Aptos Light" w:cs="Segoe UI"/>
          <w:b w:val="0"/>
          <w:bCs w:val="0"/>
        </w:rPr>
      </w:pPr>
      <w:r w:rsidRPr="00DF5305">
        <w:rPr>
          <w:rStyle w:val="normaltextrun"/>
          <w:rFonts w:ascii="Aptos Light" w:hAnsi="Aptos Light" w:cs="Segoe UI"/>
        </w:rPr>
        <w:t>Meetings</w:t>
      </w:r>
      <w:r w:rsidRPr="00DF5305">
        <w:rPr>
          <w:rStyle w:val="eop"/>
          <w:rFonts w:ascii="Aptos Light" w:hAnsi="Aptos Light" w:cs="Segoe UI"/>
        </w:rPr>
        <w:t> </w:t>
      </w:r>
      <w:r w:rsidR="006F07B9" w:rsidRPr="00DF5305">
        <w:rPr>
          <w:rStyle w:val="eop"/>
          <w:rFonts w:ascii="Aptos Light" w:hAnsi="Aptos Light" w:cs="Segoe UI"/>
        </w:rPr>
        <w:t>of the local governing board</w:t>
      </w:r>
    </w:p>
    <w:p w14:paraId="45F974A4" w14:textId="1564B979" w:rsidR="006F07B9" w:rsidRPr="00DF5305" w:rsidRDefault="2A859AF4"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Subject to the </w:t>
      </w:r>
      <w:r w:rsidR="18C4D63D" w:rsidRPr="0B63DA5D">
        <w:rPr>
          <w:rFonts w:ascii="Aptos Light" w:hAnsi="Aptos Light"/>
          <w:sz w:val="24"/>
          <w:szCs w:val="24"/>
        </w:rPr>
        <w:t>Trust</w:t>
      </w:r>
      <w:r w:rsidRPr="00DF5305">
        <w:rPr>
          <w:rFonts w:ascii="Aptos Light" w:hAnsi="Aptos Light"/>
          <w:sz w:val="24"/>
          <w:szCs w:val="24"/>
        </w:rPr>
        <w:t xml:space="preserve"> Scheme of Delegation, the </w:t>
      </w:r>
      <w:r w:rsidR="28DEA479" w:rsidRPr="00DF5305">
        <w:rPr>
          <w:rFonts w:ascii="Aptos Light" w:hAnsi="Aptos Light"/>
          <w:sz w:val="24"/>
          <w:szCs w:val="24"/>
        </w:rPr>
        <w:t>local governing board</w:t>
      </w:r>
      <w:r w:rsidRPr="00DF5305">
        <w:rPr>
          <w:rFonts w:ascii="Aptos Light" w:hAnsi="Aptos Light"/>
          <w:sz w:val="24"/>
          <w:szCs w:val="24"/>
        </w:rPr>
        <w:t xml:space="preserve"> may regulate its proceedings</w:t>
      </w:r>
      <w:r w:rsidR="20A07E47" w:rsidRPr="00DF5305">
        <w:rPr>
          <w:rFonts w:ascii="Aptos Light" w:hAnsi="Aptos Light"/>
          <w:sz w:val="24"/>
          <w:szCs w:val="24"/>
        </w:rPr>
        <w:t xml:space="preserve"> </w:t>
      </w:r>
      <w:r w:rsidRPr="00DF5305">
        <w:rPr>
          <w:rFonts w:ascii="Aptos Light" w:hAnsi="Aptos Light"/>
          <w:sz w:val="24"/>
          <w:szCs w:val="24"/>
        </w:rPr>
        <w:t>as the member</w:t>
      </w:r>
      <w:r w:rsidR="2D79D5A5" w:rsidRPr="00DF5305">
        <w:rPr>
          <w:rFonts w:ascii="Aptos Light" w:hAnsi="Aptos Light"/>
          <w:sz w:val="24"/>
          <w:szCs w:val="24"/>
        </w:rPr>
        <w:t>s</w:t>
      </w:r>
      <w:r w:rsidR="28DEA479" w:rsidRPr="00DF5305">
        <w:rPr>
          <w:rFonts w:ascii="Aptos Light" w:hAnsi="Aptos Light"/>
          <w:sz w:val="24"/>
          <w:szCs w:val="24"/>
        </w:rPr>
        <w:t xml:space="preserve"> </w:t>
      </w:r>
      <w:r w:rsidRPr="00DF5305">
        <w:rPr>
          <w:rFonts w:ascii="Aptos Light" w:hAnsi="Aptos Light"/>
          <w:sz w:val="24"/>
          <w:szCs w:val="24"/>
        </w:rPr>
        <w:t xml:space="preserve">of the local governing board </w:t>
      </w:r>
      <w:r w:rsidR="2D79D5A5" w:rsidRPr="00DF5305">
        <w:rPr>
          <w:rFonts w:ascii="Aptos Light" w:hAnsi="Aptos Light"/>
          <w:sz w:val="24"/>
          <w:szCs w:val="24"/>
        </w:rPr>
        <w:t>consider best discharge their responsibilities</w:t>
      </w:r>
      <w:r w:rsidR="20A07E47" w:rsidRPr="00DF5305">
        <w:rPr>
          <w:rFonts w:ascii="Aptos Light" w:hAnsi="Aptos Light"/>
          <w:sz w:val="24"/>
          <w:szCs w:val="24"/>
        </w:rPr>
        <w:t xml:space="preserve"> </w:t>
      </w:r>
      <w:r w:rsidR="2D79D5A5" w:rsidRPr="00DF5305">
        <w:rPr>
          <w:rFonts w:ascii="Aptos Light" w:hAnsi="Aptos Light"/>
          <w:sz w:val="24"/>
          <w:szCs w:val="24"/>
        </w:rPr>
        <w:t>and maintain</w:t>
      </w:r>
      <w:r w:rsidR="20A07E47" w:rsidRPr="00DF5305">
        <w:rPr>
          <w:rFonts w:ascii="Aptos Light" w:hAnsi="Aptos Light"/>
          <w:sz w:val="24"/>
          <w:szCs w:val="24"/>
        </w:rPr>
        <w:t xml:space="preserve"> </w:t>
      </w:r>
      <w:r w:rsidR="2D79D5A5" w:rsidRPr="00DF5305">
        <w:rPr>
          <w:rFonts w:ascii="Aptos Light" w:hAnsi="Aptos Light"/>
          <w:sz w:val="24"/>
          <w:szCs w:val="24"/>
        </w:rPr>
        <w:t xml:space="preserve">oversight of the performance of the </w:t>
      </w:r>
      <w:r w:rsidR="7EFCE288" w:rsidRPr="00DF5305">
        <w:rPr>
          <w:rFonts w:ascii="Aptos Light" w:hAnsi="Aptos Light"/>
          <w:sz w:val="24"/>
          <w:szCs w:val="24"/>
        </w:rPr>
        <w:t>school</w:t>
      </w:r>
      <w:r w:rsidR="7899197E" w:rsidRPr="00DF5305">
        <w:rPr>
          <w:rFonts w:ascii="Aptos Light" w:hAnsi="Aptos Light"/>
          <w:sz w:val="24"/>
          <w:szCs w:val="24"/>
        </w:rPr>
        <w:t xml:space="preserve">. </w:t>
      </w:r>
    </w:p>
    <w:p w14:paraId="7B644DB1" w14:textId="0D73BE38" w:rsidR="000A33A9" w:rsidRPr="00DF5305" w:rsidRDefault="006F07B9"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Fonts w:ascii="Aptos Light" w:hAnsi="Aptos Light"/>
        </w:rPr>
        <w:t xml:space="preserve">The </w:t>
      </w:r>
      <w:r w:rsidR="00B62CFE" w:rsidRPr="00DF5305">
        <w:rPr>
          <w:rFonts w:ascii="Aptos Light" w:hAnsi="Aptos Light"/>
        </w:rPr>
        <w:t>local governing board</w:t>
      </w:r>
      <w:r w:rsidRPr="00DF5305">
        <w:rPr>
          <w:rFonts w:ascii="Aptos Light" w:hAnsi="Aptos Light"/>
        </w:rPr>
        <w:t xml:space="preserve"> shall meet between three and six times in every academic year.</w:t>
      </w:r>
      <w:r w:rsidR="000A33A9" w:rsidRPr="00DF5305">
        <w:rPr>
          <w:rStyle w:val="eop"/>
          <w:rFonts w:ascii="Aptos Light" w:hAnsi="Aptos Light" w:cs="Segoe UI"/>
        </w:rPr>
        <w:t xml:space="preserve"> </w:t>
      </w:r>
      <w:r w:rsidR="005D0A3B" w:rsidRPr="00DF5305">
        <w:rPr>
          <w:rStyle w:val="eop"/>
          <w:rFonts w:ascii="Aptos Light" w:hAnsi="Aptos Light" w:cs="Segoe UI"/>
        </w:rPr>
        <w:t xml:space="preserve">The governing board must meet regularly enough to discharge the responsibilities set out in the </w:t>
      </w:r>
      <w:r w:rsidR="1BB43FC7" w:rsidRPr="0B63DA5D">
        <w:rPr>
          <w:rStyle w:val="eop"/>
          <w:rFonts w:ascii="Aptos Light" w:hAnsi="Aptos Light" w:cs="Segoe UI"/>
        </w:rPr>
        <w:t>Trust</w:t>
      </w:r>
      <w:r w:rsidR="005D0A3B" w:rsidRPr="00DF5305">
        <w:rPr>
          <w:rStyle w:val="eop"/>
          <w:rFonts w:ascii="Aptos Light" w:hAnsi="Aptos Light" w:cs="Segoe UI"/>
        </w:rPr>
        <w:t xml:space="preserve"> scheme of delegation.</w:t>
      </w:r>
      <w:r w:rsidR="0093513B" w:rsidRPr="00DF5305">
        <w:rPr>
          <w:rStyle w:val="eop"/>
          <w:rFonts w:ascii="Aptos Light" w:hAnsi="Aptos Light" w:cs="Segoe UI"/>
        </w:rPr>
        <w:t xml:space="preserve"> Clerks should add all meeting dates to the LGB calendar on GovernorHub. </w:t>
      </w:r>
    </w:p>
    <w:p w14:paraId="49267530" w14:textId="636AA095" w:rsidR="00E1569E" w:rsidRDefault="00E1569E" w:rsidP="004B03DA">
      <w:pPr>
        <w:pStyle w:val="paragraph"/>
        <w:spacing w:after="0" w:line="276" w:lineRule="auto"/>
        <w:jc w:val="both"/>
        <w:textAlignment w:val="baseline"/>
        <w:rPr>
          <w:rFonts w:ascii="Aptos Light" w:hAnsi="Aptos Light" w:cs="Segoe UI"/>
        </w:rPr>
      </w:pPr>
      <w:r w:rsidRPr="00E1569E">
        <w:rPr>
          <w:rFonts w:ascii="Aptos Light" w:hAnsi="Aptos Light" w:cs="Segoe UI"/>
        </w:rPr>
        <w:t>The Trust provides all LGBs with an annual schedule of work which sets out a suggested framework for the delegated responsibilities of LGBs across each term</w:t>
      </w:r>
      <w:r>
        <w:rPr>
          <w:rFonts w:ascii="Aptos Light" w:hAnsi="Aptos Light" w:cs="Segoe UI"/>
        </w:rPr>
        <w:t>.</w:t>
      </w:r>
    </w:p>
    <w:p w14:paraId="7BF4FBF7" w14:textId="21941C73" w:rsidR="00FF30E0" w:rsidRPr="00DF5305" w:rsidRDefault="00FF30E0" w:rsidP="004B03DA">
      <w:pPr>
        <w:pStyle w:val="paragraph"/>
        <w:spacing w:after="0" w:line="276" w:lineRule="auto"/>
        <w:jc w:val="both"/>
        <w:textAlignment w:val="baseline"/>
        <w:rPr>
          <w:rStyle w:val="eop"/>
          <w:rFonts w:ascii="Aptos Light" w:hAnsi="Aptos Light" w:cs="Segoe UI"/>
        </w:rPr>
      </w:pPr>
      <w:r w:rsidRPr="00DF5305">
        <w:rPr>
          <w:rStyle w:val="eop"/>
          <w:rFonts w:ascii="Aptos Light" w:hAnsi="Aptos Light" w:cs="Segoe UI"/>
        </w:rPr>
        <w:t xml:space="preserve">This annual schedule of work provides a framework for compliance and ensuring accountability, the LGB will still need to identify appropriate monitoring activities to meet the three core functions of governance relevant to its school and local context.   </w:t>
      </w:r>
      <w:r w:rsidR="009067A9" w:rsidRPr="00DF5305">
        <w:rPr>
          <w:rStyle w:val="eop"/>
          <w:rFonts w:ascii="Aptos Light" w:hAnsi="Aptos Light" w:cs="Segoe UI"/>
        </w:rPr>
        <w:t xml:space="preserve">Template agenda’s which align to the annual schedule of work are available on the </w:t>
      </w:r>
      <w:r w:rsidR="0026347D">
        <w:rPr>
          <w:rStyle w:val="eop"/>
          <w:rFonts w:ascii="Aptos Light" w:hAnsi="Aptos Light" w:cs="Segoe UI"/>
        </w:rPr>
        <w:t xml:space="preserve">Trust </w:t>
      </w:r>
      <w:r w:rsidR="009067A9" w:rsidRPr="00DF5305">
        <w:rPr>
          <w:rStyle w:val="eop"/>
          <w:rFonts w:ascii="Aptos Light" w:hAnsi="Aptos Light" w:cs="Segoe UI"/>
        </w:rPr>
        <w:t xml:space="preserve">website for clerks to use. </w:t>
      </w:r>
    </w:p>
    <w:p w14:paraId="6B46BCCB" w14:textId="4E671164" w:rsidR="003B1A24" w:rsidRPr="00DF5305" w:rsidRDefault="00FF30E0"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lastRenderedPageBreak/>
        <w:t xml:space="preserve">The annual schedule of work can be found on the </w:t>
      </w:r>
      <w:r w:rsidR="0026347D">
        <w:rPr>
          <w:rStyle w:val="eop"/>
          <w:rFonts w:ascii="Aptos Light" w:hAnsi="Aptos Light" w:cs="Segoe UI"/>
        </w:rPr>
        <w:t>Trust</w:t>
      </w:r>
      <w:r w:rsidRPr="00DF5305">
        <w:rPr>
          <w:rStyle w:val="eop"/>
          <w:rFonts w:ascii="Aptos Light" w:hAnsi="Aptos Light" w:cs="Segoe UI"/>
        </w:rPr>
        <w:t xml:space="preserve"> website in the Local Governance Members areas.</w:t>
      </w:r>
      <w:r w:rsidR="00003445">
        <w:rPr>
          <w:rStyle w:val="eop"/>
          <w:rFonts w:ascii="Aptos Light" w:hAnsi="Aptos Light" w:cs="Segoe UI"/>
        </w:rPr>
        <w:t xml:space="preserve"> </w:t>
      </w:r>
      <w:r w:rsidR="009D2DA7">
        <w:rPr>
          <w:rStyle w:val="eop"/>
          <w:rFonts w:ascii="Aptos Light" w:hAnsi="Aptos Light" w:cs="Segoe UI"/>
        </w:rPr>
        <w:t xml:space="preserve"> The password for this area can </w:t>
      </w:r>
      <w:r w:rsidR="00F4373E">
        <w:rPr>
          <w:rStyle w:val="eop"/>
          <w:rFonts w:ascii="Aptos Light" w:hAnsi="Aptos Light" w:cs="Segoe UI"/>
        </w:rPr>
        <w:t>be requested from the GHRO.</w:t>
      </w:r>
    </w:p>
    <w:p w14:paraId="48E0E579" w14:textId="77777777" w:rsidR="00FF30E0" w:rsidRPr="00DF5305" w:rsidRDefault="00FF30E0" w:rsidP="004B03DA">
      <w:pPr>
        <w:pStyle w:val="paragraph"/>
        <w:spacing w:before="0" w:beforeAutospacing="0" w:after="0" w:afterAutospacing="0" w:line="276" w:lineRule="auto"/>
        <w:jc w:val="both"/>
        <w:textAlignment w:val="baseline"/>
        <w:rPr>
          <w:rStyle w:val="eop"/>
          <w:rFonts w:ascii="Aptos Light" w:hAnsi="Aptos Light" w:cs="Segoe UI"/>
        </w:rPr>
      </w:pPr>
    </w:p>
    <w:p w14:paraId="622EA2E5" w14:textId="2C13F71E" w:rsidR="007961E1"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t xml:space="preserve">Each meeting of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must be </w:t>
      </w:r>
      <w:r w:rsidR="00C10818" w:rsidRPr="00DF5305">
        <w:rPr>
          <w:rStyle w:val="eop"/>
          <w:rFonts w:ascii="Aptos Light" w:hAnsi="Aptos Light" w:cs="Segoe UI"/>
        </w:rPr>
        <w:t>chair</w:t>
      </w:r>
      <w:r w:rsidRPr="00DF5305">
        <w:rPr>
          <w:rStyle w:val="eop"/>
          <w:rFonts w:ascii="Aptos Light" w:hAnsi="Aptos Light" w:cs="Segoe UI"/>
        </w:rPr>
        <w:t xml:space="preserve">ed by the appointed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or in their absence the </w:t>
      </w:r>
      <w:r w:rsidR="00315F03" w:rsidRPr="00DF5305">
        <w:rPr>
          <w:rStyle w:val="eop"/>
          <w:rFonts w:ascii="Aptos Light" w:hAnsi="Aptos Light" w:cs="Segoe UI"/>
        </w:rPr>
        <w:t>v</w:t>
      </w:r>
      <w:r w:rsidRPr="00DF5305">
        <w:rPr>
          <w:rStyle w:val="eop"/>
          <w:rFonts w:ascii="Aptos Light" w:hAnsi="Aptos Light" w:cs="Segoe UI"/>
        </w:rPr>
        <w:t>ice-</w:t>
      </w:r>
      <w:r w:rsidR="00FF30E0"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If the </w:t>
      </w:r>
      <w:r w:rsidR="00315F03" w:rsidRPr="00DF5305">
        <w:rPr>
          <w:rStyle w:val="eop"/>
          <w:rFonts w:ascii="Aptos Light" w:hAnsi="Aptos Light" w:cs="Segoe UI"/>
        </w:rPr>
        <w:t>v</w:t>
      </w:r>
      <w:r w:rsidRPr="00DF5305">
        <w:rPr>
          <w:rStyle w:val="eop"/>
          <w:rFonts w:ascii="Aptos Light" w:hAnsi="Aptos Light" w:cs="Segoe UI"/>
        </w:rPr>
        <w:t>ice-</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is not present at the meeting,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must elect a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go</w:t>
      </w:r>
      <w:r w:rsidRPr="00DF5305">
        <w:rPr>
          <w:rStyle w:val="eop"/>
          <w:rFonts w:ascii="Aptos Light" w:hAnsi="Aptos Light" w:cs="Segoe UI"/>
        </w:rPr>
        <w:t xml:space="preserve">vernor present at the meeting to act as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The </w:t>
      </w:r>
      <w:r w:rsidR="00315F03" w:rsidRPr="00DF5305">
        <w:rPr>
          <w:rStyle w:val="eop"/>
          <w:rFonts w:ascii="Aptos Light" w:hAnsi="Aptos Light" w:cs="Segoe UI"/>
        </w:rPr>
        <w:t>h</w:t>
      </w:r>
      <w:r w:rsidR="00C10818" w:rsidRPr="00DF5305">
        <w:rPr>
          <w:rStyle w:val="eop"/>
          <w:rFonts w:ascii="Aptos Light" w:hAnsi="Aptos Light" w:cs="Segoe UI"/>
        </w:rPr>
        <w:t>eadteacher</w:t>
      </w:r>
      <w:r w:rsidRPr="00DF5305">
        <w:rPr>
          <w:rStyle w:val="eop"/>
          <w:rFonts w:ascii="Aptos Light" w:hAnsi="Aptos Light" w:cs="Segoe UI"/>
        </w:rPr>
        <w:t xml:space="preserve">, staff governor or any person employed by the </w:t>
      </w:r>
      <w:r w:rsidR="00DF2C77" w:rsidRPr="00DF5305">
        <w:rPr>
          <w:rStyle w:val="eop"/>
          <w:rFonts w:ascii="Aptos Light" w:hAnsi="Aptos Light" w:cs="Segoe UI"/>
        </w:rPr>
        <w:t>school</w:t>
      </w:r>
      <w:r w:rsidRPr="00DF5305">
        <w:rPr>
          <w:rStyle w:val="eop"/>
          <w:rFonts w:ascii="Aptos Light" w:hAnsi="Aptos Light" w:cs="Segoe UI"/>
        </w:rPr>
        <w:t xml:space="preserve"> or Trust is not permitted to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a meeting of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in any circumstance. </w:t>
      </w:r>
    </w:p>
    <w:p w14:paraId="62981E3A" w14:textId="77777777" w:rsidR="007961E1"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p>
    <w:p w14:paraId="25127777" w14:textId="7A794195" w:rsidR="000A33A9"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t>T</w:t>
      </w:r>
      <w:r w:rsidR="000A33A9" w:rsidRPr="00DF5305">
        <w:rPr>
          <w:rStyle w:val="eop"/>
          <w:rFonts w:ascii="Aptos Light" w:hAnsi="Aptos Light" w:cs="Segoe UI"/>
        </w:rPr>
        <w:t>he local governing board will appoint a clerk who will minute all meetings of the local governing board.</w:t>
      </w:r>
      <w:r w:rsidR="006944B0" w:rsidRPr="00DF5305">
        <w:rPr>
          <w:rStyle w:val="eop"/>
          <w:rFonts w:ascii="Aptos Light" w:hAnsi="Aptos Light" w:cs="Segoe UI"/>
        </w:rPr>
        <w:t xml:space="preserve"> Any local governor</w:t>
      </w:r>
      <w:r w:rsidR="00B50600" w:rsidRPr="00DF5305">
        <w:rPr>
          <w:rStyle w:val="eop"/>
          <w:rFonts w:ascii="Aptos Light" w:hAnsi="Aptos Light" w:cs="Segoe UI"/>
        </w:rPr>
        <w:t xml:space="preserve"> or associate is not permitted to be appointed as </w:t>
      </w:r>
      <w:r w:rsidR="00315F03" w:rsidRPr="00DF5305">
        <w:rPr>
          <w:rStyle w:val="eop"/>
          <w:rFonts w:ascii="Aptos Light" w:hAnsi="Aptos Light" w:cs="Segoe UI"/>
        </w:rPr>
        <w:t>c</w:t>
      </w:r>
      <w:r w:rsidR="00B50600" w:rsidRPr="00DF5305">
        <w:rPr>
          <w:rStyle w:val="eop"/>
          <w:rFonts w:ascii="Aptos Light" w:hAnsi="Aptos Light" w:cs="Segoe UI"/>
        </w:rPr>
        <w:t>lerk</w:t>
      </w:r>
      <w:r w:rsidR="009001F7" w:rsidRPr="00DF5305">
        <w:rPr>
          <w:rStyle w:val="eop"/>
          <w:rFonts w:ascii="Aptos Light" w:hAnsi="Aptos Light" w:cs="Segoe UI"/>
        </w:rPr>
        <w:t xml:space="preserve"> but, excluding paid members of </w:t>
      </w:r>
      <w:r w:rsidR="00CF0754" w:rsidRPr="00DF5305">
        <w:rPr>
          <w:rStyle w:val="eop"/>
          <w:rFonts w:ascii="Aptos Light" w:hAnsi="Aptos Light" w:cs="Segoe UI"/>
        </w:rPr>
        <w:t>staff, a local governor may</w:t>
      </w:r>
      <w:r w:rsidR="009001F7" w:rsidRPr="00DF5305">
        <w:rPr>
          <w:rStyle w:val="eop"/>
          <w:rFonts w:ascii="Aptos Light" w:hAnsi="Aptos Light" w:cs="Segoe UI"/>
        </w:rPr>
        <w:t xml:space="preserve"> clerk a meeting in </w:t>
      </w:r>
      <w:proofErr w:type="gramStart"/>
      <w:r w:rsidR="009001F7" w:rsidRPr="00DF5305">
        <w:rPr>
          <w:rStyle w:val="eop"/>
          <w:rFonts w:ascii="Aptos Light" w:hAnsi="Aptos Light" w:cs="Segoe UI"/>
        </w:rPr>
        <w:t>an emergency situation</w:t>
      </w:r>
      <w:proofErr w:type="gramEnd"/>
      <w:r w:rsidR="009001F7" w:rsidRPr="00DF5305">
        <w:rPr>
          <w:rStyle w:val="eop"/>
          <w:rFonts w:ascii="Aptos Light" w:hAnsi="Aptos Light" w:cs="Segoe UI"/>
        </w:rPr>
        <w:t xml:space="preserve"> e.g. late notice absence of the </w:t>
      </w:r>
      <w:r w:rsidR="00CF0754" w:rsidRPr="00DF5305">
        <w:rPr>
          <w:rStyle w:val="eop"/>
          <w:rFonts w:ascii="Aptos Light" w:hAnsi="Aptos Light" w:cs="Segoe UI"/>
        </w:rPr>
        <w:t xml:space="preserve">substantive </w:t>
      </w:r>
      <w:r w:rsidR="00315F03" w:rsidRPr="00DF5305">
        <w:rPr>
          <w:rStyle w:val="eop"/>
          <w:rFonts w:ascii="Aptos Light" w:hAnsi="Aptos Light" w:cs="Segoe UI"/>
        </w:rPr>
        <w:t>c</w:t>
      </w:r>
      <w:r w:rsidR="009001F7" w:rsidRPr="00DF5305">
        <w:rPr>
          <w:rStyle w:val="eop"/>
          <w:rFonts w:ascii="Aptos Light" w:hAnsi="Aptos Light" w:cs="Segoe UI"/>
        </w:rPr>
        <w:t xml:space="preserve">lerk. </w:t>
      </w:r>
    </w:p>
    <w:p w14:paraId="4E6C9A91" w14:textId="77777777" w:rsidR="000A33A9" w:rsidRPr="00DF5305" w:rsidRDefault="000A33A9" w:rsidP="004B03DA">
      <w:pPr>
        <w:spacing w:after="0" w:line="276" w:lineRule="auto"/>
        <w:jc w:val="both"/>
        <w:outlineLvl w:val="2"/>
        <w:rPr>
          <w:rFonts w:ascii="Aptos Light" w:hAnsi="Aptos Light"/>
          <w:sz w:val="24"/>
          <w:szCs w:val="24"/>
        </w:rPr>
      </w:pPr>
    </w:p>
    <w:p w14:paraId="6322C5DB" w14:textId="27C49525" w:rsidR="006F07B9"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Meetings of the </w:t>
      </w:r>
      <w:bookmarkStart w:id="11" w:name="_Hlk71034633"/>
      <w:r w:rsidR="00B62CFE" w:rsidRPr="00DF5305">
        <w:rPr>
          <w:rFonts w:ascii="Aptos Light" w:hAnsi="Aptos Light"/>
          <w:sz w:val="24"/>
          <w:szCs w:val="24"/>
        </w:rPr>
        <w:t>local governing board</w:t>
      </w:r>
      <w:r w:rsidRPr="00DF5305">
        <w:rPr>
          <w:rFonts w:ascii="Aptos Light" w:hAnsi="Aptos Light"/>
          <w:sz w:val="24"/>
          <w:szCs w:val="24"/>
        </w:rPr>
        <w:t xml:space="preserve"> </w:t>
      </w:r>
      <w:bookmarkEnd w:id="11"/>
      <w:r w:rsidRPr="00DF5305">
        <w:rPr>
          <w:rFonts w:ascii="Aptos Light" w:hAnsi="Aptos Light"/>
          <w:sz w:val="24"/>
          <w:szCs w:val="24"/>
        </w:rPr>
        <w:t xml:space="preserve">will be convened by the </w:t>
      </w:r>
      <w:r w:rsidR="00315F03" w:rsidRPr="00DF5305">
        <w:rPr>
          <w:rFonts w:ascii="Aptos Light" w:hAnsi="Aptos Light"/>
          <w:sz w:val="24"/>
          <w:szCs w:val="24"/>
        </w:rPr>
        <w:t>c</w:t>
      </w:r>
      <w:r w:rsidRPr="00DF5305">
        <w:rPr>
          <w:rFonts w:ascii="Aptos Light" w:hAnsi="Aptos Light"/>
          <w:sz w:val="24"/>
          <w:szCs w:val="24"/>
        </w:rPr>
        <w:t xml:space="preserve">lerk. In exercising their functions, the </w:t>
      </w:r>
      <w:r w:rsidR="00315F03" w:rsidRPr="00DF5305">
        <w:rPr>
          <w:rFonts w:ascii="Aptos Light" w:hAnsi="Aptos Light"/>
          <w:sz w:val="24"/>
          <w:szCs w:val="24"/>
        </w:rPr>
        <w:t>c</w:t>
      </w:r>
      <w:r w:rsidRPr="00DF5305">
        <w:rPr>
          <w:rFonts w:ascii="Aptos Light" w:hAnsi="Aptos Light"/>
          <w:sz w:val="24"/>
          <w:szCs w:val="24"/>
        </w:rPr>
        <w:t xml:space="preserve">lerk will comply with any directions given by the </w:t>
      </w:r>
      <w:r w:rsidR="00BE036C" w:rsidRPr="00DF5305">
        <w:rPr>
          <w:rFonts w:ascii="Aptos Light" w:hAnsi="Aptos Light"/>
          <w:sz w:val="24"/>
          <w:szCs w:val="24"/>
        </w:rPr>
        <w:t>Trust Board</w:t>
      </w:r>
      <w:r w:rsidRPr="00DF5305">
        <w:rPr>
          <w:rFonts w:ascii="Aptos Light" w:hAnsi="Aptos Light"/>
          <w:sz w:val="24"/>
          <w:szCs w:val="24"/>
        </w:rPr>
        <w:t xml:space="preserve"> or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Instruction from the </w:t>
      </w:r>
      <w:r w:rsidR="00BE036C" w:rsidRPr="00DF5305">
        <w:rPr>
          <w:rFonts w:ascii="Aptos Light" w:hAnsi="Aptos Light"/>
          <w:sz w:val="24"/>
          <w:szCs w:val="24"/>
        </w:rPr>
        <w:t>Trust Board</w:t>
      </w:r>
      <w:r w:rsidRPr="00DF5305">
        <w:rPr>
          <w:rFonts w:ascii="Aptos Light" w:hAnsi="Aptos Light"/>
          <w:sz w:val="24"/>
          <w:szCs w:val="24"/>
        </w:rPr>
        <w:t xml:space="preserve"> </w:t>
      </w:r>
      <w:r w:rsidR="000A33A9" w:rsidRPr="00DF5305">
        <w:rPr>
          <w:rFonts w:ascii="Aptos Light" w:hAnsi="Aptos Light"/>
          <w:sz w:val="24"/>
          <w:szCs w:val="24"/>
        </w:rPr>
        <w:t>will take</w:t>
      </w:r>
      <w:r w:rsidRPr="00DF5305">
        <w:rPr>
          <w:rFonts w:ascii="Aptos Light" w:hAnsi="Aptos Light"/>
          <w:sz w:val="24"/>
          <w:szCs w:val="24"/>
        </w:rPr>
        <w:t xml:space="preserve"> precedent over instruction from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local governing board.</w:t>
      </w:r>
    </w:p>
    <w:p w14:paraId="02F79DD2" w14:textId="77777777" w:rsidR="000A33A9" w:rsidRPr="00DF5305" w:rsidRDefault="000A33A9" w:rsidP="004B03DA">
      <w:pPr>
        <w:spacing w:after="0" w:line="276" w:lineRule="auto"/>
        <w:jc w:val="both"/>
        <w:outlineLvl w:val="2"/>
        <w:rPr>
          <w:rFonts w:ascii="Aptos Light" w:hAnsi="Aptos Light"/>
          <w:sz w:val="24"/>
          <w:szCs w:val="24"/>
        </w:rPr>
      </w:pPr>
    </w:p>
    <w:p w14:paraId="480D4277" w14:textId="2436892A" w:rsidR="006F07B9" w:rsidRPr="00DF5305" w:rsidRDefault="006F07B9" w:rsidP="004B03DA">
      <w:pPr>
        <w:spacing w:after="200" w:line="276" w:lineRule="auto"/>
        <w:jc w:val="both"/>
        <w:outlineLvl w:val="2"/>
        <w:rPr>
          <w:rFonts w:ascii="Aptos Light" w:hAnsi="Aptos Light"/>
          <w:sz w:val="24"/>
          <w:szCs w:val="24"/>
        </w:rPr>
      </w:pPr>
      <w:r w:rsidRPr="00DF5305">
        <w:rPr>
          <w:rFonts w:ascii="Aptos Light" w:hAnsi="Aptos Light"/>
          <w:sz w:val="24"/>
          <w:szCs w:val="24"/>
        </w:rPr>
        <w:t xml:space="preserve">Any three members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may, by notice in writing given to the </w:t>
      </w:r>
      <w:r w:rsidR="00315F03" w:rsidRPr="00DF5305">
        <w:rPr>
          <w:rFonts w:ascii="Aptos Light" w:hAnsi="Aptos Light"/>
          <w:sz w:val="24"/>
          <w:szCs w:val="24"/>
        </w:rPr>
        <w:t>c</w:t>
      </w:r>
      <w:r w:rsidRPr="00DF5305">
        <w:rPr>
          <w:rFonts w:ascii="Aptos Light" w:hAnsi="Aptos Light"/>
          <w:sz w:val="24"/>
          <w:szCs w:val="24"/>
        </w:rPr>
        <w:t xml:space="preserve">lerk, </w:t>
      </w:r>
      <w:r w:rsidR="000A33A9" w:rsidRPr="00DF5305">
        <w:rPr>
          <w:rFonts w:ascii="Aptos Light" w:hAnsi="Aptos Light"/>
          <w:sz w:val="24"/>
          <w:szCs w:val="24"/>
        </w:rPr>
        <w:t>request</w:t>
      </w:r>
      <w:r w:rsidRPr="00DF5305">
        <w:rPr>
          <w:rFonts w:ascii="Aptos Light" w:hAnsi="Aptos Light"/>
          <w:sz w:val="24"/>
          <w:szCs w:val="24"/>
        </w:rPr>
        <w:t xml:space="preserve"> a meeting of the </w:t>
      </w:r>
      <w:r w:rsidR="00BE036C" w:rsidRPr="00DF5305">
        <w:rPr>
          <w:rFonts w:ascii="Aptos Light" w:hAnsi="Aptos Light"/>
          <w:sz w:val="24"/>
          <w:szCs w:val="24"/>
        </w:rPr>
        <w:t>local governing board</w:t>
      </w:r>
      <w:r w:rsidRPr="00DF5305">
        <w:rPr>
          <w:rFonts w:ascii="Aptos Light" w:hAnsi="Aptos Light"/>
          <w:sz w:val="24"/>
          <w:szCs w:val="24"/>
        </w:rPr>
        <w:t xml:space="preserve">; and it will be the duty of the </w:t>
      </w:r>
      <w:r w:rsidR="00315F03" w:rsidRPr="00DF5305">
        <w:rPr>
          <w:rFonts w:ascii="Aptos Light" w:hAnsi="Aptos Light"/>
          <w:sz w:val="24"/>
          <w:szCs w:val="24"/>
        </w:rPr>
        <w:t>c</w:t>
      </w:r>
      <w:r w:rsidRPr="00DF5305">
        <w:rPr>
          <w:rFonts w:ascii="Aptos Light" w:hAnsi="Aptos Light"/>
          <w:sz w:val="24"/>
          <w:szCs w:val="24"/>
        </w:rPr>
        <w:t xml:space="preserve">lerk to convene such a meeting as soon as is reasonably practicable. No decisions </w:t>
      </w:r>
      <w:r w:rsidR="00BE036C" w:rsidRPr="00DF5305">
        <w:rPr>
          <w:rFonts w:ascii="Aptos Light" w:hAnsi="Aptos Light"/>
          <w:sz w:val="24"/>
          <w:szCs w:val="24"/>
        </w:rPr>
        <w:t xml:space="preserve">will </w:t>
      </w:r>
      <w:r w:rsidRPr="00DF5305">
        <w:rPr>
          <w:rFonts w:ascii="Aptos Light" w:hAnsi="Aptos Light"/>
          <w:sz w:val="24"/>
          <w:szCs w:val="24"/>
        </w:rPr>
        <w:t xml:space="preserve">be taken </w:t>
      </w:r>
      <w:r w:rsidR="000A33A9" w:rsidRPr="00DF5305">
        <w:rPr>
          <w:rFonts w:ascii="Aptos Light" w:hAnsi="Aptos Light"/>
          <w:sz w:val="24"/>
          <w:szCs w:val="24"/>
        </w:rPr>
        <w:t>at any meeting of the local governing board</w:t>
      </w:r>
      <w:r w:rsidRPr="00DF5305">
        <w:rPr>
          <w:rFonts w:ascii="Aptos Light" w:hAnsi="Aptos Light"/>
          <w:sz w:val="24"/>
          <w:szCs w:val="24"/>
        </w:rPr>
        <w:t xml:space="preserve"> unless it is quorate.</w:t>
      </w:r>
    </w:p>
    <w:p w14:paraId="3FBBBC40" w14:textId="7A2ED04D" w:rsidR="006F07B9" w:rsidRPr="00DF5305" w:rsidRDefault="006F07B9" w:rsidP="004B03DA">
      <w:pPr>
        <w:spacing w:after="200" w:line="276" w:lineRule="auto"/>
        <w:jc w:val="both"/>
        <w:outlineLvl w:val="2"/>
        <w:rPr>
          <w:rFonts w:ascii="Aptos Light" w:hAnsi="Aptos Light"/>
          <w:sz w:val="24"/>
          <w:szCs w:val="24"/>
          <w:u w:val="single"/>
        </w:rPr>
      </w:pPr>
      <w:r w:rsidRPr="00DF5305">
        <w:rPr>
          <w:rFonts w:ascii="Aptos Light" w:hAnsi="Aptos Light"/>
          <w:sz w:val="24"/>
          <w:szCs w:val="24"/>
        </w:rPr>
        <w:t xml:space="preserve">Each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 xml:space="preserve">overnor will be given </w:t>
      </w:r>
      <w:r w:rsidR="000A33A9" w:rsidRPr="00DF5305">
        <w:rPr>
          <w:rFonts w:ascii="Aptos Light" w:hAnsi="Aptos Light"/>
          <w:sz w:val="24"/>
          <w:szCs w:val="24"/>
        </w:rPr>
        <w:t xml:space="preserve">written </w:t>
      </w:r>
      <w:r w:rsidRPr="00DF5305">
        <w:rPr>
          <w:rFonts w:ascii="Aptos Light" w:hAnsi="Aptos Light"/>
          <w:sz w:val="24"/>
          <w:szCs w:val="24"/>
        </w:rPr>
        <w:t xml:space="preserve">notice of a meeting at least seven clear days before the date of a meeting, together with a copy of the agenda for the meeting, with all associated papers. </w:t>
      </w:r>
      <w:r w:rsidRPr="00DF5305">
        <w:rPr>
          <w:rFonts w:ascii="Aptos Light" w:hAnsi="Aptos Light"/>
          <w:b/>
          <w:bCs/>
          <w:sz w:val="24"/>
          <w:szCs w:val="24"/>
          <w:u w:val="single"/>
        </w:rPr>
        <w:t>Documents should only be tabled at meetings in exceptional circumstances.</w:t>
      </w:r>
      <w:r w:rsidRPr="00DF5305">
        <w:rPr>
          <w:rFonts w:ascii="Aptos Light" w:hAnsi="Aptos Light"/>
          <w:b/>
          <w:bCs/>
          <w:sz w:val="24"/>
          <w:szCs w:val="24"/>
        </w:rPr>
        <w:t xml:space="preserve"> </w:t>
      </w:r>
      <w:r w:rsidRPr="00DF5305">
        <w:rPr>
          <w:rFonts w:ascii="Aptos Light" w:hAnsi="Aptos Light"/>
          <w:sz w:val="24"/>
          <w:szCs w:val="24"/>
        </w:rPr>
        <w:t>Papers circulated before the meeting should not include the following:</w:t>
      </w:r>
    </w:p>
    <w:p w14:paraId="2031C81B" w14:textId="7FF6F1BB" w:rsidR="006F07B9" w:rsidRPr="00DF5305" w:rsidRDefault="006F07B9" w:rsidP="004B03DA">
      <w:pPr>
        <w:pStyle w:val="Heading3"/>
        <w:numPr>
          <w:ilvl w:val="0"/>
          <w:numId w:val="6"/>
        </w:numPr>
        <w:spacing w:after="0" w:line="276" w:lineRule="auto"/>
        <w:rPr>
          <w:rFonts w:ascii="Aptos Light" w:hAnsi="Aptos Light"/>
          <w:sz w:val="24"/>
          <w:szCs w:val="24"/>
        </w:rPr>
      </w:pPr>
      <w:r w:rsidRPr="00DF5305">
        <w:rPr>
          <w:rFonts w:ascii="Aptos Light" w:hAnsi="Aptos Light"/>
          <w:sz w:val="24"/>
          <w:szCs w:val="24"/>
        </w:rPr>
        <w:t xml:space="preserve">A named teacher or other person employed, or proposed to be employed, at the </w:t>
      </w:r>
      <w:r w:rsidR="00DF2C77" w:rsidRPr="00DF5305">
        <w:rPr>
          <w:rFonts w:ascii="Aptos Light" w:hAnsi="Aptos Light"/>
          <w:sz w:val="24"/>
          <w:szCs w:val="24"/>
        </w:rPr>
        <w:t>school</w:t>
      </w:r>
      <w:r w:rsidR="007961E1" w:rsidRPr="00DF5305">
        <w:rPr>
          <w:rFonts w:ascii="Aptos Light" w:hAnsi="Aptos Light"/>
          <w:sz w:val="24"/>
          <w:szCs w:val="24"/>
        </w:rPr>
        <w:t>.</w:t>
      </w:r>
    </w:p>
    <w:p w14:paraId="30D67A05" w14:textId="2859EFB4" w:rsidR="006F07B9" w:rsidRPr="00DF5305" w:rsidRDefault="006F07B9" w:rsidP="004B03DA">
      <w:pPr>
        <w:pStyle w:val="Heading3"/>
        <w:numPr>
          <w:ilvl w:val="0"/>
          <w:numId w:val="6"/>
        </w:numPr>
        <w:spacing w:after="0" w:line="276" w:lineRule="auto"/>
        <w:rPr>
          <w:rFonts w:ascii="Aptos Light" w:hAnsi="Aptos Light"/>
          <w:sz w:val="24"/>
          <w:szCs w:val="24"/>
        </w:rPr>
      </w:pPr>
      <w:r w:rsidRPr="00DF5305">
        <w:rPr>
          <w:rFonts w:ascii="Aptos Light" w:hAnsi="Aptos Light"/>
          <w:sz w:val="24"/>
          <w:szCs w:val="24"/>
        </w:rPr>
        <w:t xml:space="preserve">A named pupil at, or candidate for admission to, the </w:t>
      </w:r>
      <w:r w:rsidR="00DF2C77" w:rsidRPr="00DF5305">
        <w:rPr>
          <w:rFonts w:ascii="Aptos Light" w:hAnsi="Aptos Light"/>
          <w:sz w:val="24"/>
          <w:szCs w:val="24"/>
        </w:rPr>
        <w:t>school</w:t>
      </w:r>
      <w:r w:rsidR="00AD75C8" w:rsidRPr="00DF5305">
        <w:rPr>
          <w:rFonts w:ascii="Aptos Light" w:hAnsi="Aptos Light"/>
          <w:sz w:val="24"/>
          <w:szCs w:val="24"/>
        </w:rPr>
        <w:t>.</w:t>
      </w:r>
    </w:p>
    <w:p w14:paraId="4DACA9B4" w14:textId="2A0527BE" w:rsidR="00B50600" w:rsidRPr="00DF5305" w:rsidRDefault="006F07B9" w:rsidP="003B2E8E">
      <w:pPr>
        <w:pStyle w:val="Heading3"/>
        <w:numPr>
          <w:ilvl w:val="0"/>
          <w:numId w:val="6"/>
        </w:numPr>
        <w:spacing w:line="276" w:lineRule="auto"/>
        <w:rPr>
          <w:rFonts w:ascii="Aptos Light" w:hAnsi="Aptos Light"/>
          <w:sz w:val="24"/>
          <w:szCs w:val="24"/>
        </w:rPr>
      </w:pPr>
      <w:r w:rsidRPr="00DF5305">
        <w:rPr>
          <w:rFonts w:ascii="Aptos Light" w:hAnsi="Aptos Light"/>
          <w:sz w:val="24"/>
          <w:szCs w:val="24"/>
        </w:rPr>
        <w:t xml:space="preserve">Any matter which, by reason of its nature, the </w:t>
      </w:r>
      <w:r w:rsidR="00BE036C" w:rsidRPr="00DF5305">
        <w:rPr>
          <w:rFonts w:ascii="Aptos Light" w:hAnsi="Aptos Light"/>
          <w:sz w:val="24"/>
          <w:szCs w:val="24"/>
        </w:rPr>
        <w:t xml:space="preserve">local governing board </w:t>
      </w:r>
      <w:r w:rsidRPr="00DF5305">
        <w:rPr>
          <w:rFonts w:ascii="Aptos Light" w:hAnsi="Aptos Light"/>
          <w:sz w:val="24"/>
          <w:szCs w:val="24"/>
        </w:rPr>
        <w:t>is satisfied should remain confidential</w:t>
      </w:r>
      <w:r w:rsidR="00AD75C8" w:rsidRPr="00DF5305">
        <w:rPr>
          <w:rFonts w:ascii="Aptos Light" w:hAnsi="Aptos Light"/>
          <w:sz w:val="24"/>
          <w:szCs w:val="24"/>
        </w:rPr>
        <w:t>.</w:t>
      </w:r>
    </w:p>
    <w:p w14:paraId="6BA2448F" w14:textId="73E8BF97" w:rsidR="002D15D5" w:rsidRDefault="002D15D5" w:rsidP="638F3826">
      <w:pPr>
        <w:pStyle w:val="Heading3"/>
        <w:tabs>
          <w:tab w:val="clear" w:pos="855"/>
        </w:tabs>
        <w:spacing w:after="0" w:line="276" w:lineRule="auto"/>
        <w:ind w:left="0" w:firstLine="0"/>
        <w:rPr>
          <w:rFonts w:ascii="Aptos Light" w:hAnsi="Aptos Light"/>
          <w:sz w:val="24"/>
          <w:szCs w:val="24"/>
        </w:rPr>
      </w:pPr>
      <w:r>
        <w:rPr>
          <w:rFonts w:ascii="Aptos Light" w:hAnsi="Aptos Light"/>
          <w:sz w:val="24"/>
          <w:szCs w:val="24"/>
        </w:rPr>
        <w:t xml:space="preserve">It is expected that </w:t>
      </w:r>
      <w:r w:rsidR="00071E1A">
        <w:rPr>
          <w:rFonts w:ascii="Aptos Light" w:hAnsi="Aptos Light"/>
          <w:sz w:val="24"/>
          <w:szCs w:val="24"/>
        </w:rPr>
        <w:t>all papers for a meeting will have been read in advance and local governors will attend the meeting ready to</w:t>
      </w:r>
      <w:r w:rsidR="00AF0DDE">
        <w:rPr>
          <w:rFonts w:ascii="Aptos Light" w:hAnsi="Aptos Light"/>
          <w:sz w:val="24"/>
          <w:szCs w:val="24"/>
        </w:rPr>
        <w:t xml:space="preserve"> participate fully and effectively. Leaders will be strongly encourage</w:t>
      </w:r>
      <w:r w:rsidR="00795F51">
        <w:rPr>
          <w:rFonts w:ascii="Aptos Light" w:hAnsi="Aptos Light"/>
          <w:sz w:val="24"/>
          <w:szCs w:val="24"/>
        </w:rPr>
        <w:t>d</w:t>
      </w:r>
      <w:r w:rsidR="00AF0DDE">
        <w:rPr>
          <w:rFonts w:ascii="Aptos Light" w:hAnsi="Aptos Light"/>
          <w:sz w:val="24"/>
          <w:szCs w:val="24"/>
        </w:rPr>
        <w:t xml:space="preserve"> </w:t>
      </w:r>
      <w:r w:rsidR="00795F51">
        <w:rPr>
          <w:rFonts w:ascii="Aptos Light" w:hAnsi="Aptos Light"/>
          <w:sz w:val="24"/>
          <w:szCs w:val="24"/>
        </w:rPr>
        <w:t>to refrain from</w:t>
      </w:r>
      <w:r w:rsidR="00AF0DDE">
        <w:rPr>
          <w:rFonts w:ascii="Aptos Light" w:hAnsi="Aptos Light"/>
          <w:sz w:val="24"/>
          <w:szCs w:val="24"/>
        </w:rPr>
        <w:t xml:space="preserve"> read</w:t>
      </w:r>
      <w:r w:rsidR="00795F51">
        <w:rPr>
          <w:rFonts w:ascii="Aptos Light" w:hAnsi="Aptos Light"/>
          <w:sz w:val="24"/>
          <w:szCs w:val="24"/>
        </w:rPr>
        <w:t>ing</w:t>
      </w:r>
      <w:r w:rsidR="00AF0DDE">
        <w:rPr>
          <w:rFonts w:ascii="Aptos Light" w:hAnsi="Aptos Light"/>
          <w:sz w:val="24"/>
          <w:szCs w:val="24"/>
        </w:rPr>
        <w:t xml:space="preserve"> their reports b</w:t>
      </w:r>
      <w:r w:rsidR="00795F51">
        <w:rPr>
          <w:rFonts w:ascii="Aptos Light" w:hAnsi="Aptos Light"/>
          <w:sz w:val="24"/>
          <w:szCs w:val="24"/>
        </w:rPr>
        <w:t>ut instead</w:t>
      </w:r>
      <w:r w:rsidR="00AF0DDE">
        <w:rPr>
          <w:rFonts w:ascii="Aptos Light" w:hAnsi="Aptos Light"/>
          <w:sz w:val="24"/>
          <w:szCs w:val="24"/>
        </w:rPr>
        <w:t xml:space="preserve"> to present their report with </w:t>
      </w:r>
      <w:proofErr w:type="gramStart"/>
      <w:r w:rsidR="00AF0DDE">
        <w:rPr>
          <w:rFonts w:ascii="Aptos Light" w:hAnsi="Aptos Light"/>
          <w:sz w:val="24"/>
          <w:szCs w:val="24"/>
        </w:rPr>
        <w:t>an</w:t>
      </w:r>
      <w:proofErr w:type="gramEnd"/>
      <w:r w:rsidR="00AF0DDE">
        <w:rPr>
          <w:rFonts w:ascii="Aptos Light" w:hAnsi="Aptos Light"/>
          <w:sz w:val="24"/>
          <w:szCs w:val="24"/>
        </w:rPr>
        <w:t xml:space="preserve"> short overview of any items that have changed</w:t>
      </w:r>
      <w:r w:rsidR="00795F51">
        <w:rPr>
          <w:rFonts w:ascii="Aptos Light" w:hAnsi="Aptos Light"/>
          <w:sz w:val="24"/>
          <w:szCs w:val="24"/>
        </w:rPr>
        <w:t xml:space="preserve"> and then seek questions.</w:t>
      </w:r>
    </w:p>
    <w:p w14:paraId="3D7F411A" w14:textId="77777777" w:rsidR="002D15D5" w:rsidRDefault="002D15D5" w:rsidP="638F3826">
      <w:pPr>
        <w:pStyle w:val="Heading3"/>
        <w:tabs>
          <w:tab w:val="clear" w:pos="855"/>
        </w:tabs>
        <w:spacing w:after="0" w:line="276" w:lineRule="auto"/>
        <w:ind w:left="0" w:firstLine="0"/>
        <w:rPr>
          <w:rFonts w:ascii="Aptos Light" w:hAnsi="Aptos Light"/>
          <w:sz w:val="24"/>
          <w:szCs w:val="24"/>
        </w:rPr>
      </w:pPr>
    </w:p>
    <w:p w14:paraId="30428837" w14:textId="1D902244" w:rsidR="00827FAE" w:rsidRPr="00DF5305" w:rsidRDefault="00B50600" w:rsidP="638F3826">
      <w:pPr>
        <w:pStyle w:val="Heading3"/>
        <w:tabs>
          <w:tab w:val="clear" w:pos="855"/>
        </w:tabs>
        <w:spacing w:after="0" w:line="276" w:lineRule="auto"/>
        <w:ind w:left="0" w:firstLine="0"/>
        <w:rPr>
          <w:rFonts w:ascii="Aptos Light" w:hAnsi="Aptos Light"/>
          <w:sz w:val="24"/>
          <w:szCs w:val="24"/>
        </w:rPr>
      </w:pPr>
      <w:r w:rsidRPr="00DF5305">
        <w:rPr>
          <w:rFonts w:ascii="Aptos Light" w:hAnsi="Aptos Light"/>
          <w:sz w:val="24"/>
          <w:szCs w:val="24"/>
        </w:rPr>
        <w:lastRenderedPageBreak/>
        <w:t>All minutes will include a list of attendees, apologies (both those accepted and those that have</w:t>
      </w:r>
      <w:r w:rsidR="00133D9F">
        <w:rPr>
          <w:rFonts w:ascii="Aptos Light" w:hAnsi="Aptos Light"/>
          <w:sz w:val="24"/>
          <w:szCs w:val="24"/>
        </w:rPr>
        <w:t xml:space="preserve"> </w:t>
      </w:r>
      <w:r w:rsidR="7742AFF8" w:rsidRPr="00DF5305">
        <w:rPr>
          <w:rFonts w:ascii="Aptos Light" w:hAnsi="Aptos Light"/>
          <w:sz w:val="24"/>
          <w:szCs w:val="24"/>
        </w:rPr>
        <w:t>not)</w:t>
      </w:r>
      <w:r w:rsidR="71AFC70C" w:rsidRPr="00DF5305">
        <w:rPr>
          <w:rFonts w:ascii="Aptos Light" w:hAnsi="Aptos Light"/>
          <w:sz w:val="24"/>
          <w:szCs w:val="24"/>
        </w:rPr>
        <w:t xml:space="preserve"> </w:t>
      </w:r>
      <w:r w:rsidR="7742AFF8" w:rsidRPr="00DF5305">
        <w:rPr>
          <w:rFonts w:ascii="Aptos Light" w:hAnsi="Aptos Light"/>
          <w:sz w:val="24"/>
          <w:szCs w:val="24"/>
        </w:rPr>
        <w:t>and unauthorised absences (</w:t>
      </w:r>
      <w:r w:rsidR="42DEA085" w:rsidRPr="00DF5305">
        <w:rPr>
          <w:rFonts w:ascii="Aptos Light" w:hAnsi="Aptos Light"/>
          <w:sz w:val="24"/>
          <w:szCs w:val="24"/>
        </w:rPr>
        <w:t>i.e.,</w:t>
      </w:r>
      <w:r w:rsidR="7742AFF8" w:rsidRPr="00DF5305">
        <w:rPr>
          <w:rFonts w:ascii="Aptos Light" w:hAnsi="Aptos Light"/>
          <w:sz w:val="24"/>
          <w:szCs w:val="24"/>
        </w:rPr>
        <w:t xml:space="preserve"> no apologies given) and details of any appointments and</w:t>
      </w:r>
      <w:r w:rsidR="237CA374" w:rsidRPr="00DF5305">
        <w:rPr>
          <w:rFonts w:ascii="Aptos Light" w:hAnsi="Aptos Light"/>
          <w:sz w:val="24"/>
          <w:szCs w:val="24"/>
        </w:rPr>
        <w:t xml:space="preserve"> </w:t>
      </w:r>
      <w:r w:rsidR="7742AFF8" w:rsidRPr="00DF5305">
        <w:rPr>
          <w:rFonts w:ascii="Aptos Light" w:hAnsi="Aptos Light"/>
          <w:sz w:val="24"/>
          <w:szCs w:val="24"/>
        </w:rPr>
        <w:t xml:space="preserve">resignations. </w:t>
      </w:r>
    </w:p>
    <w:p w14:paraId="645A40A2" w14:textId="77777777" w:rsidR="002D1C1B" w:rsidRPr="00DF5305" w:rsidRDefault="002D1C1B" w:rsidP="004B03DA">
      <w:pPr>
        <w:pStyle w:val="Heading3"/>
        <w:tabs>
          <w:tab w:val="clear" w:pos="855"/>
        </w:tabs>
        <w:spacing w:after="0" w:line="276" w:lineRule="auto"/>
        <w:ind w:left="0" w:firstLine="0"/>
        <w:rPr>
          <w:rFonts w:ascii="Aptos Light" w:hAnsi="Aptos Light"/>
          <w:sz w:val="24"/>
          <w:szCs w:val="24"/>
        </w:rPr>
      </w:pPr>
    </w:p>
    <w:p w14:paraId="3B0848B9" w14:textId="75276435" w:rsidR="00B50600" w:rsidRPr="00DF5305" w:rsidRDefault="00B50600" w:rsidP="004B03DA">
      <w:pPr>
        <w:pStyle w:val="Heading3"/>
        <w:tabs>
          <w:tab w:val="clear" w:pos="855"/>
        </w:tabs>
        <w:spacing w:after="0" w:line="276" w:lineRule="auto"/>
        <w:ind w:left="0" w:firstLine="0"/>
        <w:rPr>
          <w:rFonts w:ascii="Aptos Light" w:hAnsi="Aptos Light"/>
          <w:sz w:val="24"/>
          <w:szCs w:val="24"/>
        </w:rPr>
      </w:pPr>
      <w:r w:rsidRPr="00DF5305">
        <w:rPr>
          <w:rFonts w:ascii="Aptos Light" w:hAnsi="Aptos Light"/>
          <w:sz w:val="24"/>
          <w:szCs w:val="24"/>
        </w:rPr>
        <w:t>Minutes will also include details of all resolutions and a summary of discussions, to include a list of</w:t>
      </w:r>
      <w:r w:rsidR="002D7F71" w:rsidRPr="00DF5305">
        <w:rPr>
          <w:rFonts w:ascii="Aptos Light" w:hAnsi="Aptos Light"/>
          <w:sz w:val="24"/>
          <w:szCs w:val="24"/>
        </w:rPr>
        <w:t xml:space="preserve"> </w:t>
      </w:r>
      <w:r w:rsidRPr="00DF5305">
        <w:rPr>
          <w:rFonts w:ascii="Aptos Light" w:hAnsi="Aptos Light"/>
          <w:sz w:val="24"/>
          <w:szCs w:val="24"/>
        </w:rPr>
        <w:t xml:space="preserve">clear action points, as appropriate.  </w:t>
      </w:r>
    </w:p>
    <w:p w14:paraId="53287165" w14:textId="77777777" w:rsidR="002D1C1B" w:rsidRPr="00DF5305" w:rsidRDefault="002D1C1B" w:rsidP="004B03DA">
      <w:pPr>
        <w:pStyle w:val="Heading3"/>
        <w:numPr>
          <w:ilvl w:val="2"/>
          <w:numId w:val="0"/>
        </w:numPr>
        <w:spacing w:after="0" w:line="276" w:lineRule="auto"/>
        <w:rPr>
          <w:rFonts w:ascii="Aptos Light" w:hAnsi="Aptos Light"/>
          <w:sz w:val="24"/>
          <w:szCs w:val="24"/>
        </w:rPr>
      </w:pPr>
    </w:p>
    <w:p w14:paraId="47DABCB2" w14:textId="4ADACA55"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All questions, challenges and responses should be clearly </w:t>
      </w:r>
      <w:proofErr w:type="spellStart"/>
      <w:r w:rsidRPr="00DF5305">
        <w:rPr>
          <w:rFonts w:ascii="Aptos Light" w:hAnsi="Aptos Light"/>
          <w:sz w:val="24"/>
          <w:szCs w:val="24"/>
        </w:rPr>
        <w:t>minuted</w:t>
      </w:r>
      <w:proofErr w:type="spellEnd"/>
      <w:r w:rsidRPr="00DF5305">
        <w:rPr>
          <w:rFonts w:ascii="Aptos Light" w:hAnsi="Aptos Light"/>
          <w:sz w:val="24"/>
          <w:szCs w:val="24"/>
        </w:rPr>
        <w:t xml:space="preserve"> by the </w:t>
      </w:r>
      <w:r w:rsidR="4D21E2B5" w:rsidRPr="00DF5305">
        <w:rPr>
          <w:rFonts w:ascii="Aptos Light" w:hAnsi="Aptos Light"/>
          <w:sz w:val="24"/>
          <w:szCs w:val="24"/>
        </w:rPr>
        <w:t>c</w:t>
      </w:r>
      <w:r w:rsidRPr="00DF5305">
        <w:rPr>
          <w:rFonts w:ascii="Aptos Light" w:hAnsi="Aptos Light"/>
          <w:sz w:val="24"/>
          <w:szCs w:val="24"/>
        </w:rPr>
        <w:t>lerk and evidenced in</w:t>
      </w:r>
      <w:r w:rsidR="0BA58D3C" w:rsidRPr="00DF5305">
        <w:rPr>
          <w:rFonts w:ascii="Aptos Light" w:hAnsi="Aptos Light"/>
          <w:sz w:val="24"/>
          <w:szCs w:val="24"/>
        </w:rPr>
        <w:t xml:space="preserve"> </w:t>
      </w:r>
      <w:r w:rsidRPr="00DF5305">
        <w:rPr>
          <w:rFonts w:ascii="Aptos Light" w:hAnsi="Aptos Light"/>
          <w:sz w:val="24"/>
          <w:szCs w:val="24"/>
        </w:rPr>
        <w:t>the minutes.</w:t>
      </w:r>
    </w:p>
    <w:p w14:paraId="672D3C81" w14:textId="77777777" w:rsidR="002D1C1B" w:rsidRPr="00DF5305" w:rsidRDefault="002D1C1B" w:rsidP="004B03DA">
      <w:pPr>
        <w:pStyle w:val="Heading3"/>
        <w:numPr>
          <w:ilvl w:val="2"/>
          <w:numId w:val="0"/>
        </w:numPr>
        <w:spacing w:after="0" w:line="276" w:lineRule="auto"/>
        <w:rPr>
          <w:rFonts w:ascii="Aptos Light" w:hAnsi="Aptos Light"/>
          <w:sz w:val="24"/>
          <w:szCs w:val="24"/>
        </w:rPr>
      </w:pPr>
    </w:p>
    <w:p w14:paraId="2D85CA30" w14:textId="46100F0C"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The minutes of all meetings will be maintained by the </w:t>
      </w:r>
      <w:r w:rsidR="4D21E2B5" w:rsidRPr="00DF5305">
        <w:rPr>
          <w:rFonts w:ascii="Aptos Light" w:hAnsi="Aptos Light"/>
          <w:sz w:val="24"/>
          <w:szCs w:val="24"/>
        </w:rPr>
        <w:t>c</w:t>
      </w:r>
      <w:r w:rsidRPr="00DF5305">
        <w:rPr>
          <w:rFonts w:ascii="Aptos Light" w:hAnsi="Aptos Light"/>
          <w:sz w:val="24"/>
          <w:szCs w:val="24"/>
        </w:rPr>
        <w:t xml:space="preserve">lerk to </w:t>
      </w:r>
      <w:r w:rsidR="0767F508" w:rsidRPr="00DF5305">
        <w:rPr>
          <w:rFonts w:ascii="Aptos Light" w:hAnsi="Aptos Light"/>
          <w:sz w:val="24"/>
          <w:szCs w:val="24"/>
        </w:rPr>
        <w:t xml:space="preserve">the local governing board and </w:t>
      </w:r>
      <w:r w:rsidRPr="00DF5305">
        <w:rPr>
          <w:rFonts w:ascii="Aptos Light" w:hAnsi="Aptos Light"/>
          <w:sz w:val="24"/>
          <w:szCs w:val="24"/>
        </w:rPr>
        <w:t>will be</w:t>
      </w:r>
      <w:r w:rsidR="0BA58D3C" w:rsidRPr="00DF5305">
        <w:rPr>
          <w:rFonts w:ascii="Aptos Light" w:hAnsi="Aptos Light"/>
          <w:sz w:val="24"/>
          <w:szCs w:val="24"/>
        </w:rPr>
        <w:t xml:space="preserve"> </w:t>
      </w:r>
      <w:r w:rsidRPr="00DF5305">
        <w:rPr>
          <w:rFonts w:ascii="Aptos Light" w:hAnsi="Aptos Light"/>
          <w:sz w:val="24"/>
          <w:szCs w:val="24"/>
        </w:rPr>
        <w:t>signed</w:t>
      </w:r>
      <w:r w:rsidR="71AFC70C" w:rsidRPr="00DF5305">
        <w:rPr>
          <w:rFonts w:ascii="Aptos Light" w:hAnsi="Aptos Light"/>
          <w:sz w:val="24"/>
          <w:szCs w:val="24"/>
        </w:rPr>
        <w:t xml:space="preserve"> </w:t>
      </w:r>
      <w:r w:rsidRPr="00DF5305">
        <w:rPr>
          <w:rFonts w:ascii="Aptos Light" w:hAnsi="Aptos Light"/>
          <w:sz w:val="24"/>
          <w:szCs w:val="24"/>
        </w:rPr>
        <w:t xml:space="preserve">(subject to the approval of the </w:t>
      </w:r>
      <w:r w:rsidR="0767F508" w:rsidRPr="00DF5305">
        <w:rPr>
          <w:rFonts w:ascii="Aptos Light" w:hAnsi="Aptos Light"/>
          <w:sz w:val="24"/>
          <w:szCs w:val="24"/>
        </w:rPr>
        <w:t>l</w:t>
      </w:r>
      <w:r w:rsidRPr="00DF5305">
        <w:rPr>
          <w:rFonts w:ascii="Aptos Light" w:hAnsi="Aptos Light"/>
          <w:sz w:val="24"/>
          <w:szCs w:val="24"/>
        </w:rPr>
        <w:t xml:space="preserve">ocal </w:t>
      </w:r>
      <w:r w:rsidR="0767F508" w:rsidRPr="00DF5305">
        <w:rPr>
          <w:rFonts w:ascii="Aptos Light" w:hAnsi="Aptos Light"/>
          <w:sz w:val="24"/>
          <w:szCs w:val="24"/>
        </w:rPr>
        <w:t>g</w:t>
      </w:r>
      <w:r w:rsidRPr="00DF5305">
        <w:rPr>
          <w:rFonts w:ascii="Aptos Light" w:hAnsi="Aptos Light"/>
          <w:sz w:val="24"/>
          <w:szCs w:val="24"/>
        </w:rPr>
        <w:t xml:space="preserve">overnors) at the next subsequent meeting by the person acting as </w:t>
      </w:r>
      <w:r w:rsidR="4D21E2B5" w:rsidRPr="00DF5305">
        <w:rPr>
          <w:rFonts w:ascii="Aptos Light" w:hAnsi="Aptos Light"/>
          <w:sz w:val="24"/>
          <w:szCs w:val="24"/>
        </w:rPr>
        <w:t>c</w:t>
      </w:r>
      <w:r w:rsidR="514B872E" w:rsidRPr="00DF5305">
        <w:rPr>
          <w:rFonts w:ascii="Aptos Light" w:hAnsi="Aptos Light"/>
          <w:sz w:val="24"/>
          <w:szCs w:val="24"/>
        </w:rPr>
        <w:t>hair</w:t>
      </w:r>
      <w:r w:rsidRPr="00DF5305">
        <w:rPr>
          <w:rFonts w:ascii="Aptos Light" w:hAnsi="Aptos Light"/>
          <w:sz w:val="24"/>
          <w:szCs w:val="24"/>
        </w:rPr>
        <w:t xml:space="preserve">.  </w:t>
      </w:r>
    </w:p>
    <w:p w14:paraId="2A2C2DAF" w14:textId="77777777" w:rsidR="002D1C1B" w:rsidRPr="00DF5305" w:rsidRDefault="002D1C1B" w:rsidP="00FF30E0">
      <w:pPr>
        <w:pStyle w:val="Heading3"/>
        <w:numPr>
          <w:ilvl w:val="2"/>
          <w:numId w:val="0"/>
        </w:numPr>
        <w:spacing w:after="0" w:line="276" w:lineRule="auto"/>
        <w:ind w:left="567"/>
        <w:rPr>
          <w:rFonts w:ascii="Aptos Light" w:hAnsi="Aptos Light"/>
          <w:sz w:val="24"/>
          <w:szCs w:val="24"/>
        </w:rPr>
      </w:pPr>
    </w:p>
    <w:p w14:paraId="00AA5EE5" w14:textId="566C70B4"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The </w:t>
      </w:r>
      <w:r w:rsidR="4D21E2B5" w:rsidRPr="00DF5305">
        <w:rPr>
          <w:rFonts w:ascii="Aptos Light" w:hAnsi="Aptos Light"/>
          <w:sz w:val="24"/>
          <w:szCs w:val="24"/>
        </w:rPr>
        <w:t>c</w:t>
      </w:r>
      <w:r w:rsidRPr="00DF5305">
        <w:rPr>
          <w:rFonts w:ascii="Aptos Light" w:hAnsi="Aptos Light"/>
          <w:sz w:val="24"/>
          <w:szCs w:val="24"/>
        </w:rPr>
        <w:t xml:space="preserve">lerk will ensure that copies of minutes of all meetings </w:t>
      </w:r>
      <w:r w:rsidR="00CE38E7">
        <w:rPr>
          <w:rFonts w:ascii="Aptos Light" w:hAnsi="Aptos Light"/>
          <w:sz w:val="24"/>
          <w:szCs w:val="24"/>
        </w:rPr>
        <w:t>are uploaded to GovernorHub.</w:t>
      </w:r>
    </w:p>
    <w:p w14:paraId="018DF03E" w14:textId="77777777" w:rsidR="00BE036C" w:rsidRPr="00DF5305" w:rsidRDefault="00BE036C" w:rsidP="00FF30E0">
      <w:pPr>
        <w:spacing w:after="0" w:line="276" w:lineRule="auto"/>
        <w:jc w:val="both"/>
        <w:rPr>
          <w:rFonts w:ascii="Aptos Light" w:hAnsi="Aptos Light"/>
          <w:sz w:val="24"/>
          <w:szCs w:val="24"/>
        </w:rPr>
      </w:pPr>
    </w:p>
    <w:p w14:paraId="2307274C" w14:textId="1A45B06A" w:rsidR="00B50600" w:rsidRPr="00DF5305" w:rsidRDefault="00B50600" w:rsidP="00706AE7">
      <w:pPr>
        <w:spacing w:after="0" w:line="276" w:lineRule="auto"/>
        <w:jc w:val="both"/>
        <w:rPr>
          <w:rFonts w:ascii="Aptos Light" w:hAnsi="Aptos Light"/>
          <w:sz w:val="24"/>
          <w:szCs w:val="24"/>
        </w:rPr>
      </w:pPr>
      <w:r w:rsidRPr="00DF5305">
        <w:rPr>
          <w:rFonts w:ascii="Aptos Light" w:hAnsi="Aptos Light"/>
          <w:sz w:val="24"/>
          <w:szCs w:val="24"/>
        </w:rPr>
        <w:t xml:space="preserve">The </w:t>
      </w:r>
      <w:r w:rsidR="00315F03" w:rsidRPr="00DF5305">
        <w:rPr>
          <w:rFonts w:ascii="Aptos Light" w:hAnsi="Aptos Light"/>
          <w:sz w:val="24"/>
          <w:szCs w:val="24"/>
        </w:rPr>
        <w:t>c</w:t>
      </w:r>
      <w:r w:rsidRPr="00DF5305">
        <w:rPr>
          <w:rFonts w:ascii="Aptos Light" w:hAnsi="Aptos Light"/>
          <w:sz w:val="24"/>
          <w:szCs w:val="24"/>
        </w:rPr>
        <w:t xml:space="preserve">lerk will ensure that a copy of the agenda for every meeting of the </w:t>
      </w:r>
      <w:r w:rsidR="00315F03" w:rsidRPr="00DF5305">
        <w:rPr>
          <w:rFonts w:ascii="Aptos Light" w:hAnsi="Aptos Light"/>
          <w:sz w:val="24"/>
          <w:szCs w:val="24"/>
        </w:rPr>
        <w:t xml:space="preserve">local </w:t>
      </w:r>
      <w:r w:rsidRPr="00DF5305">
        <w:rPr>
          <w:rFonts w:ascii="Aptos Light" w:hAnsi="Aptos Light"/>
          <w:sz w:val="24"/>
          <w:szCs w:val="24"/>
        </w:rPr>
        <w:t xml:space="preserve">governing </w:t>
      </w:r>
      <w:r w:rsidR="00315F03" w:rsidRPr="00DF5305">
        <w:rPr>
          <w:rFonts w:ascii="Aptos Light" w:hAnsi="Aptos Light"/>
          <w:sz w:val="24"/>
          <w:szCs w:val="24"/>
        </w:rPr>
        <w:t>b</w:t>
      </w:r>
      <w:r w:rsidRPr="00DF5305">
        <w:rPr>
          <w:rFonts w:ascii="Aptos Light" w:hAnsi="Aptos Light"/>
          <w:sz w:val="24"/>
          <w:szCs w:val="24"/>
        </w:rPr>
        <w:t xml:space="preserve">oard; the signed minutes of every such meeting; and any report, document or other paper </w:t>
      </w:r>
      <w:r w:rsidR="00706AE7" w:rsidRPr="00DF5305">
        <w:rPr>
          <w:rFonts w:ascii="Aptos Light" w:hAnsi="Aptos Light"/>
          <w:sz w:val="24"/>
          <w:szCs w:val="24"/>
        </w:rPr>
        <w:t xml:space="preserve">considered </w:t>
      </w:r>
      <w:r w:rsidRPr="00DF5305">
        <w:rPr>
          <w:rFonts w:ascii="Aptos Light" w:hAnsi="Aptos Light"/>
          <w:sz w:val="24"/>
          <w:szCs w:val="24"/>
        </w:rPr>
        <w:t>at</w:t>
      </w:r>
      <w:r w:rsidR="00706AE7" w:rsidRPr="00DF5305">
        <w:rPr>
          <w:rFonts w:ascii="Aptos Light" w:hAnsi="Aptos Light"/>
          <w:sz w:val="24"/>
          <w:szCs w:val="24"/>
        </w:rPr>
        <w:t xml:space="preserve"> </w:t>
      </w:r>
      <w:r w:rsidRPr="00DF5305">
        <w:rPr>
          <w:rFonts w:ascii="Aptos Light" w:hAnsi="Aptos Light"/>
          <w:sz w:val="24"/>
          <w:szCs w:val="24"/>
        </w:rPr>
        <w:t xml:space="preserve">any such meeting, are, as soon as is reasonably practicable, made available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to persons wishing to inspect them.</w:t>
      </w:r>
      <w:r w:rsidRPr="00DF5305">
        <w:rPr>
          <w:rFonts w:ascii="Aptos Light" w:hAnsi="Aptos Light"/>
          <w:b/>
          <w:sz w:val="24"/>
          <w:szCs w:val="24"/>
        </w:rPr>
        <w:tab/>
      </w:r>
    </w:p>
    <w:p w14:paraId="77493409" w14:textId="77777777" w:rsidR="00BE036C" w:rsidRPr="00DF5305" w:rsidRDefault="00BE036C" w:rsidP="004B03DA">
      <w:pPr>
        <w:spacing w:after="0" w:line="276" w:lineRule="auto"/>
        <w:jc w:val="both"/>
        <w:outlineLvl w:val="2"/>
        <w:rPr>
          <w:rFonts w:ascii="Aptos Light" w:hAnsi="Aptos Light"/>
          <w:sz w:val="24"/>
          <w:szCs w:val="24"/>
        </w:rPr>
      </w:pPr>
    </w:p>
    <w:p w14:paraId="13F5E234" w14:textId="6F87AB65" w:rsidR="007961E1"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Where the </w:t>
      </w:r>
      <w:r w:rsidR="00BE036C" w:rsidRPr="00DF5305">
        <w:rPr>
          <w:rFonts w:ascii="Aptos Light" w:hAnsi="Aptos Light"/>
          <w:sz w:val="24"/>
          <w:szCs w:val="24"/>
        </w:rPr>
        <w:t>Trust Board</w:t>
      </w:r>
      <w:r w:rsidRPr="00DF5305">
        <w:rPr>
          <w:rFonts w:ascii="Aptos Light" w:hAnsi="Aptos Light"/>
          <w:sz w:val="24"/>
          <w:szCs w:val="24"/>
        </w:rPr>
        <w:t xml:space="preserve">,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or, in their absence the </w:t>
      </w:r>
      <w:r w:rsidR="00315F03" w:rsidRPr="00DF5305">
        <w:rPr>
          <w:rFonts w:ascii="Aptos Light" w:hAnsi="Aptos Light"/>
          <w:sz w:val="24"/>
          <w:szCs w:val="24"/>
        </w:rPr>
        <w:t>v</w:t>
      </w:r>
      <w:r w:rsidRPr="00DF5305">
        <w:rPr>
          <w:rFonts w:ascii="Aptos Light" w:hAnsi="Aptos Light"/>
          <w:sz w:val="24"/>
          <w:szCs w:val="24"/>
        </w:rPr>
        <w:t>ice-</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determines there is a matter</w:t>
      </w:r>
      <w:r w:rsidR="00706AE7" w:rsidRPr="00DF5305">
        <w:rPr>
          <w:rFonts w:ascii="Aptos Light" w:hAnsi="Aptos Light"/>
          <w:sz w:val="24"/>
          <w:szCs w:val="24"/>
        </w:rPr>
        <w:t xml:space="preserve"> </w:t>
      </w:r>
      <w:r w:rsidRPr="00DF5305">
        <w:rPr>
          <w:rFonts w:ascii="Aptos Light" w:hAnsi="Aptos Light"/>
          <w:sz w:val="24"/>
          <w:szCs w:val="24"/>
        </w:rPr>
        <w:t>or considerable urgent attention, it will be sufficient if the written notice of a meeting, and the</w:t>
      </w:r>
      <w:r w:rsidR="00706AE7" w:rsidRPr="00DF5305">
        <w:rPr>
          <w:rFonts w:ascii="Aptos Light" w:hAnsi="Aptos Light"/>
          <w:sz w:val="24"/>
          <w:szCs w:val="24"/>
        </w:rPr>
        <w:t xml:space="preserve"> </w:t>
      </w:r>
      <w:r w:rsidRPr="00DF5305">
        <w:rPr>
          <w:rFonts w:ascii="Aptos Light" w:hAnsi="Aptos Light"/>
          <w:sz w:val="24"/>
          <w:szCs w:val="24"/>
        </w:rPr>
        <w:t xml:space="preserve">copy of the agenda is given within </w:t>
      </w:r>
      <w:r w:rsidR="006944B0" w:rsidRPr="00DF5305">
        <w:rPr>
          <w:rFonts w:ascii="Aptos Light" w:hAnsi="Aptos Light"/>
          <w:sz w:val="24"/>
          <w:szCs w:val="24"/>
        </w:rPr>
        <w:t>a shorter timescale.</w:t>
      </w:r>
    </w:p>
    <w:p w14:paraId="4E2EDF90" w14:textId="361B4EFB" w:rsidR="007961E1" w:rsidRPr="00DF5305" w:rsidRDefault="4EC6BFC1" w:rsidP="064D8BED">
      <w:pPr>
        <w:spacing w:after="0" w:line="276" w:lineRule="auto"/>
        <w:jc w:val="both"/>
        <w:outlineLvl w:val="2"/>
        <w:rPr>
          <w:rFonts w:ascii="Aptos Light" w:hAnsi="Aptos Light"/>
          <w:sz w:val="24"/>
          <w:szCs w:val="24"/>
        </w:rPr>
      </w:pPr>
      <w:r w:rsidRPr="00DF5305">
        <w:rPr>
          <w:rFonts w:ascii="Aptos Light" w:hAnsi="Aptos Light"/>
          <w:sz w:val="24"/>
          <w:szCs w:val="24"/>
        </w:rPr>
        <w:t xml:space="preserve">All conflicts of interest will be declared and managed in line with the </w:t>
      </w:r>
      <w:r w:rsidR="0767F508" w:rsidRPr="00DF5305">
        <w:rPr>
          <w:rFonts w:ascii="Aptos Light" w:hAnsi="Aptos Light"/>
          <w:sz w:val="24"/>
          <w:szCs w:val="24"/>
        </w:rPr>
        <w:t>‘</w:t>
      </w:r>
      <w:r w:rsidRPr="00DF5305">
        <w:rPr>
          <w:rFonts w:ascii="Aptos Light" w:hAnsi="Aptos Light"/>
          <w:sz w:val="24"/>
          <w:szCs w:val="24"/>
        </w:rPr>
        <w:t>Local Governing Board</w:t>
      </w:r>
      <w:r w:rsidR="14C16E3A" w:rsidRPr="0B63DA5D">
        <w:rPr>
          <w:rFonts w:ascii="Aptos Light" w:hAnsi="Aptos Light"/>
          <w:sz w:val="24"/>
          <w:szCs w:val="24"/>
        </w:rPr>
        <w:t xml:space="preserve"> </w:t>
      </w:r>
      <w:r w:rsidR="007961E1" w:rsidRPr="00DF5305">
        <w:rPr>
          <w:rFonts w:ascii="Aptos Light" w:hAnsi="Aptos Light"/>
          <w:sz w:val="24"/>
          <w:szCs w:val="24"/>
        </w:rPr>
        <w:t>Code of Conduct</w:t>
      </w:r>
      <w:r w:rsidR="00BE036C" w:rsidRPr="00DF5305">
        <w:rPr>
          <w:rFonts w:ascii="Aptos Light" w:hAnsi="Aptos Light"/>
          <w:sz w:val="24"/>
          <w:szCs w:val="24"/>
        </w:rPr>
        <w:t>’</w:t>
      </w:r>
      <w:r w:rsidR="007961E1" w:rsidRPr="00DF5305">
        <w:rPr>
          <w:rFonts w:ascii="Aptos Light" w:hAnsi="Aptos Light"/>
          <w:sz w:val="24"/>
          <w:szCs w:val="24"/>
        </w:rPr>
        <w:t xml:space="preserve"> and </w:t>
      </w:r>
      <w:r w:rsidR="5D5F01C7" w:rsidRPr="0B63DA5D">
        <w:rPr>
          <w:rFonts w:ascii="Aptos Light" w:hAnsi="Aptos Light"/>
          <w:sz w:val="24"/>
          <w:szCs w:val="24"/>
        </w:rPr>
        <w:t xml:space="preserve">the Trust </w:t>
      </w:r>
      <w:r w:rsidR="00BE036C" w:rsidRPr="0B63DA5D">
        <w:rPr>
          <w:rFonts w:ascii="Aptos Light" w:hAnsi="Aptos Light"/>
          <w:sz w:val="24"/>
          <w:szCs w:val="24"/>
        </w:rPr>
        <w:t>‘</w:t>
      </w:r>
      <w:r w:rsidR="007961E1" w:rsidRPr="00DF5305">
        <w:rPr>
          <w:rFonts w:ascii="Aptos Light" w:hAnsi="Aptos Light"/>
          <w:sz w:val="24"/>
          <w:szCs w:val="24"/>
        </w:rPr>
        <w:t>Conflict of Interest Policy</w:t>
      </w:r>
      <w:r w:rsidR="00BE036C" w:rsidRPr="00DF5305">
        <w:rPr>
          <w:rFonts w:ascii="Aptos Light" w:hAnsi="Aptos Light"/>
          <w:sz w:val="24"/>
          <w:szCs w:val="24"/>
        </w:rPr>
        <w:t>’</w:t>
      </w:r>
      <w:r w:rsidR="007961E1" w:rsidRPr="00DF5305">
        <w:rPr>
          <w:rFonts w:ascii="Aptos Light" w:hAnsi="Aptos Light"/>
          <w:sz w:val="24"/>
          <w:szCs w:val="24"/>
        </w:rPr>
        <w:t>.</w:t>
      </w:r>
    </w:p>
    <w:p w14:paraId="4E53EE36" w14:textId="77777777" w:rsidR="00586831" w:rsidRPr="00DF5305" w:rsidRDefault="00586831" w:rsidP="004B03DA">
      <w:pPr>
        <w:spacing w:after="0" w:line="276" w:lineRule="auto"/>
        <w:ind w:left="567" w:hanging="567"/>
        <w:jc w:val="both"/>
        <w:outlineLvl w:val="2"/>
        <w:rPr>
          <w:rFonts w:ascii="Aptos Light" w:hAnsi="Aptos Light"/>
          <w:sz w:val="24"/>
          <w:szCs w:val="24"/>
        </w:rPr>
      </w:pPr>
    </w:p>
    <w:p w14:paraId="1740F7FD" w14:textId="1FD932E3" w:rsidR="00586831"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The </w:t>
      </w:r>
      <w:r w:rsidR="00586831" w:rsidRPr="00DF5305">
        <w:rPr>
          <w:rFonts w:ascii="Aptos Light" w:hAnsi="Aptos Light"/>
          <w:sz w:val="24"/>
          <w:szCs w:val="24"/>
        </w:rPr>
        <w:t>local governing board is</w:t>
      </w:r>
      <w:r w:rsidRPr="00DF5305">
        <w:rPr>
          <w:rFonts w:ascii="Aptos Light" w:hAnsi="Aptos Light"/>
          <w:sz w:val="24"/>
          <w:szCs w:val="24"/>
        </w:rPr>
        <w:t xml:space="preserve"> permitted to hold a meeting remotely in the event it is not safe</w:t>
      </w:r>
      <w:r w:rsidR="00706AE7" w:rsidRPr="00DF5305">
        <w:rPr>
          <w:rFonts w:ascii="Aptos Light" w:hAnsi="Aptos Light"/>
          <w:sz w:val="24"/>
          <w:szCs w:val="24"/>
        </w:rPr>
        <w:t xml:space="preserve"> </w:t>
      </w:r>
      <w:r w:rsidRPr="00DF5305">
        <w:rPr>
          <w:rFonts w:ascii="Aptos Light" w:hAnsi="Aptos Light"/>
          <w:sz w:val="24"/>
          <w:szCs w:val="24"/>
        </w:rPr>
        <w:t>to</w:t>
      </w:r>
      <w:r w:rsidR="00706AE7" w:rsidRPr="00DF5305">
        <w:rPr>
          <w:rFonts w:ascii="Aptos Light" w:hAnsi="Aptos Light"/>
          <w:sz w:val="24"/>
          <w:szCs w:val="24"/>
        </w:rPr>
        <w:t xml:space="preserve"> </w:t>
      </w:r>
      <w:r w:rsidRPr="00DF5305">
        <w:rPr>
          <w:rFonts w:ascii="Aptos Light" w:hAnsi="Aptos Light"/>
          <w:sz w:val="24"/>
          <w:szCs w:val="24"/>
        </w:rPr>
        <w:t>meet face-to-face</w:t>
      </w:r>
      <w:r w:rsidR="00FF30E0" w:rsidRPr="00DF5305">
        <w:rPr>
          <w:rFonts w:ascii="Aptos Light" w:hAnsi="Aptos Light"/>
          <w:sz w:val="24"/>
          <w:szCs w:val="24"/>
        </w:rPr>
        <w:t>.</w:t>
      </w:r>
    </w:p>
    <w:p w14:paraId="7BDF300C" w14:textId="795CB807" w:rsidR="00BE036C"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All remote meetings of the </w:t>
      </w:r>
      <w:r w:rsidR="00BE036C" w:rsidRPr="00DF5305">
        <w:rPr>
          <w:rFonts w:ascii="Aptos Light" w:hAnsi="Aptos Light"/>
          <w:sz w:val="24"/>
          <w:szCs w:val="24"/>
        </w:rPr>
        <w:t>local governing board</w:t>
      </w:r>
      <w:r w:rsidRPr="00DF5305">
        <w:rPr>
          <w:rFonts w:ascii="Aptos Light" w:hAnsi="Aptos Light"/>
          <w:sz w:val="24"/>
          <w:szCs w:val="24"/>
        </w:rPr>
        <w:t xml:space="preserve"> must be held in line with the Trust’s </w:t>
      </w:r>
      <w:r w:rsidR="00586831" w:rsidRPr="00DF5305">
        <w:rPr>
          <w:rFonts w:ascii="Aptos Light" w:hAnsi="Aptos Light"/>
          <w:sz w:val="24"/>
          <w:szCs w:val="24"/>
        </w:rPr>
        <w:t>‘</w:t>
      </w:r>
      <w:r w:rsidRPr="00DF5305">
        <w:rPr>
          <w:rFonts w:ascii="Aptos Light" w:hAnsi="Aptos Light"/>
          <w:sz w:val="24"/>
          <w:szCs w:val="24"/>
        </w:rPr>
        <w:t>Trustee an</w:t>
      </w:r>
      <w:r w:rsidR="00BE036C" w:rsidRPr="00DF5305">
        <w:rPr>
          <w:rFonts w:ascii="Aptos Light" w:hAnsi="Aptos Light"/>
          <w:sz w:val="24"/>
          <w:szCs w:val="24"/>
        </w:rPr>
        <w:t xml:space="preserve">d </w:t>
      </w:r>
      <w:r w:rsidRPr="00DF5305">
        <w:rPr>
          <w:rFonts w:ascii="Aptos Light" w:hAnsi="Aptos Light"/>
          <w:sz w:val="24"/>
          <w:szCs w:val="24"/>
        </w:rPr>
        <w:t>Local</w:t>
      </w:r>
      <w:r w:rsidR="00BE036C" w:rsidRPr="00DF5305">
        <w:rPr>
          <w:rFonts w:ascii="Aptos Light" w:hAnsi="Aptos Light"/>
          <w:sz w:val="24"/>
          <w:szCs w:val="24"/>
        </w:rPr>
        <w:t xml:space="preserve"> </w:t>
      </w:r>
      <w:r w:rsidRPr="00DF5305">
        <w:rPr>
          <w:rFonts w:ascii="Aptos Light" w:hAnsi="Aptos Light"/>
          <w:sz w:val="24"/>
          <w:szCs w:val="24"/>
        </w:rPr>
        <w:t>Governing Board Remote Meeting Policy</w:t>
      </w:r>
      <w:r w:rsidR="00586831" w:rsidRPr="00DF5305">
        <w:rPr>
          <w:rFonts w:ascii="Aptos Light" w:hAnsi="Aptos Light"/>
          <w:sz w:val="24"/>
          <w:szCs w:val="24"/>
        </w:rPr>
        <w:t>’</w:t>
      </w:r>
      <w:r w:rsidRPr="00DF5305">
        <w:rPr>
          <w:rFonts w:ascii="Aptos Light" w:hAnsi="Aptos Light"/>
          <w:sz w:val="24"/>
          <w:szCs w:val="24"/>
        </w:rPr>
        <w:t>.</w:t>
      </w:r>
      <w:r w:rsidR="006469AF">
        <w:rPr>
          <w:rFonts w:ascii="Aptos Light" w:hAnsi="Aptos Light"/>
          <w:sz w:val="24"/>
          <w:szCs w:val="24"/>
        </w:rPr>
        <w:t xml:space="preserve"> Confidentiality must be observed during remote meetings</w:t>
      </w:r>
      <w:r w:rsidR="00FB0AB6">
        <w:rPr>
          <w:rFonts w:ascii="Aptos Light" w:hAnsi="Aptos Light"/>
          <w:sz w:val="24"/>
          <w:szCs w:val="24"/>
        </w:rPr>
        <w:t>. A</w:t>
      </w:r>
      <w:r w:rsidR="006469AF">
        <w:rPr>
          <w:rFonts w:ascii="Aptos Light" w:hAnsi="Aptos Light"/>
          <w:sz w:val="24"/>
          <w:szCs w:val="24"/>
        </w:rPr>
        <w:t xml:space="preserve">ttendees should be in a private room where they can be </w:t>
      </w:r>
      <w:proofErr w:type="gramStart"/>
      <w:r w:rsidR="006469AF">
        <w:rPr>
          <w:rFonts w:ascii="Aptos Light" w:hAnsi="Aptos Light"/>
          <w:sz w:val="24"/>
          <w:szCs w:val="24"/>
        </w:rPr>
        <w:t>und</w:t>
      </w:r>
      <w:r w:rsidR="00FB0AB6">
        <w:rPr>
          <w:rFonts w:ascii="Aptos Light" w:hAnsi="Aptos Light"/>
          <w:sz w:val="24"/>
          <w:szCs w:val="24"/>
        </w:rPr>
        <w:t>isturbed</w:t>
      </w:r>
      <w:proofErr w:type="gramEnd"/>
      <w:r w:rsidR="006469AF">
        <w:rPr>
          <w:rFonts w:ascii="Aptos Light" w:hAnsi="Aptos Light"/>
          <w:sz w:val="24"/>
          <w:szCs w:val="24"/>
        </w:rPr>
        <w:t xml:space="preserve"> and headpho</w:t>
      </w:r>
      <w:r w:rsidR="00FB0AB6">
        <w:rPr>
          <w:rFonts w:ascii="Aptos Light" w:hAnsi="Aptos Light"/>
          <w:sz w:val="24"/>
          <w:szCs w:val="24"/>
        </w:rPr>
        <w:t>nes</w:t>
      </w:r>
      <w:r w:rsidR="006469AF">
        <w:rPr>
          <w:rFonts w:ascii="Aptos Light" w:hAnsi="Aptos Light"/>
          <w:sz w:val="24"/>
          <w:szCs w:val="24"/>
        </w:rPr>
        <w:t xml:space="preserve"> worn. </w:t>
      </w:r>
    </w:p>
    <w:p w14:paraId="0A107507" w14:textId="77777777" w:rsidR="00BC1B38" w:rsidRPr="00DF5305" w:rsidRDefault="00BC1B38" w:rsidP="004B03DA">
      <w:pPr>
        <w:spacing w:after="0" w:line="276" w:lineRule="auto"/>
        <w:ind w:left="567" w:hanging="567"/>
        <w:jc w:val="both"/>
        <w:outlineLvl w:val="2"/>
        <w:rPr>
          <w:rFonts w:ascii="Aptos Light" w:hAnsi="Aptos Light"/>
          <w:sz w:val="24"/>
          <w:szCs w:val="24"/>
        </w:rPr>
      </w:pPr>
    </w:p>
    <w:p w14:paraId="43EED4C5" w14:textId="04A9A0E0" w:rsidR="00F15022" w:rsidRPr="00DF5305" w:rsidRDefault="006F07B9" w:rsidP="004B03DA">
      <w:pPr>
        <w:spacing w:after="200" w:line="276" w:lineRule="auto"/>
        <w:jc w:val="both"/>
        <w:outlineLvl w:val="2"/>
        <w:rPr>
          <w:rFonts w:ascii="Aptos Light" w:hAnsi="Aptos Light"/>
          <w:sz w:val="24"/>
          <w:szCs w:val="24"/>
        </w:rPr>
      </w:pPr>
      <w:r w:rsidRPr="00DF5305">
        <w:rPr>
          <w:rFonts w:ascii="Aptos Light" w:hAnsi="Aptos Light"/>
          <w:sz w:val="24"/>
          <w:szCs w:val="24"/>
        </w:rPr>
        <w:t xml:space="preserve">A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 xml:space="preserve">overnor will be able to participate in meetings by telephone or video conference </w:t>
      </w:r>
      <w:proofErr w:type="gramStart"/>
      <w:r w:rsidRPr="00DF5305">
        <w:rPr>
          <w:rFonts w:ascii="Aptos Light" w:hAnsi="Aptos Light"/>
          <w:sz w:val="24"/>
          <w:szCs w:val="24"/>
        </w:rPr>
        <w:t>provided that</w:t>
      </w:r>
      <w:proofErr w:type="gramEnd"/>
      <w:r w:rsidRPr="00DF5305">
        <w:rPr>
          <w:rFonts w:ascii="Aptos Light" w:hAnsi="Aptos Light"/>
          <w:sz w:val="24"/>
          <w:szCs w:val="24"/>
        </w:rPr>
        <w:t xml:space="preserve"> they have given notice of their intention to do so detailing contact information at least 48 hours before the meeting; and the board has access to the appropriate equipment.  If, after all reasonable efforts, it does not prove possible for the person to participate by telephone or video conference the meeting may still proceed with its business provided it is otherwise quorate.</w:t>
      </w:r>
    </w:p>
    <w:p w14:paraId="7875F399" w14:textId="5AFB4862" w:rsidR="00931047" w:rsidRDefault="00931047" w:rsidP="004B03DA">
      <w:pPr>
        <w:spacing w:line="276" w:lineRule="auto"/>
        <w:rPr>
          <w:rFonts w:ascii="Aptos Light" w:hAnsi="Aptos Light"/>
          <w:b/>
          <w:bCs/>
          <w:sz w:val="24"/>
          <w:szCs w:val="24"/>
        </w:rPr>
      </w:pPr>
      <w:r w:rsidRPr="00DF5305">
        <w:rPr>
          <w:rFonts w:ascii="Aptos Light" w:hAnsi="Aptos Light"/>
          <w:b/>
          <w:bCs/>
          <w:sz w:val="24"/>
          <w:szCs w:val="24"/>
        </w:rPr>
        <w:lastRenderedPageBreak/>
        <w:t xml:space="preserve">Local governing board </w:t>
      </w:r>
      <w:r w:rsidR="00E7306A">
        <w:rPr>
          <w:rFonts w:ascii="Aptos Light" w:hAnsi="Aptos Light"/>
          <w:b/>
          <w:bCs/>
          <w:sz w:val="24"/>
          <w:szCs w:val="24"/>
        </w:rPr>
        <w:t>structure</w:t>
      </w:r>
    </w:p>
    <w:p w14:paraId="600F2100" w14:textId="5B9C551F" w:rsidR="00931047" w:rsidRPr="00DF5305" w:rsidRDefault="00E366EB" w:rsidP="004B03DA">
      <w:pPr>
        <w:spacing w:line="276" w:lineRule="auto"/>
        <w:jc w:val="both"/>
        <w:rPr>
          <w:rFonts w:ascii="Aptos Light" w:hAnsi="Aptos Light"/>
          <w:sz w:val="24"/>
          <w:szCs w:val="24"/>
        </w:rPr>
      </w:pPr>
      <w:r w:rsidRPr="000775E0">
        <w:rPr>
          <w:rStyle w:val="normaltextrun"/>
          <w:rFonts w:ascii="Aptos Light" w:hAnsi="Aptos Light"/>
          <w:color w:val="000000"/>
          <w:sz w:val="24"/>
          <w:szCs w:val="24"/>
          <w:shd w:val="clear" w:color="auto" w:fill="FFFFFF"/>
        </w:rPr>
        <w:t xml:space="preserve">Local governing boards </w:t>
      </w:r>
      <w:proofErr w:type="gramStart"/>
      <w:r w:rsidRPr="000775E0">
        <w:rPr>
          <w:rStyle w:val="normaltextrun"/>
          <w:rFonts w:ascii="Aptos Light" w:hAnsi="Aptos Light"/>
          <w:color w:val="000000"/>
          <w:sz w:val="24"/>
          <w:szCs w:val="24"/>
          <w:shd w:val="clear" w:color="auto" w:fill="FFFFFF"/>
        </w:rPr>
        <w:t>are able to</w:t>
      </w:r>
      <w:proofErr w:type="gramEnd"/>
      <w:r w:rsidRPr="000775E0">
        <w:rPr>
          <w:rStyle w:val="normaltextrun"/>
          <w:rFonts w:ascii="Aptos Light" w:hAnsi="Aptos Light"/>
          <w:color w:val="000000"/>
          <w:sz w:val="24"/>
          <w:szCs w:val="24"/>
          <w:shd w:val="clear" w:color="auto" w:fill="FFFFFF"/>
        </w:rPr>
        <w:t xml:space="preserve"> determine their own structure, but this must reflect the responsibilities delegated to the local governing board and consider the workload and wellbeing of school </w:t>
      </w:r>
      <w:r w:rsidR="002D03AD">
        <w:rPr>
          <w:rStyle w:val="normaltextrun"/>
          <w:rFonts w:ascii="Aptos Light" w:hAnsi="Aptos Light"/>
          <w:color w:val="000000"/>
          <w:sz w:val="24"/>
          <w:szCs w:val="24"/>
          <w:shd w:val="clear" w:color="auto" w:fill="FFFFFF"/>
        </w:rPr>
        <w:t xml:space="preserve">leaders </w:t>
      </w:r>
      <w:r w:rsidRPr="000775E0">
        <w:rPr>
          <w:rStyle w:val="normaltextrun"/>
          <w:rFonts w:ascii="Aptos Light" w:hAnsi="Aptos Light"/>
          <w:color w:val="000000"/>
          <w:sz w:val="24"/>
          <w:szCs w:val="24"/>
          <w:shd w:val="clear" w:color="auto" w:fill="FFFFFF"/>
        </w:rPr>
        <w:t>and local governors. </w:t>
      </w:r>
      <w:r w:rsidRPr="000775E0">
        <w:rPr>
          <w:rStyle w:val="eop"/>
          <w:rFonts w:ascii="Aptos Light" w:hAnsi="Aptos Light"/>
          <w:color w:val="000000"/>
          <w:sz w:val="24"/>
          <w:szCs w:val="24"/>
          <w:shd w:val="clear" w:color="auto" w:fill="FFFFFF"/>
        </w:rPr>
        <w:t> </w:t>
      </w:r>
    </w:p>
    <w:p w14:paraId="0EB94708" w14:textId="2253F283" w:rsidR="00E5511D" w:rsidRPr="00DF5305" w:rsidRDefault="7585E17F" w:rsidP="004B03DA">
      <w:pPr>
        <w:spacing w:line="276" w:lineRule="auto"/>
        <w:jc w:val="both"/>
        <w:rPr>
          <w:rFonts w:ascii="Aptos Light" w:hAnsi="Aptos Light"/>
          <w:sz w:val="24"/>
          <w:szCs w:val="24"/>
        </w:rPr>
      </w:pPr>
      <w:r w:rsidRPr="0B63DA5D">
        <w:rPr>
          <w:rFonts w:ascii="Aptos Light" w:hAnsi="Aptos Light"/>
          <w:sz w:val="24"/>
          <w:szCs w:val="24"/>
        </w:rPr>
        <w:t>The Trust</w:t>
      </w:r>
      <w:r w:rsidR="00931047" w:rsidRPr="00DF5305">
        <w:rPr>
          <w:rFonts w:ascii="Aptos Light" w:hAnsi="Aptos Light"/>
          <w:sz w:val="24"/>
          <w:szCs w:val="24"/>
        </w:rPr>
        <w:t xml:space="preserve"> strongly recommend that local governing boards </w:t>
      </w:r>
      <w:r w:rsidR="00E5511D">
        <w:rPr>
          <w:rFonts w:ascii="Aptos Light" w:hAnsi="Aptos Light"/>
          <w:sz w:val="24"/>
          <w:szCs w:val="24"/>
        </w:rPr>
        <w:t xml:space="preserve">who choose a committee </w:t>
      </w:r>
      <w:r w:rsidR="00F4373E">
        <w:rPr>
          <w:rFonts w:ascii="Aptos Light" w:hAnsi="Aptos Light"/>
          <w:sz w:val="24"/>
          <w:szCs w:val="24"/>
        </w:rPr>
        <w:t>structure</w:t>
      </w:r>
      <w:r w:rsidR="00F4373E" w:rsidRPr="00DF5305">
        <w:rPr>
          <w:rFonts w:ascii="Aptos Light" w:hAnsi="Aptos Light"/>
          <w:sz w:val="24"/>
          <w:szCs w:val="24"/>
        </w:rPr>
        <w:t xml:space="preserve"> establish</w:t>
      </w:r>
      <w:r w:rsidR="00931047" w:rsidRPr="00DF5305">
        <w:rPr>
          <w:rFonts w:ascii="Aptos Light" w:hAnsi="Aptos Light"/>
          <w:sz w:val="24"/>
          <w:szCs w:val="24"/>
        </w:rPr>
        <w:t xml:space="preserve"> a</w:t>
      </w:r>
      <w:r w:rsidR="00E5511D">
        <w:rPr>
          <w:rFonts w:ascii="Aptos Light" w:hAnsi="Aptos Light"/>
          <w:sz w:val="24"/>
          <w:szCs w:val="24"/>
        </w:rPr>
        <w:t>s a minimum a</w:t>
      </w:r>
      <w:r w:rsidR="00931047" w:rsidRPr="00DF5305">
        <w:rPr>
          <w:rFonts w:ascii="Aptos Light" w:hAnsi="Aptos Light"/>
          <w:sz w:val="24"/>
          <w:szCs w:val="24"/>
        </w:rPr>
        <w:t xml:space="preserve"> Standards and Ethos Committee</w:t>
      </w:r>
      <w:r w:rsidR="00C51B12">
        <w:rPr>
          <w:rFonts w:ascii="Aptos Light" w:hAnsi="Aptos Light"/>
          <w:sz w:val="24"/>
          <w:szCs w:val="24"/>
        </w:rPr>
        <w:t xml:space="preserve">. The </w:t>
      </w:r>
      <w:r w:rsidR="008A2B2D">
        <w:rPr>
          <w:rFonts w:ascii="Aptos Light" w:hAnsi="Aptos Light"/>
          <w:sz w:val="24"/>
          <w:szCs w:val="24"/>
        </w:rPr>
        <w:t xml:space="preserve">Trust </w:t>
      </w:r>
      <w:r w:rsidR="00931047" w:rsidRPr="0B63DA5D">
        <w:rPr>
          <w:rFonts w:ascii="Aptos Light" w:hAnsi="Aptos Light"/>
          <w:sz w:val="24"/>
          <w:szCs w:val="24"/>
        </w:rPr>
        <w:t>provide</w:t>
      </w:r>
      <w:r w:rsidR="008A2B2D">
        <w:rPr>
          <w:rFonts w:ascii="Aptos Light" w:hAnsi="Aptos Light"/>
          <w:sz w:val="24"/>
          <w:szCs w:val="24"/>
        </w:rPr>
        <w:t>s</w:t>
      </w:r>
      <w:r w:rsidR="00931047" w:rsidRPr="00DF5305">
        <w:rPr>
          <w:rFonts w:ascii="Aptos Light" w:hAnsi="Aptos Light"/>
          <w:sz w:val="24"/>
          <w:szCs w:val="24"/>
        </w:rPr>
        <w:t xml:space="preserve"> template terms of reference for this committee.</w:t>
      </w:r>
    </w:p>
    <w:p w14:paraId="3C65638E" w14:textId="0FA9E292" w:rsidR="00F15022" w:rsidRPr="00DF5305" w:rsidRDefault="00F15022" w:rsidP="004B03DA">
      <w:pPr>
        <w:pStyle w:val="paragraph"/>
        <w:spacing w:before="0" w:beforeAutospacing="0" w:after="0" w:afterAutospacing="0" w:line="276" w:lineRule="auto"/>
        <w:textAlignment w:val="baseline"/>
        <w:rPr>
          <w:rFonts w:ascii="Aptos Light" w:hAnsi="Aptos Light" w:cs="Segoe UI"/>
          <w:sz w:val="18"/>
          <w:szCs w:val="18"/>
        </w:rPr>
      </w:pPr>
    </w:p>
    <w:p w14:paraId="0DEB68EB" w14:textId="68822C34" w:rsidR="002E3F8D" w:rsidRPr="00DF5305" w:rsidRDefault="00AD75C8" w:rsidP="00E1569E">
      <w:pPr>
        <w:pStyle w:val="Heading2"/>
        <w:numPr>
          <w:ilvl w:val="0"/>
          <w:numId w:val="10"/>
        </w:numPr>
        <w:spacing w:line="276" w:lineRule="auto"/>
        <w:ind w:left="426" w:hanging="426"/>
        <w:rPr>
          <w:rFonts w:ascii="Aptos Light" w:hAnsi="Aptos Light"/>
          <w:b/>
          <w:bCs/>
          <w:color w:val="552C8E"/>
          <w:sz w:val="28"/>
          <w:szCs w:val="28"/>
        </w:rPr>
      </w:pPr>
      <w:bookmarkStart w:id="12" w:name="_Decision_making"/>
      <w:bookmarkEnd w:id="12"/>
      <w:r w:rsidRPr="00DF5305">
        <w:rPr>
          <w:rFonts w:ascii="Aptos Light" w:hAnsi="Aptos Light"/>
          <w:b/>
          <w:bCs/>
          <w:color w:val="552C8E"/>
          <w:sz w:val="28"/>
          <w:szCs w:val="28"/>
        </w:rPr>
        <w:t>Decision making</w:t>
      </w:r>
    </w:p>
    <w:p w14:paraId="3A13D9F2" w14:textId="1EDC709E" w:rsidR="00AD75C8" w:rsidRPr="00DF5305" w:rsidRDefault="00827FAE" w:rsidP="004B03DA">
      <w:pPr>
        <w:spacing w:line="276" w:lineRule="auto"/>
        <w:jc w:val="both"/>
        <w:rPr>
          <w:rFonts w:ascii="Aptos Light" w:hAnsi="Aptos Light"/>
          <w:sz w:val="24"/>
          <w:szCs w:val="24"/>
        </w:rPr>
      </w:pPr>
      <w:r w:rsidRPr="00DF5305">
        <w:rPr>
          <w:rFonts w:ascii="Aptos Light" w:hAnsi="Aptos Light"/>
          <w:sz w:val="24"/>
          <w:szCs w:val="24"/>
        </w:rPr>
        <w:t xml:space="preserve">A decision made by the </w:t>
      </w:r>
      <w:r w:rsidR="00BE036C" w:rsidRPr="00DF5305">
        <w:rPr>
          <w:rFonts w:ascii="Aptos Light" w:hAnsi="Aptos Light"/>
          <w:sz w:val="24"/>
          <w:szCs w:val="24"/>
        </w:rPr>
        <w:t xml:space="preserve">local governing board </w:t>
      </w:r>
      <w:r w:rsidRPr="00DF5305">
        <w:rPr>
          <w:rFonts w:ascii="Aptos Light" w:hAnsi="Aptos Light"/>
          <w:sz w:val="24"/>
          <w:szCs w:val="24"/>
        </w:rPr>
        <w:t>will only be valid if made within the requirements set out in these Terms of Reference</w:t>
      </w:r>
      <w:r w:rsidR="00C3069C" w:rsidRPr="00DF5305">
        <w:rPr>
          <w:rFonts w:ascii="Aptos Light" w:hAnsi="Aptos Light"/>
          <w:sz w:val="24"/>
          <w:szCs w:val="24"/>
        </w:rPr>
        <w:t xml:space="preserve"> and scheme of delegation. </w:t>
      </w:r>
      <w:r w:rsidR="00B62CFE" w:rsidRPr="00DF5305">
        <w:rPr>
          <w:rFonts w:ascii="Aptos Light" w:hAnsi="Aptos Light"/>
          <w:sz w:val="24"/>
          <w:szCs w:val="24"/>
        </w:rPr>
        <w:t xml:space="preserve"> All </w:t>
      </w:r>
      <w:r w:rsidR="00BE036C" w:rsidRPr="00DF5305">
        <w:rPr>
          <w:rFonts w:ascii="Aptos Light" w:hAnsi="Aptos Light"/>
          <w:sz w:val="24"/>
          <w:szCs w:val="24"/>
        </w:rPr>
        <w:t>l</w:t>
      </w:r>
      <w:r w:rsidR="00B62CFE" w:rsidRPr="00DF5305">
        <w:rPr>
          <w:rFonts w:ascii="Aptos Light" w:hAnsi="Aptos Light"/>
          <w:sz w:val="24"/>
          <w:szCs w:val="24"/>
        </w:rPr>
        <w:t xml:space="preserve">ocal </w:t>
      </w:r>
      <w:r w:rsidR="00BE036C" w:rsidRPr="00DF5305">
        <w:rPr>
          <w:rFonts w:ascii="Aptos Light" w:hAnsi="Aptos Light"/>
          <w:sz w:val="24"/>
          <w:szCs w:val="24"/>
        </w:rPr>
        <w:t>g</w:t>
      </w:r>
      <w:r w:rsidR="00B62CFE" w:rsidRPr="00DF5305">
        <w:rPr>
          <w:rFonts w:ascii="Aptos Light" w:hAnsi="Aptos Light"/>
          <w:sz w:val="24"/>
          <w:szCs w:val="24"/>
        </w:rPr>
        <w:t xml:space="preserve">overnors have a duty to act as a corporate </w:t>
      </w:r>
      <w:r w:rsidR="008E4CC5" w:rsidRPr="00DF5305">
        <w:rPr>
          <w:rFonts w:ascii="Aptos Light" w:hAnsi="Aptos Light"/>
          <w:sz w:val="24"/>
          <w:szCs w:val="24"/>
        </w:rPr>
        <w:t xml:space="preserve">entity </w:t>
      </w:r>
      <w:r w:rsidR="00B62CFE" w:rsidRPr="00DF5305">
        <w:rPr>
          <w:rFonts w:ascii="Aptos Light" w:hAnsi="Aptos Light"/>
          <w:sz w:val="24"/>
          <w:szCs w:val="24"/>
        </w:rPr>
        <w:t xml:space="preserve">and not as individuals and will act with integrity, objectivity and honesty. All decisions will be made in the best interests of the Trust, its </w:t>
      </w:r>
      <w:r w:rsidR="00FF30E0" w:rsidRPr="00DF5305">
        <w:rPr>
          <w:rFonts w:ascii="Aptos Light" w:hAnsi="Aptos Light"/>
          <w:sz w:val="24"/>
          <w:szCs w:val="24"/>
        </w:rPr>
        <w:t xml:space="preserve">schools </w:t>
      </w:r>
      <w:r w:rsidR="00B62CFE" w:rsidRPr="00DF5305">
        <w:rPr>
          <w:rFonts w:ascii="Aptos Light" w:hAnsi="Aptos Light"/>
          <w:sz w:val="24"/>
          <w:szCs w:val="24"/>
        </w:rPr>
        <w:t>and the children they serve.</w:t>
      </w:r>
      <w:r w:rsidR="008E4CC5" w:rsidRPr="00DF5305">
        <w:rPr>
          <w:rFonts w:ascii="Aptos Light" w:hAnsi="Aptos Light"/>
          <w:sz w:val="24"/>
          <w:szCs w:val="24"/>
        </w:rPr>
        <w:t xml:space="preserve"> </w:t>
      </w:r>
    </w:p>
    <w:p w14:paraId="3033E74F" w14:textId="5308A405" w:rsidR="00C3069C"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 xml:space="preserve">All decisions made by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will </w:t>
      </w:r>
      <w:r w:rsidR="00C51B12" w:rsidRPr="00DF5305">
        <w:rPr>
          <w:rFonts w:ascii="Aptos Light" w:hAnsi="Aptos Light"/>
          <w:sz w:val="24"/>
          <w:szCs w:val="24"/>
        </w:rPr>
        <w:t>be decided</w:t>
      </w:r>
      <w:r w:rsidRPr="00DF5305">
        <w:rPr>
          <w:rFonts w:ascii="Aptos Light" w:hAnsi="Aptos Light"/>
          <w:sz w:val="24"/>
          <w:szCs w:val="24"/>
        </w:rPr>
        <w:t xml:space="preserve"> by a vote</w:t>
      </w:r>
      <w:r w:rsidR="002307B0">
        <w:rPr>
          <w:rFonts w:ascii="Aptos Light" w:hAnsi="Aptos Light"/>
          <w:sz w:val="24"/>
          <w:szCs w:val="24"/>
        </w:rPr>
        <w:t xml:space="preserve">. </w:t>
      </w:r>
      <w:r w:rsidRPr="00DF5305">
        <w:rPr>
          <w:rFonts w:ascii="Aptos Light" w:hAnsi="Aptos Light"/>
          <w:sz w:val="24"/>
          <w:szCs w:val="24"/>
        </w:rPr>
        <w:t xml:space="preserve"> </w:t>
      </w:r>
      <w:r w:rsidR="00885DB0">
        <w:rPr>
          <w:rFonts w:ascii="Aptos Light" w:hAnsi="Aptos Light"/>
          <w:sz w:val="24"/>
          <w:szCs w:val="24"/>
        </w:rPr>
        <w:t>The meeting must be quorate for a vote to be taken</w:t>
      </w:r>
      <w:r w:rsidR="002D03AD">
        <w:rPr>
          <w:rFonts w:ascii="Aptos Light" w:hAnsi="Aptos Light"/>
          <w:sz w:val="24"/>
          <w:szCs w:val="24"/>
        </w:rPr>
        <w:t xml:space="preserve"> and made</w:t>
      </w:r>
      <w:r w:rsidR="00885DB0">
        <w:rPr>
          <w:rFonts w:ascii="Aptos Light" w:hAnsi="Aptos Light"/>
          <w:sz w:val="24"/>
          <w:szCs w:val="24"/>
        </w:rPr>
        <w:t xml:space="preserve">. </w:t>
      </w:r>
    </w:p>
    <w:p w14:paraId="1BC2CBFE" w14:textId="25C00A22" w:rsidR="00C3069C"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 xml:space="preserve">In the event of a tied vote, the </w:t>
      </w:r>
      <w:r w:rsidR="00FF30E0"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meeting shall have a casting vote, this vote is in addition to any other vote they are entitled to.</w:t>
      </w:r>
    </w:p>
    <w:p w14:paraId="21D3B638" w14:textId="6F96B503" w:rsidR="00685BCF"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It is not permitted for local governors to make decisions outside of a formal meeting of the Local Governing Board, including by email</w:t>
      </w:r>
      <w:r w:rsidR="007866AC" w:rsidRPr="00DF5305">
        <w:rPr>
          <w:rFonts w:ascii="Aptos Light" w:hAnsi="Aptos Light"/>
          <w:sz w:val="24"/>
          <w:szCs w:val="24"/>
        </w:rPr>
        <w:t>.</w:t>
      </w:r>
    </w:p>
    <w:p w14:paraId="32B4CC93" w14:textId="77777777" w:rsidR="002108C6" w:rsidRPr="00DF5305" w:rsidRDefault="002108C6" w:rsidP="004B03DA">
      <w:pPr>
        <w:spacing w:line="276" w:lineRule="auto"/>
        <w:jc w:val="both"/>
        <w:rPr>
          <w:rFonts w:ascii="Aptos Light" w:hAnsi="Aptos Light"/>
        </w:rPr>
      </w:pPr>
    </w:p>
    <w:p w14:paraId="5B083A3D" w14:textId="46A9118C" w:rsidR="00685BCF" w:rsidRPr="00DF5305" w:rsidRDefault="00C10818" w:rsidP="00E1569E">
      <w:pPr>
        <w:pStyle w:val="Heading2"/>
        <w:numPr>
          <w:ilvl w:val="0"/>
          <w:numId w:val="10"/>
        </w:numPr>
        <w:spacing w:line="276" w:lineRule="auto"/>
        <w:ind w:left="426" w:hanging="426"/>
        <w:rPr>
          <w:rFonts w:ascii="Aptos Light" w:hAnsi="Aptos Light"/>
          <w:b/>
          <w:bCs/>
          <w:color w:val="552C8E"/>
          <w:sz w:val="28"/>
          <w:szCs w:val="28"/>
        </w:rPr>
      </w:pPr>
      <w:bookmarkStart w:id="13" w:name="_Chair’s_Action"/>
      <w:bookmarkEnd w:id="13"/>
      <w:r w:rsidRPr="00DF5305">
        <w:rPr>
          <w:rFonts w:ascii="Aptos Light" w:hAnsi="Aptos Light"/>
          <w:b/>
          <w:bCs/>
          <w:color w:val="552C8E"/>
          <w:sz w:val="28"/>
          <w:szCs w:val="28"/>
        </w:rPr>
        <w:t>Chair</w:t>
      </w:r>
      <w:r w:rsidR="00197445" w:rsidRPr="00DF5305">
        <w:rPr>
          <w:rFonts w:ascii="Aptos Light" w:hAnsi="Aptos Light"/>
          <w:b/>
          <w:bCs/>
          <w:color w:val="552C8E"/>
          <w:sz w:val="28"/>
          <w:szCs w:val="28"/>
        </w:rPr>
        <w:t xml:space="preserve">’s </w:t>
      </w:r>
      <w:r w:rsidR="00FF30E0" w:rsidRPr="00DF5305">
        <w:rPr>
          <w:rFonts w:ascii="Aptos Light" w:hAnsi="Aptos Light"/>
          <w:b/>
          <w:bCs/>
          <w:color w:val="552C8E"/>
          <w:sz w:val="28"/>
          <w:szCs w:val="28"/>
        </w:rPr>
        <w:t>a</w:t>
      </w:r>
      <w:r w:rsidR="00197445" w:rsidRPr="00DF5305">
        <w:rPr>
          <w:rFonts w:ascii="Aptos Light" w:hAnsi="Aptos Light"/>
          <w:b/>
          <w:bCs/>
          <w:color w:val="552C8E"/>
          <w:sz w:val="28"/>
          <w:szCs w:val="28"/>
        </w:rPr>
        <w:t>ction</w:t>
      </w:r>
    </w:p>
    <w:p w14:paraId="68595073" w14:textId="70048677" w:rsidR="00197445" w:rsidRPr="00DF5305" w:rsidRDefault="00197445" w:rsidP="004B03DA">
      <w:pPr>
        <w:pStyle w:val="Default"/>
        <w:spacing w:line="276" w:lineRule="auto"/>
        <w:jc w:val="both"/>
        <w:rPr>
          <w:rFonts w:ascii="Aptos Light" w:hAnsi="Aptos Light"/>
        </w:rPr>
      </w:pPr>
      <w:r w:rsidRPr="00DF5305">
        <w:rPr>
          <w:rFonts w:ascii="Aptos Light" w:hAnsi="Aptos Light"/>
        </w:rPr>
        <w:t xml:space="preserve">The </w:t>
      </w:r>
      <w:r w:rsidR="00C10818" w:rsidRPr="00DF5305">
        <w:rPr>
          <w:rFonts w:ascii="Aptos Light" w:hAnsi="Aptos Light"/>
        </w:rPr>
        <w:t>chair</w:t>
      </w:r>
      <w:r w:rsidRPr="00DF5305">
        <w:rPr>
          <w:rFonts w:ascii="Aptos Light" w:hAnsi="Aptos Light"/>
        </w:rPr>
        <w:t xml:space="preserve"> of the local governing board is permitted to act and make decisions in urgent situations, where a delay in </w:t>
      </w:r>
      <w:proofErr w:type="gramStart"/>
      <w:r w:rsidRPr="00DF5305">
        <w:rPr>
          <w:rFonts w:ascii="Aptos Light" w:hAnsi="Aptos Light"/>
        </w:rPr>
        <w:t>taking action</w:t>
      </w:r>
      <w:proofErr w:type="gramEnd"/>
      <w:r w:rsidRPr="00DF5305">
        <w:rPr>
          <w:rFonts w:ascii="Aptos Light" w:hAnsi="Aptos Light"/>
        </w:rPr>
        <w:t xml:space="preserve"> or </w:t>
      </w:r>
      <w:proofErr w:type="gramStart"/>
      <w:r w:rsidRPr="00DF5305">
        <w:rPr>
          <w:rFonts w:ascii="Aptos Light" w:hAnsi="Aptos Light"/>
        </w:rPr>
        <w:t>making a decision</w:t>
      </w:r>
      <w:proofErr w:type="gramEnd"/>
      <w:r w:rsidRPr="00DF5305">
        <w:rPr>
          <w:rFonts w:ascii="Aptos Light" w:hAnsi="Aptos Light"/>
        </w:rPr>
        <w:t xml:space="preserve"> would cause a serious, detrimental effect to the school, a pupil, parent or member of staff – this is known as a ‘</w:t>
      </w:r>
      <w:r w:rsidR="00C10818" w:rsidRPr="00DF5305">
        <w:rPr>
          <w:rFonts w:ascii="Aptos Light" w:hAnsi="Aptos Light"/>
        </w:rPr>
        <w:t>chair</w:t>
      </w:r>
      <w:r w:rsidRPr="00DF5305">
        <w:rPr>
          <w:rFonts w:ascii="Aptos Light" w:hAnsi="Aptos Light"/>
        </w:rPr>
        <w:t xml:space="preserve">’s action’.  The </w:t>
      </w:r>
      <w:r w:rsidR="00C10818" w:rsidRPr="00DF5305">
        <w:rPr>
          <w:rFonts w:ascii="Aptos Light" w:hAnsi="Aptos Light"/>
        </w:rPr>
        <w:t>vice chair</w:t>
      </w:r>
      <w:r w:rsidRPr="00DF5305">
        <w:rPr>
          <w:rFonts w:ascii="Aptos Light" w:hAnsi="Aptos Light"/>
        </w:rPr>
        <w:t xml:space="preserve"> is permitted to take the same action, in the absence of the </w:t>
      </w:r>
      <w:r w:rsidR="00C10818" w:rsidRPr="00DF5305">
        <w:rPr>
          <w:rFonts w:ascii="Aptos Light" w:hAnsi="Aptos Light"/>
        </w:rPr>
        <w:t>chair</w:t>
      </w:r>
      <w:r w:rsidRPr="00DF5305">
        <w:rPr>
          <w:rFonts w:ascii="Aptos Light" w:hAnsi="Aptos Light"/>
        </w:rPr>
        <w:t xml:space="preserve"> of the local governing board.</w:t>
      </w:r>
    </w:p>
    <w:p w14:paraId="45703FC4" w14:textId="77777777" w:rsidR="00197445" w:rsidRPr="00DF5305" w:rsidRDefault="00197445" w:rsidP="004B03DA">
      <w:pPr>
        <w:pStyle w:val="Default"/>
        <w:spacing w:line="276" w:lineRule="auto"/>
        <w:jc w:val="both"/>
        <w:rPr>
          <w:rFonts w:ascii="Aptos Light" w:hAnsi="Aptos Light"/>
        </w:rPr>
      </w:pPr>
    </w:p>
    <w:p w14:paraId="1FCF86B1" w14:textId="35C46260" w:rsidR="002108C6" w:rsidRPr="00DF5305" w:rsidRDefault="00C10818" w:rsidP="004B03DA">
      <w:pPr>
        <w:spacing w:line="276" w:lineRule="auto"/>
        <w:jc w:val="both"/>
        <w:rPr>
          <w:rFonts w:ascii="Aptos Light" w:hAnsi="Aptos Light" w:cs="Arial"/>
          <w:sz w:val="24"/>
          <w:szCs w:val="24"/>
        </w:rPr>
      </w:pPr>
      <w:r w:rsidRPr="00DF5305">
        <w:rPr>
          <w:rFonts w:ascii="Aptos Light" w:hAnsi="Aptos Light" w:cs="Arial"/>
          <w:sz w:val="24"/>
          <w:szCs w:val="24"/>
        </w:rPr>
        <w:t>Chair</w:t>
      </w:r>
      <w:r w:rsidR="00197445" w:rsidRPr="00DF5305">
        <w:rPr>
          <w:rFonts w:ascii="Aptos Light" w:hAnsi="Aptos Light" w:cs="Arial"/>
          <w:sz w:val="24"/>
          <w:szCs w:val="24"/>
        </w:rPr>
        <w:t xml:space="preserve">s of the local governing board should record any action taken outside of governing board meetings on the ‘DGAT Record of </w:t>
      </w:r>
      <w:r w:rsidRPr="00DF5305">
        <w:rPr>
          <w:rFonts w:ascii="Aptos Light" w:hAnsi="Aptos Light" w:cs="Arial"/>
          <w:sz w:val="24"/>
          <w:szCs w:val="24"/>
        </w:rPr>
        <w:t>Chair</w:t>
      </w:r>
      <w:r w:rsidR="00197445" w:rsidRPr="00DF5305">
        <w:rPr>
          <w:rFonts w:ascii="Aptos Light" w:hAnsi="Aptos Light" w:cs="Arial"/>
          <w:sz w:val="24"/>
          <w:szCs w:val="24"/>
        </w:rPr>
        <w:t xml:space="preserve">’s Action’ form </w:t>
      </w:r>
      <w:r w:rsidR="00104025" w:rsidRPr="00DF5305">
        <w:rPr>
          <w:rFonts w:ascii="Aptos Light" w:hAnsi="Aptos Light" w:cs="Arial"/>
          <w:sz w:val="24"/>
          <w:szCs w:val="24"/>
        </w:rPr>
        <w:t xml:space="preserve">which is available on the DGAT website </w:t>
      </w:r>
      <w:r w:rsidR="00197445" w:rsidRPr="00DF5305">
        <w:rPr>
          <w:rFonts w:ascii="Aptos Light" w:hAnsi="Aptos Light" w:cs="Arial"/>
          <w:sz w:val="24"/>
          <w:szCs w:val="24"/>
        </w:rPr>
        <w:t xml:space="preserve">and share this with the local governing board and </w:t>
      </w:r>
      <w:r w:rsidR="00993F5F">
        <w:rPr>
          <w:rFonts w:ascii="Aptos Light" w:hAnsi="Aptos Light" w:cs="Segoe UI"/>
          <w:sz w:val="24"/>
          <w:szCs w:val="24"/>
        </w:rPr>
        <w:t>Governance and HR Officer</w:t>
      </w:r>
      <w:r w:rsidRPr="00DF5305">
        <w:rPr>
          <w:rFonts w:ascii="Aptos Light" w:hAnsi="Aptos Light" w:cs="Arial"/>
          <w:sz w:val="24"/>
          <w:szCs w:val="24"/>
        </w:rPr>
        <w:t xml:space="preserve"> </w:t>
      </w:r>
      <w:r w:rsidR="00197445" w:rsidRPr="00DF5305">
        <w:rPr>
          <w:rFonts w:ascii="Aptos Light" w:hAnsi="Aptos Light" w:cs="Arial"/>
          <w:sz w:val="24"/>
          <w:szCs w:val="24"/>
        </w:rPr>
        <w:t xml:space="preserve">at the earliest opportunity.  </w:t>
      </w:r>
    </w:p>
    <w:p w14:paraId="444B2466" w14:textId="77777777" w:rsidR="0002305E" w:rsidRPr="00DF5305" w:rsidRDefault="0002305E" w:rsidP="004B03DA">
      <w:pPr>
        <w:spacing w:line="276" w:lineRule="auto"/>
        <w:jc w:val="both"/>
        <w:rPr>
          <w:rFonts w:ascii="Aptos Light" w:hAnsi="Aptos Light" w:cs="Arial"/>
        </w:rPr>
      </w:pPr>
    </w:p>
    <w:p w14:paraId="18B91A93" w14:textId="206ECF68" w:rsidR="00FF30E0" w:rsidRPr="00DF5305" w:rsidRDefault="00FF30E0" w:rsidP="00E1569E">
      <w:pPr>
        <w:pStyle w:val="Heading2"/>
        <w:numPr>
          <w:ilvl w:val="0"/>
          <w:numId w:val="10"/>
        </w:numPr>
        <w:spacing w:line="276" w:lineRule="auto"/>
        <w:ind w:left="426" w:hanging="426"/>
        <w:rPr>
          <w:rFonts w:ascii="Aptos Light" w:hAnsi="Aptos Light"/>
          <w:b/>
          <w:bCs/>
          <w:color w:val="552C8E"/>
          <w:sz w:val="28"/>
          <w:szCs w:val="28"/>
        </w:rPr>
      </w:pPr>
      <w:bookmarkStart w:id="14" w:name="_GovernorHub"/>
      <w:bookmarkEnd w:id="14"/>
      <w:r w:rsidRPr="00DF5305">
        <w:rPr>
          <w:rFonts w:ascii="Aptos Light" w:hAnsi="Aptos Light"/>
          <w:b/>
          <w:bCs/>
          <w:color w:val="552C8E"/>
          <w:sz w:val="28"/>
          <w:szCs w:val="28"/>
        </w:rPr>
        <w:lastRenderedPageBreak/>
        <w:t xml:space="preserve"> GovernorHub</w:t>
      </w:r>
    </w:p>
    <w:p w14:paraId="103D3A25" w14:textId="49FED836" w:rsidR="00FF30E0" w:rsidRPr="00DF5305" w:rsidRDefault="00993F5F" w:rsidP="004B03DA">
      <w:pPr>
        <w:spacing w:line="276" w:lineRule="auto"/>
        <w:jc w:val="both"/>
        <w:rPr>
          <w:rFonts w:ascii="Aptos Light" w:hAnsi="Aptos Light"/>
          <w:sz w:val="24"/>
          <w:szCs w:val="24"/>
        </w:rPr>
      </w:pPr>
      <w:r>
        <w:rPr>
          <w:rFonts w:ascii="Aptos Light" w:hAnsi="Aptos Light"/>
          <w:sz w:val="24"/>
          <w:szCs w:val="24"/>
        </w:rPr>
        <w:t>All LGBs must</w:t>
      </w:r>
      <w:r w:rsidR="00FF30E0" w:rsidRPr="00DF5305">
        <w:rPr>
          <w:rFonts w:ascii="Aptos Light" w:hAnsi="Aptos Light"/>
          <w:sz w:val="24"/>
          <w:szCs w:val="24"/>
        </w:rPr>
        <w:t xml:space="preserve"> use GovernorHub for the secure storage and administration of LGB meetings. It is a requirement for all schools joining the Trust to use GovernorHub. As a minimum, the following should be organised via GovernorHub:</w:t>
      </w:r>
    </w:p>
    <w:p w14:paraId="17EC4E86" w14:textId="4DC98F7C"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 schedule for all LGB and committee meeting dates</w:t>
      </w:r>
    </w:p>
    <w:p w14:paraId="5F8D1D2E" w14:textId="3285B5DB"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Signing of all annual confirmations – clerks will be advised of these and provided with relevant documents on an annual basis</w:t>
      </w:r>
    </w:p>
    <w:p w14:paraId="43A557E2" w14:textId="2A58E8C7"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An up-to-date training record for all local governors</w:t>
      </w:r>
    </w:p>
    <w:p w14:paraId="392961B4" w14:textId="47A9CB1F"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Storage of signed meeting minutes and all meeting documentation</w:t>
      </w:r>
    </w:p>
    <w:p w14:paraId="0395FFC0" w14:textId="1E5E12A5"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The constitution of the LGB, including current membership and terms of office</w:t>
      </w:r>
    </w:p>
    <w:p w14:paraId="2C81158F" w14:textId="40B02288"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 copy of the LGB register of interests</w:t>
      </w:r>
    </w:p>
    <w:p w14:paraId="6F24DA40" w14:textId="1771B680"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 xml:space="preserve">A copy of meeting attendance </w:t>
      </w:r>
    </w:p>
    <w:p w14:paraId="34C3C7EC" w14:textId="77777777" w:rsidR="00FF30E0" w:rsidRPr="00DF5305" w:rsidRDefault="00FF30E0" w:rsidP="004B03DA">
      <w:pPr>
        <w:pStyle w:val="ListParagraph"/>
        <w:spacing w:line="276" w:lineRule="auto"/>
        <w:jc w:val="both"/>
        <w:rPr>
          <w:rFonts w:ascii="Aptos Light" w:hAnsi="Aptos Light"/>
        </w:rPr>
      </w:pPr>
    </w:p>
    <w:p w14:paraId="64A427F3" w14:textId="70B60E7A" w:rsidR="009C66C8" w:rsidRDefault="00FF30E0" w:rsidP="004B03DA">
      <w:pPr>
        <w:spacing w:line="276" w:lineRule="auto"/>
        <w:jc w:val="both"/>
        <w:rPr>
          <w:rFonts w:ascii="Aptos Light" w:hAnsi="Aptos Light"/>
          <w:sz w:val="24"/>
          <w:szCs w:val="24"/>
        </w:rPr>
      </w:pPr>
      <w:r w:rsidRPr="00DF5305">
        <w:rPr>
          <w:rFonts w:ascii="Aptos Light" w:hAnsi="Aptos Light"/>
          <w:sz w:val="24"/>
          <w:szCs w:val="24"/>
        </w:rPr>
        <w:t xml:space="preserve">It is important to ensure that any confidential information is secured securely on GovernorHub. Membership and access should be limited only to members of the LGB. If local governors wish to allow access to an associate governor or member of school staff, please speak with the </w:t>
      </w:r>
      <w:r w:rsidR="00993F5F">
        <w:rPr>
          <w:rFonts w:ascii="Aptos Light" w:hAnsi="Aptos Light"/>
          <w:sz w:val="24"/>
          <w:szCs w:val="24"/>
        </w:rPr>
        <w:t>Governance and HR Officer</w:t>
      </w:r>
      <w:r w:rsidRPr="00DF5305">
        <w:rPr>
          <w:rFonts w:ascii="Aptos Light" w:hAnsi="Aptos Light"/>
          <w:sz w:val="24"/>
          <w:szCs w:val="24"/>
        </w:rPr>
        <w:t xml:space="preserve"> to agree the most secure way for this to happen. The </w:t>
      </w:r>
      <w:r w:rsidR="00993F5F">
        <w:rPr>
          <w:rFonts w:ascii="Aptos Light" w:hAnsi="Aptos Light"/>
          <w:sz w:val="24"/>
          <w:szCs w:val="24"/>
        </w:rPr>
        <w:t>Governance and HR Officer</w:t>
      </w:r>
      <w:r w:rsidR="00993F5F" w:rsidRPr="00DF5305">
        <w:rPr>
          <w:rFonts w:ascii="Aptos Light" w:hAnsi="Aptos Light"/>
          <w:sz w:val="24"/>
          <w:szCs w:val="24"/>
        </w:rPr>
        <w:t xml:space="preserve"> </w:t>
      </w:r>
      <w:r w:rsidR="00993F5F">
        <w:rPr>
          <w:rFonts w:ascii="Aptos Light" w:hAnsi="Aptos Light"/>
          <w:sz w:val="24"/>
          <w:szCs w:val="24"/>
        </w:rPr>
        <w:t xml:space="preserve">COO </w:t>
      </w:r>
      <w:r w:rsidR="00C3530B" w:rsidRPr="00DF5305">
        <w:rPr>
          <w:rFonts w:ascii="Aptos Light" w:hAnsi="Aptos Light"/>
          <w:sz w:val="24"/>
          <w:szCs w:val="24"/>
        </w:rPr>
        <w:t xml:space="preserve">and Governance and </w:t>
      </w:r>
      <w:r w:rsidR="007B0950">
        <w:rPr>
          <w:rFonts w:ascii="Aptos Light" w:hAnsi="Aptos Light"/>
          <w:sz w:val="24"/>
          <w:szCs w:val="24"/>
        </w:rPr>
        <w:t>HR</w:t>
      </w:r>
      <w:r w:rsidR="007B0950" w:rsidRPr="00DF5305">
        <w:rPr>
          <w:rFonts w:ascii="Aptos Light" w:hAnsi="Aptos Light"/>
          <w:sz w:val="24"/>
          <w:szCs w:val="24"/>
        </w:rPr>
        <w:t xml:space="preserve"> </w:t>
      </w:r>
      <w:r w:rsidR="00C3530B" w:rsidRPr="00DF5305">
        <w:rPr>
          <w:rFonts w:ascii="Aptos Light" w:hAnsi="Aptos Light"/>
          <w:sz w:val="24"/>
          <w:szCs w:val="24"/>
        </w:rPr>
        <w:t>Administrator</w:t>
      </w:r>
      <w:r w:rsidRPr="00DF5305">
        <w:rPr>
          <w:rFonts w:ascii="Aptos Light" w:hAnsi="Aptos Light"/>
          <w:sz w:val="24"/>
          <w:szCs w:val="24"/>
        </w:rPr>
        <w:t xml:space="preserve"> ha</w:t>
      </w:r>
      <w:r w:rsidR="00C3530B" w:rsidRPr="00DF5305">
        <w:rPr>
          <w:rFonts w:ascii="Aptos Light" w:hAnsi="Aptos Light"/>
          <w:sz w:val="24"/>
          <w:szCs w:val="24"/>
        </w:rPr>
        <w:t>ve</w:t>
      </w:r>
      <w:r w:rsidRPr="00DF5305">
        <w:rPr>
          <w:rFonts w:ascii="Aptos Light" w:hAnsi="Aptos Light"/>
          <w:sz w:val="24"/>
          <w:szCs w:val="24"/>
        </w:rPr>
        <w:t xml:space="preserve"> admin access to all LGB’s GovernorHub.</w:t>
      </w:r>
    </w:p>
    <w:p w14:paraId="1B54B0FC" w14:textId="698755C2" w:rsidR="009C66C8" w:rsidRDefault="009C66C8" w:rsidP="004B03DA">
      <w:pPr>
        <w:spacing w:line="276" w:lineRule="auto"/>
        <w:jc w:val="both"/>
        <w:rPr>
          <w:rFonts w:ascii="Aptos Light" w:hAnsi="Aptos Light"/>
          <w:sz w:val="24"/>
          <w:szCs w:val="24"/>
        </w:rPr>
      </w:pPr>
      <w:r>
        <w:rPr>
          <w:rFonts w:ascii="Aptos Light" w:hAnsi="Aptos Light"/>
          <w:sz w:val="24"/>
          <w:szCs w:val="24"/>
        </w:rPr>
        <w:t>16.0 Emails</w:t>
      </w:r>
    </w:p>
    <w:p w14:paraId="71E59500" w14:textId="542E7242" w:rsidR="009C66C8" w:rsidRDefault="00466DF9" w:rsidP="004B03DA">
      <w:pPr>
        <w:spacing w:line="276" w:lineRule="auto"/>
        <w:jc w:val="both"/>
        <w:rPr>
          <w:rFonts w:ascii="Aptos Light" w:hAnsi="Aptos Light"/>
          <w:sz w:val="24"/>
          <w:szCs w:val="24"/>
        </w:rPr>
      </w:pPr>
      <w:r>
        <w:rPr>
          <w:rFonts w:ascii="Aptos Light" w:hAnsi="Aptos Light"/>
          <w:sz w:val="24"/>
          <w:szCs w:val="24"/>
        </w:rPr>
        <w:t>It is expected that all local governors will use a Trust email address. Emails must not be forward</w:t>
      </w:r>
      <w:r w:rsidR="002C51C0">
        <w:rPr>
          <w:rFonts w:ascii="Aptos Light" w:hAnsi="Aptos Light"/>
          <w:sz w:val="24"/>
          <w:szCs w:val="24"/>
        </w:rPr>
        <w:t>ed</w:t>
      </w:r>
      <w:r>
        <w:rPr>
          <w:rFonts w:ascii="Aptos Light" w:hAnsi="Aptos Light"/>
          <w:sz w:val="24"/>
          <w:szCs w:val="24"/>
        </w:rPr>
        <w:t xml:space="preserve"> to personal email addresses or to an email address external to the organisation. </w:t>
      </w:r>
    </w:p>
    <w:p w14:paraId="5B6CEDFE" w14:textId="77777777" w:rsidR="009405F4" w:rsidRDefault="009405F4" w:rsidP="004B03DA">
      <w:pPr>
        <w:spacing w:line="276" w:lineRule="auto"/>
        <w:jc w:val="both"/>
        <w:rPr>
          <w:rFonts w:ascii="Aptos Light" w:hAnsi="Aptos Light"/>
          <w:sz w:val="24"/>
          <w:szCs w:val="24"/>
        </w:rPr>
      </w:pPr>
    </w:p>
    <w:p w14:paraId="3D1BBDF2" w14:textId="77777777" w:rsidR="008C73C4" w:rsidRDefault="008C73C4" w:rsidP="004B03DA">
      <w:pPr>
        <w:spacing w:line="276" w:lineRule="auto"/>
        <w:jc w:val="both"/>
        <w:rPr>
          <w:rFonts w:ascii="Aptos Light" w:hAnsi="Aptos Light"/>
          <w:sz w:val="24"/>
          <w:szCs w:val="24"/>
        </w:rPr>
      </w:pPr>
    </w:p>
    <w:p w14:paraId="6690764D" w14:textId="77777777" w:rsidR="00B21BA9" w:rsidRDefault="00B21BA9">
      <w:pPr>
        <w:rPr>
          <w:rFonts w:ascii="Aptos Light" w:hAnsi="Aptos Light"/>
          <w:sz w:val="24"/>
          <w:szCs w:val="24"/>
        </w:rPr>
        <w:sectPr w:rsidR="00B21BA9" w:rsidSect="0017070A">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B0B63BA" w14:textId="77777777" w:rsidR="008C73C4" w:rsidRDefault="008C73C4" w:rsidP="000775E0">
      <w:pPr>
        <w:rPr>
          <w:rFonts w:ascii="Aptos Light" w:hAnsi="Aptos Light"/>
          <w:sz w:val="24"/>
          <w:szCs w:val="24"/>
        </w:rPr>
      </w:pPr>
    </w:p>
    <w:p w14:paraId="7173244E" w14:textId="77777777" w:rsidR="009405F4" w:rsidRPr="000F214D" w:rsidRDefault="009405F4" w:rsidP="009405F4">
      <w:pPr>
        <w:spacing w:after="0" w:line="240" w:lineRule="auto"/>
        <w:jc w:val="both"/>
        <w:textAlignment w:val="baseline"/>
        <w:rPr>
          <w:rFonts w:ascii="Aptos Light" w:eastAsia="Times New Roman" w:hAnsi="Aptos Light" w:cs="Segoe UI"/>
          <w:b/>
          <w:bCs/>
          <w:color w:val="552C8E"/>
          <w:sz w:val="28"/>
          <w:szCs w:val="28"/>
          <w:lang w:eastAsia="en-GB"/>
        </w:rPr>
      </w:pPr>
      <w:r w:rsidRPr="000775E0">
        <w:rPr>
          <w:rFonts w:ascii="Aptos Light" w:eastAsia="Times New Roman" w:hAnsi="Aptos Light" w:cs="Segoe UI"/>
          <w:b/>
          <w:bCs/>
          <w:color w:val="552C8E"/>
          <w:sz w:val="28"/>
          <w:szCs w:val="28"/>
          <w:lang w:val="en-US" w:eastAsia="en-GB"/>
        </w:rPr>
        <w:t>LGB responsibilities</w:t>
      </w:r>
      <w:r w:rsidRPr="000775E0">
        <w:rPr>
          <w:rFonts w:ascii="Aptos Light" w:eastAsia="Times New Roman" w:hAnsi="Aptos Light" w:cs="Segoe UI"/>
          <w:b/>
          <w:bCs/>
          <w:color w:val="552C8E"/>
          <w:sz w:val="28"/>
          <w:szCs w:val="28"/>
          <w:lang w:eastAsia="en-GB"/>
        </w:rPr>
        <w:t> </w:t>
      </w:r>
    </w:p>
    <w:p w14:paraId="25348CFF" w14:textId="77777777" w:rsidR="000F214D" w:rsidRDefault="000F214D" w:rsidP="009405F4">
      <w:pPr>
        <w:spacing w:after="0" w:line="240" w:lineRule="auto"/>
        <w:jc w:val="both"/>
        <w:textAlignment w:val="baseline"/>
        <w:rPr>
          <w:rFonts w:ascii="Aptos Light" w:eastAsia="Times New Roman" w:hAnsi="Aptos Light" w:cs="Segoe UI"/>
          <w:color w:val="000000"/>
          <w:sz w:val="24"/>
          <w:szCs w:val="24"/>
          <w:lang w:eastAsia="en-GB"/>
        </w:rPr>
      </w:pPr>
    </w:p>
    <w:p w14:paraId="685635A2" w14:textId="63909C49" w:rsidR="002D2FB1" w:rsidRPr="004D3017" w:rsidRDefault="000F214D" w:rsidP="009405F4">
      <w:pPr>
        <w:spacing w:after="0" w:line="240" w:lineRule="auto"/>
        <w:jc w:val="both"/>
        <w:textAlignment w:val="baseline"/>
        <w:rPr>
          <w:rFonts w:ascii="Aptos Light" w:eastAsia="Times New Roman" w:hAnsi="Aptos Light" w:cs="Segoe UI"/>
          <w:b/>
          <w:bCs/>
          <w:sz w:val="24"/>
          <w:szCs w:val="24"/>
          <w:lang w:eastAsia="en-GB"/>
        </w:rPr>
      </w:pPr>
      <w:r>
        <w:rPr>
          <w:rFonts w:ascii="Aptos Light" w:eastAsia="Times New Roman" w:hAnsi="Aptos Light" w:cs="Segoe UI"/>
          <w:sz w:val="24"/>
          <w:szCs w:val="24"/>
          <w:lang w:eastAsia="en-GB"/>
        </w:rPr>
        <w:t>The delegated respo</w:t>
      </w:r>
      <w:r w:rsidR="00D740E3">
        <w:rPr>
          <w:rFonts w:ascii="Aptos Light" w:eastAsia="Times New Roman" w:hAnsi="Aptos Light" w:cs="Segoe UI"/>
          <w:sz w:val="24"/>
          <w:szCs w:val="24"/>
          <w:lang w:eastAsia="en-GB"/>
        </w:rPr>
        <w:t>nsibilities</w:t>
      </w:r>
      <w:r>
        <w:rPr>
          <w:rFonts w:ascii="Aptos Light" w:eastAsia="Times New Roman" w:hAnsi="Aptos Light" w:cs="Segoe UI"/>
          <w:sz w:val="24"/>
          <w:szCs w:val="24"/>
          <w:lang w:eastAsia="en-GB"/>
        </w:rPr>
        <w:t xml:space="preserve"> of the local governing board are set out in the </w:t>
      </w:r>
      <w:r w:rsidR="004F01EA">
        <w:rPr>
          <w:rFonts w:ascii="Aptos Light" w:eastAsia="Times New Roman" w:hAnsi="Aptos Light" w:cs="Segoe UI"/>
          <w:sz w:val="24"/>
          <w:szCs w:val="24"/>
          <w:lang w:eastAsia="en-GB"/>
        </w:rPr>
        <w:t xml:space="preserve">Trust’s </w:t>
      </w:r>
      <w:r>
        <w:rPr>
          <w:rFonts w:ascii="Aptos Light" w:eastAsia="Times New Roman" w:hAnsi="Aptos Light" w:cs="Segoe UI"/>
          <w:sz w:val="24"/>
          <w:szCs w:val="24"/>
          <w:lang w:eastAsia="en-GB"/>
        </w:rPr>
        <w:t>scheme of delegation</w:t>
      </w:r>
      <w:r w:rsidR="00D740E3">
        <w:rPr>
          <w:rFonts w:ascii="Aptos Light" w:eastAsia="Times New Roman" w:hAnsi="Aptos Light" w:cs="Segoe UI"/>
          <w:sz w:val="24"/>
          <w:szCs w:val="24"/>
          <w:lang w:eastAsia="en-GB"/>
        </w:rPr>
        <w:t xml:space="preserve">. </w:t>
      </w:r>
      <w:r w:rsidR="004F01EA">
        <w:rPr>
          <w:rFonts w:ascii="Aptos Light" w:eastAsia="Times New Roman" w:hAnsi="Aptos Light" w:cs="Segoe UI"/>
          <w:sz w:val="24"/>
          <w:szCs w:val="24"/>
          <w:lang w:eastAsia="en-GB"/>
        </w:rPr>
        <w:t xml:space="preserve">The table below shows those responsibilities that are delegated to local governing boards, along </w:t>
      </w:r>
      <w:r w:rsidR="002D2FB1">
        <w:rPr>
          <w:rFonts w:ascii="Aptos Light" w:eastAsia="Times New Roman" w:hAnsi="Aptos Light" w:cs="Segoe UI"/>
          <w:sz w:val="24"/>
          <w:szCs w:val="24"/>
          <w:lang w:eastAsia="en-GB"/>
        </w:rPr>
        <w:t>with some</w:t>
      </w:r>
      <w:r w:rsidR="00D740E3">
        <w:rPr>
          <w:rFonts w:ascii="Aptos Light" w:eastAsia="Times New Roman" w:hAnsi="Aptos Light" w:cs="Segoe UI"/>
          <w:sz w:val="24"/>
          <w:szCs w:val="24"/>
          <w:lang w:eastAsia="en-GB"/>
        </w:rPr>
        <w:t xml:space="preserve"> suggested ideas of how these</w:t>
      </w:r>
      <w:r w:rsidR="00222859">
        <w:rPr>
          <w:rFonts w:ascii="Aptos Light" w:eastAsia="Times New Roman" w:hAnsi="Aptos Light" w:cs="Segoe UI"/>
          <w:sz w:val="24"/>
          <w:szCs w:val="24"/>
          <w:lang w:eastAsia="en-GB"/>
        </w:rPr>
        <w:t xml:space="preserve"> areas</w:t>
      </w:r>
      <w:r w:rsidR="00D740E3">
        <w:rPr>
          <w:rFonts w:ascii="Aptos Light" w:eastAsia="Times New Roman" w:hAnsi="Aptos Light" w:cs="Segoe UI"/>
          <w:sz w:val="24"/>
          <w:szCs w:val="24"/>
          <w:lang w:eastAsia="en-GB"/>
        </w:rPr>
        <w:t xml:space="preserve"> might be monitored and </w:t>
      </w:r>
      <w:r w:rsidR="009178AA">
        <w:rPr>
          <w:rFonts w:ascii="Aptos Light" w:eastAsia="Times New Roman" w:hAnsi="Aptos Light" w:cs="Segoe UI"/>
          <w:sz w:val="24"/>
          <w:szCs w:val="24"/>
          <w:lang w:eastAsia="en-GB"/>
        </w:rPr>
        <w:t xml:space="preserve">the resources available to support with this. </w:t>
      </w:r>
      <w:r w:rsidR="002D2FB1" w:rsidRPr="002D2FB1">
        <w:rPr>
          <w:rFonts w:ascii="Aptos Light" w:eastAsia="Times New Roman" w:hAnsi="Aptos Light" w:cs="Segoe UI"/>
          <w:b/>
          <w:bCs/>
          <w:sz w:val="24"/>
          <w:szCs w:val="24"/>
          <w:lang w:eastAsia="en-GB"/>
        </w:rPr>
        <w:t>Please note, some of the below responsibilities may be worded slightly differently to the delegation</w:t>
      </w:r>
      <w:r w:rsidR="002D2FB1">
        <w:rPr>
          <w:rFonts w:ascii="Aptos Light" w:eastAsia="Times New Roman" w:hAnsi="Aptos Light" w:cs="Segoe UI"/>
          <w:b/>
          <w:bCs/>
          <w:sz w:val="24"/>
          <w:szCs w:val="24"/>
          <w:lang w:eastAsia="en-GB"/>
        </w:rPr>
        <w:t>s</w:t>
      </w:r>
      <w:r w:rsidR="002D2FB1" w:rsidRPr="002D2FB1">
        <w:rPr>
          <w:rFonts w:ascii="Aptos Light" w:eastAsia="Times New Roman" w:hAnsi="Aptos Light" w:cs="Segoe UI"/>
          <w:b/>
          <w:bCs/>
          <w:sz w:val="24"/>
          <w:szCs w:val="24"/>
          <w:lang w:eastAsia="en-GB"/>
        </w:rPr>
        <w:t xml:space="preserve"> on the scheme of delegation, this is because they have been added below to fully describe the</w:t>
      </w:r>
      <w:r w:rsidR="002D2FB1">
        <w:rPr>
          <w:rFonts w:ascii="Aptos Light" w:eastAsia="Times New Roman" w:hAnsi="Aptos Light" w:cs="Segoe UI"/>
          <w:sz w:val="24"/>
          <w:szCs w:val="24"/>
          <w:lang w:eastAsia="en-GB"/>
        </w:rPr>
        <w:t xml:space="preserve"> </w:t>
      </w:r>
      <w:r w:rsidR="002D2FB1" w:rsidRPr="004D3017">
        <w:rPr>
          <w:rFonts w:ascii="Aptos Light" w:eastAsia="Times New Roman" w:hAnsi="Aptos Light" w:cs="Segoe UI"/>
          <w:b/>
          <w:bCs/>
          <w:sz w:val="24"/>
          <w:szCs w:val="24"/>
          <w:lang w:eastAsia="en-GB"/>
        </w:rPr>
        <w:t xml:space="preserve">monitoring responsibility </w:t>
      </w:r>
      <w:r w:rsidR="007B17F5">
        <w:rPr>
          <w:rFonts w:ascii="Aptos Light" w:eastAsia="Times New Roman" w:hAnsi="Aptos Light" w:cs="Segoe UI"/>
          <w:b/>
          <w:bCs/>
          <w:sz w:val="24"/>
          <w:szCs w:val="24"/>
          <w:lang w:eastAsia="en-GB"/>
        </w:rPr>
        <w:t xml:space="preserve">of the LGB </w:t>
      </w:r>
      <w:r w:rsidR="002D2FB1" w:rsidRPr="004D3017">
        <w:rPr>
          <w:rFonts w:ascii="Aptos Light" w:eastAsia="Times New Roman" w:hAnsi="Aptos Light" w:cs="Segoe UI"/>
          <w:b/>
          <w:bCs/>
          <w:sz w:val="24"/>
          <w:szCs w:val="24"/>
          <w:lang w:eastAsia="en-GB"/>
        </w:rPr>
        <w:t xml:space="preserve">and to support </w:t>
      </w:r>
      <w:r w:rsidR="007B17F5">
        <w:rPr>
          <w:rFonts w:ascii="Aptos Light" w:eastAsia="Times New Roman" w:hAnsi="Aptos Light" w:cs="Segoe UI"/>
          <w:b/>
          <w:bCs/>
          <w:sz w:val="24"/>
          <w:szCs w:val="24"/>
          <w:lang w:eastAsia="en-GB"/>
        </w:rPr>
        <w:t>local governors</w:t>
      </w:r>
      <w:r w:rsidR="002D2FB1" w:rsidRPr="004D3017">
        <w:rPr>
          <w:rFonts w:ascii="Aptos Light" w:eastAsia="Times New Roman" w:hAnsi="Aptos Light" w:cs="Segoe UI"/>
          <w:b/>
          <w:bCs/>
          <w:sz w:val="24"/>
          <w:szCs w:val="24"/>
          <w:lang w:eastAsia="en-GB"/>
        </w:rPr>
        <w:t xml:space="preserve"> to understand these.</w:t>
      </w:r>
    </w:p>
    <w:p w14:paraId="1AA9C1A2" w14:textId="77777777" w:rsidR="002D2FB1" w:rsidRDefault="002D2FB1" w:rsidP="009405F4">
      <w:pPr>
        <w:spacing w:after="0" w:line="240" w:lineRule="auto"/>
        <w:jc w:val="both"/>
        <w:textAlignment w:val="baseline"/>
        <w:rPr>
          <w:rFonts w:ascii="Aptos Light" w:eastAsia="Times New Roman" w:hAnsi="Aptos Light" w:cs="Segoe UI"/>
          <w:sz w:val="24"/>
          <w:szCs w:val="24"/>
          <w:lang w:eastAsia="en-GB"/>
        </w:rPr>
      </w:pPr>
    </w:p>
    <w:p w14:paraId="3F5656A2" w14:textId="4E547F70" w:rsidR="000F214D" w:rsidRDefault="009178AA" w:rsidP="009405F4">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 xml:space="preserve">It is expected that every local governing board will have developed a clear </w:t>
      </w:r>
      <w:r w:rsidR="001A5A22">
        <w:rPr>
          <w:rFonts w:ascii="Aptos Light" w:eastAsia="Times New Roman" w:hAnsi="Aptos Light" w:cs="Segoe UI"/>
          <w:sz w:val="24"/>
          <w:szCs w:val="24"/>
          <w:lang w:eastAsia="en-GB"/>
        </w:rPr>
        <w:t>monitoring</w:t>
      </w:r>
      <w:r>
        <w:rPr>
          <w:rFonts w:ascii="Aptos Light" w:eastAsia="Times New Roman" w:hAnsi="Aptos Light" w:cs="Segoe UI"/>
          <w:sz w:val="24"/>
          <w:szCs w:val="24"/>
          <w:lang w:eastAsia="en-GB"/>
        </w:rPr>
        <w:t xml:space="preserve"> plan by October half term. It is not </w:t>
      </w:r>
      <w:r w:rsidR="00212007">
        <w:rPr>
          <w:rFonts w:ascii="Aptos Light" w:eastAsia="Times New Roman" w:hAnsi="Aptos Light" w:cs="Segoe UI"/>
          <w:sz w:val="24"/>
          <w:szCs w:val="24"/>
          <w:lang w:eastAsia="en-GB"/>
        </w:rPr>
        <w:t>expected that each of the below moni</w:t>
      </w:r>
      <w:r w:rsidR="00222859">
        <w:rPr>
          <w:rFonts w:ascii="Aptos Light" w:eastAsia="Times New Roman" w:hAnsi="Aptos Light" w:cs="Segoe UI"/>
          <w:sz w:val="24"/>
          <w:szCs w:val="24"/>
          <w:lang w:eastAsia="en-GB"/>
        </w:rPr>
        <w:t>toring</w:t>
      </w:r>
      <w:r w:rsidR="00212007">
        <w:rPr>
          <w:rFonts w:ascii="Aptos Light" w:eastAsia="Times New Roman" w:hAnsi="Aptos Light" w:cs="Segoe UI"/>
          <w:sz w:val="24"/>
          <w:szCs w:val="24"/>
          <w:lang w:eastAsia="en-GB"/>
        </w:rPr>
        <w:t xml:space="preserve"> </w:t>
      </w:r>
      <w:r w:rsidR="001A5A22">
        <w:rPr>
          <w:rFonts w:ascii="Aptos Light" w:eastAsia="Times New Roman" w:hAnsi="Aptos Light" w:cs="Segoe UI"/>
          <w:sz w:val="24"/>
          <w:szCs w:val="24"/>
          <w:lang w:eastAsia="en-GB"/>
        </w:rPr>
        <w:t>activities</w:t>
      </w:r>
      <w:r w:rsidR="00212007">
        <w:rPr>
          <w:rFonts w:ascii="Aptos Light" w:eastAsia="Times New Roman" w:hAnsi="Aptos Light" w:cs="Segoe UI"/>
          <w:sz w:val="24"/>
          <w:szCs w:val="24"/>
          <w:lang w:eastAsia="en-GB"/>
        </w:rPr>
        <w:t xml:space="preserve"> are included on the </w:t>
      </w:r>
      <w:proofErr w:type="gramStart"/>
      <w:r w:rsidR="00212007">
        <w:rPr>
          <w:rFonts w:ascii="Aptos Light" w:eastAsia="Times New Roman" w:hAnsi="Aptos Light" w:cs="Segoe UI"/>
          <w:sz w:val="24"/>
          <w:szCs w:val="24"/>
          <w:lang w:eastAsia="en-GB"/>
        </w:rPr>
        <w:t>plan</w:t>
      </w:r>
      <w:proofErr w:type="gramEnd"/>
      <w:r w:rsidR="00212007">
        <w:rPr>
          <w:rFonts w:ascii="Aptos Light" w:eastAsia="Times New Roman" w:hAnsi="Aptos Light" w:cs="Segoe UI"/>
          <w:sz w:val="24"/>
          <w:szCs w:val="24"/>
          <w:lang w:eastAsia="en-GB"/>
        </w:rPr>
        <w:t xml:space="preserve"> but local governors should ensure that they meet these responsibilities across the academic year. </w:t>
      </w:r>
    </w:p>
    <w:p w14:paraId="65E40937" w14:textId="77777777" w:rsidR="00553745" w:rsidRPr="00553745" w:rsidRDefault="00553745" w:rsidP="009405F4">
      <w:pPr>
        <w:spacing w:after="0" w:line="240" w:lineRule="auto"/>
        <w:jc w:val="both"/>
        <w:textAlignment w:val="baseline"/>
        <w:rPr>
          <w:rFonts w:ascii="Aptos Light" w:eastAsia="Times New Roman" w:hAnsi="Aptos Light" w:cs="Segoe UI"/>
          <w:sz w:val="24"/>
          <w:szCs w:val="24"/>
          <w:lang w:eastAsia="en-GB"/>
        </w:rPr>
      </w:pPr>
    </w:p>
    <w:p w14:paraId="4A1F39AF" w14:textId="2009EE5E" w:rsidR="00553745" w:rsidRDefault="00553745" w:rsidP="009405F4">
      <w:pPr>
        <w:spacing w:after="0" w:line="240" w:lineRule="auto"/>
        <w:jc w:val="both"/>
        <w:textAlignment w:val="baseline"/>
        <w:rPr>
          <w:rFonts w:ascii="Aptos Light" w:hAnsi="Aptos Light"/>
          <w:sz w:val="24"/>
          <w:szCs w:val="24"/>
        </w:rPr>
      </w:pPr>
      <w:r w:rsidRPr="00772F24">
        <w:rPr>
          <w:rFonts w:ascii="Aptos Light" w:hAnsi="Aptos Light"/>
          <w:sz w:val="24"/>
          <w:szCs w:val="24"/>
        </w:rPr>
        <w:t>Our training session ‘Creating an Effective Local Governor Monitoring Plan’ will explain how to set up a monitoring plan for the year and what LGBs should include and how to use it throughout the year. It is expected that at least one member of each LGB attends this training.</w:t>
      </w:r>
    </w:p>
    <w:p w14:paraId="7DC8EF9E" w14:textId="77777777" w:rsidR="00772F24" w:rsidRDefault="00772F24" w:rsidP="009405F4">
      <w:pPr>
        <w:spacing w:after="0" w:line="240" w:lineRule="auto"/>
        <w:jc w:val="both"/>
        <w:textAlignment w:val="baseline"/>
        <w:rPr>
          <w:rFonts w:ascii="Aptos Light" w:hAnsi="Aptos Light"/>
          <w:sz w:val="24"/>
          <w:szCs w:val="24"/>
        </w:rPr>
      </w:pPr>
    </w:p>
    <w:p w14:paraId="6E05FFDE" w14:textId="4FC96385" w:rsidR="00772F24" w:rsidRPr="000775E0" w:rsidRDefault="00772F24" w:rsidP="009405F4">
      <w:pPr>
        <w:spacing w:after="0" w:line="240" w:lineRule="auto"/>
        <w:jc w:val="both"/>
        <w:textAlignment w:val="baseline"/>
        <w:rPr>
          <w:rFonts w:ascii="Aptos Light" w:eastAsia="Times New Roman" w:hAnsi="Aptos Light" w:cs="Segoe UI"/>
          <w:sz w:val="24"/>
          <w:szCs w:val="24"/>
          <w:lang w:eastAsia="en-GB"/>
        </w:rPr>
      </w:pPr>
      <w:r>
        <w:rPr>
          <w:rFonts w:ascii="Aptos Light" w:hAnsi="Aptos Light"/>
          <w:sz w:val="24"/>
          <w:szCs w:val="24"/>
        </w:rPr>
        <w:t xml:space="preserve">If you think there is a resource that would support you in your monitoring role that we have not provided, please let us know. </w:t>
      </w:r>
    </w:p>
    <w:p w14:paraId="6944BAA5" w14:textId="77777777" w:rsidR="009405F4" w:rsidRPr="000775E0" w:rsidRDefault="009405F4" w:rsidP="009405F4">
      <w:pPr>
        <w:spacing w:after="0" w:line="240" w:lineRule="auto"/>
        <w:jc w:val="both"/>
        <w:textAlignment w:val="baseline"/>
        <w:rPr>
          <w:rFonts w:ascii="Segoe UI" w:eastAsia="Times New Roman" w:hAnsi="Segoe UI" w:cs="Segoe UI"/>
          <w:sz w:val="24"/>
          <w:szCs w:val="24"/>
          <w:lang w:eastAsia="en-GB"/>
        </w:rPr>
      </w:pPr>
      <w:r w:rsidRPr="000775E0">
        <w:rPr>
          <w:rFonts w:ascii="Aptos Light" w:eastAsia="Times New Roman" w:hAnsi="Aptos Light" w:cs="Segoe UI"/>
          <w:color w:val="552C8E"/>
          <w:sz w:val="24"/>
          <w:szCs w:val="24"/>
          <w:lang w:eastAsia="en-GB"/>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677"/>
        <w:gridCol w:w="4820"/>
      </w:tblGrid>
      <w:tr w:rsidR="000F214D" w:rsidRPr="003048EC" w14:paraId="29960EAD" w14:textId="77777777" w:rsidTr="00C62ECF">
        <w:trPr>
          <w:trHeight w:val="300"/>
          <w:tblHeader/>
        </w:trPr>
        <w:tc>
          <w:tcPr>
            <w:tcW w:w="4387" w:type="dxa"/>
            <w:tcBorders>
              <w:top w:val="single" w:sz="6" w:space="0" w:color="000000"/>
              <w:left w:val="single" w:sz="6" w:space="0" w:color="000000"/>
              <w:bottom w:val="single" w:sz="6" w:space="0" w:color="000000"/>
              <w:right w:val="single" w:sz="6" w:space="0" w:color="000000"/>
            </w:tcBorders>
          </w:tcPr>
          <w:p w14:paraId="76CB5B16" w14:textId="28F075D9" w:rsidR="000F214D" w:rsidRPr="000F214D" w:rsidRDefault="000F214D" w:rsidP="001F01A0">
            <w:pPr>
              <w:spacing w:after="0" w:line="240" w:lineRule="auto"/>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Area of responsibility</w:t>
            </w:r>
          </w:p>
        </w:tc>
        <w:tc>
          <w:tcPr>
            <w:tcW w:w="4677" w:type="dxa"/>
            <w:tcBorders>
              <w:top w:val="single" w:sz="6" w:space="0" w:color="000000"/>
              <w:left w:val="single" w:sz="6" w:space="0" w:color="000000"/>
              <w:bottom w:val="single" w:sz="6" w:space="0" w:color="000000"/>
              <w:right w:val="single" w:sz="6" w:space="0" w:color="000000"/>
            </w:tcBorders>
          </w:tcPr>
          <w:p w14:paraId="11AE9BBC" w14:textId="77777777" w:rsidR="000F214D" w:rsidRDefault="000F214D" w:rsidP="009405F4">
            <w:pPr>
              <w:spacing w:after="0" w:line="240" w:lineRule="auto"/>
              <w:jc w:val="center"/>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How governors might choose to monitor this area</w:t>
            </w:r>
          </w:p>
          <w:p w14:paraId="72724AEF" w14:textId="7441A4F9" w:rsidR="008205F4" w:rsidRPr="008205F4" w:rsidRDefault="008205F4" w:rsidP="009405F4">
            <w:pPr>
              <w:spacing w:after="0" w:line="240" w:lineRule="auto"/>
              <w:jc w:val="center"/>
              <w:textAlignment w:val="baseline"/>
              <w:rPr>
                <w:rFonts w:ascii="Aptos Light" w:eastAsia="Times New Roman" w:hAnsi="Aptos Light" w:cs="Times New Roman"/>
                <w:color w:val="552C8E"/>
                <w:sz w:val="24"/>
                <w:szCs w:val="24"/>
                <w:lang w:val="en-US" w:eastAsia="en-GB"/>
              </w:rPr>
            </w:pPr>
            <w:r w:rsidRPr="008205F4">
              <w:rPr>
                <w:rFonts w:ascii="Aptos Light" w:eastAsia="Times New Roman" w:hAnsi="Aptos Light" w:cs="Times New Roman"/>
                <w:color w:val="552C8E"/>
                <w:sz w:val="24"/>
                <w:szCs w:val="24"/>
                <w:lang w:val="en-US" w:eastAsia="en-GB"/>
              </w:rPr>
              <w:t>This is not i</w:t>
            </w:r>
            <w:r>
              <w:rPr>
                <w:rFonts w:ascii="Aptos Light" w:eastAsia="Times New Roman" w:hAnsi="Aptos Light" w:cs="Times New Roman"/>
                <w:color w:val="552C8E"/>
                <w:sz w:val="24"/>
                <w:szCs w:val="24"/>
                <w:lang w:val="en-US" w:eastAsia="en-GB"/>
              </w:rPr>
              <w:t>ntended</w:t>
            </w:r>
            <w:r w:rsidRPr="008205F4">
              <w:rPr>
                <w:rFonts w:ascii="Aptos Light" w:eastAsia="Times New Roman" w:hAnsi="Aptos Light" w:cs="Times New Roman"/>
                <w:color w:val="552C8E"/>
                <w:sz w:val="24"/>
                <w:szCs w:val="24"/>
                <w:lang w:val="en-US" w:eastAsia="en-GB"/>
              </w:rPr>
              <w:t xml:space="preserve"> as a definitive or exhaustive list</w:t>
            </w:r>
            <w:r w:rsidR="0025008D">
              <w:rPr>
                <w:rFonts w:ascii="Aptos Light" w:eastAsia="Times New Roman" w:hAnsi="Aptos Light" w:cs="Times New Roman"/>
                <w:color w:val="552C8E"/>
                <w:sz w:val="24"/>
                <w:szCs w:val="24"/>
                <w:lang w:val="en-US" w:eastAsia="en-GB"/>
              </w:rPr>
              <w:t xml:space="preserve"> and LGBs must </w:t>
            </w:r>
            <w:r w:rsidR="001A5A22">
              <w:rPr>
                <w:rFonts w:ascii="Aptos Light" w:eastAsia="Times New Roman" w:hAnsi="Aptos Light" w:cs="Times New Roman"/>
                <w:color w:val="552C8E"/>
                <w:sz w:val="24"/>
                <w:szCs w:val="24"/>
                <w:lang w:val="en-US" w:eastAsia="en-GB"/>
              </w:rPr>
              <w:t>identify their</w:t>
            </w:r>
            <w:r w:rsidR="0025008D">
              <w:rPr>
                <w:rFonts w:ascii="Aptos Light" w:eastAsia="Times New Roman" w:hAnsi="Aptos Light" w:cs="Times New Roman"/>
                <w:color w:val="552C8E"/>
                <w:sz w:val="24"/>
                <w:szCs w:val="24"/>
                <w:lang w:val="en-US" w:eastAsia="en-GB"/>
              </w:rPr>
              <w:t xml:space="preserve"> own monitoring priorities </w:t>
            </w:r>
            <w:r w:rsidR="00DD3352">
              <w:rPr>
                <w:rFonts w:ascii="Aptos Light" w:eastAsia="Times New Roman" w:hAnsi="Aptos Light" w:cs="Times New Roman"/>
                <w:color w:val="552C8E"/>
                <w:sz w:val="24"/>
                <w:szCs w:val="24"/>
                <w:lang w:val="en-US" w:eastAsia="en-GB"/>
              </w:rPr>
              <w:t>and actions</w:t>
            </w:r>
          </w:p>
        </w:tc>
        <w:tc>
          <w:tcPr>
            <w:tcW w:w="4820" w:type="dxa"/>
            <w:tcBorders>
              <w:top w:val="single" w:sz="6" w:space="0" w:color="000000"/>
              <w:left w:val="single" w:sz="6" w:space="0" w:color="000000"/>
              <w:bottom w:val="single" w:sz="6" w:space="0" w:color="000000"/>
              <w:right w:val="single" w:sz="6" w:space="0" w:color="000000"/>
            </w:tcBorders>
          </w:tcPr>
          <w:p w14:paraId="6A3D1311" w14:textId="77777777" w:rsidR="000F214D" w:rsidRDefault="000F214D" w:rsidP="009405F4">
            <w:pPr>
              <w:spacing w:after="0" w:line="240" w:lineRule="auto"/>
              <w:jc w:val="center"/>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 xml:space="preserve">Resources available to support </w:t>
            </w:r>
          </w:p>
          <w:p w14:paraId="25B19B0D" w14:textId="528EB2FF" w:rsidR="006612B6" w:rsidRPr="006612B6" w:rsidRDefault="006612B6" w:rsidP="0025008D">
            <w:pPr>
              <w:spacing w:after="0" w:line="240" w:lineRule="auto"/>
              <w:ind w:right="141"/>
              <w:jc w:val="center"/>
              <w:textAlignment w:val="baseline"/>
              <w:rPr>
                <w:rFonts w:ascii="Aptos Light" w:eastAsia="Times New Roman" w:hAnsi="Aptos Light" w:cs="Times New Roman"/>
                <w:color w:val="552C8E"/>
                <w:sz w:val="24"/>
                <w:szCs w:val="24"/>
                <w:lang w:val="en-US" w:eastAsia="en-GB"/>
              </w:rPr>
            </w:pPr>
            <w:r w:rsidRPr="006612B6">
              <w:rPr>
                <w:rFonts w:ascii="Aptos Light" w:eastAsia="Times New Roman" w:hAnsi="Aptos Light" w:cs="Times New Roman"/>
                <w:color w:val="552C8E"/>
                <w:sz w:val="24"/>
                <w:szCs w:val="24"/>
                <w:lang w:val="en-US" w:eastAsia="en-GB"/>
              </w:rPr>
              <w:t xml:space="preserve">The resources below are not just specific to the area of responsibility on the right but can support local governors in all aspects of their delegated </w:t>
            </w:r>
            <w:r w:rsidR="0025008D" w:rsidRPr="006612B6">
              <w:rPr>
                <w:rFonts w:ascii="Aptos Light" w:eastAsia="Times New Roman" w:hAnsi="Aptos Light" w:cs="Times New Roman"/>
                <w:color w:val="552C8E"/>
                <w:sz w:val="24"/>
                <w:szCs w:val="24"/>
                <w:lang w:val="en-US" w:eastAsia="en-GB"/>
              </w:rPr>
              <w:t>responsibilities</w:t>
            </w:r>
          </w:p>
        </w:tc>
      </w:tr>
      <w:tr w:rsidR="001F01A0" w:rsidRPr="003048EC" w14:paraId="3A970587" w14:textId="7DE767F8" w:rsidTr="00E0339A">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318C99DE" w14:textId="3DFDC407" w:rsidR="001F01A0" w:rsidRPr="000F214D" w:rsidRDefault="001F01A0" w:rsidP="001F01A0">
            <w:pPr>
              <w:spacing w:after="0" w:line="240" w:lineRule="auto"/>
              <w:textAlignment w:val="baseline"/>
              <w:rPr>
                <w:rFonts w:ascii="Aptos Light" w:eastAsia="Times New Roman" w:hAnsi="Aptos Light" w:cs="Times New Roman"/>
                <w:b/>
                <w:bCs/>
                <w:color w:val="000000" w:themeColor="text1"/>
                <w:sz w:val="24"/>
                <w:szCs w:val="24"/>
                <w:lang w:val="en-US" w:eastAsia="en-GB"/>
              </w:rPr>
            </w:pPr>
            <w:r>
              <w:rPr>
                <w:rFonts w:ascii="Aptos Light" w:eastAsia="Times New Roman" w:hAnsi="Aptos Light" w:cs="Times New Roman"/>
                <w:b/>
                <w:bCs/>
                <w:color w:val="552C8E"/>
                <w:sz w:val="24"/>
                <w:szCs w:val="24"/>
                <w:lang w:val="en-US" w:eastAsia="en-GB"/>
              </w:rPr>
              <w:t>School effectiveness</w:t>
            </w:r>
            <w:r w:rsidRPr="000775E0">
              <w:rPr>
                <w:rFonts w:ascii="Aptos Light" w:eastAsia="Times New Roman" w:hAnsi="Aptos Light" w:cs="Times New Roman"/>
                <w:color w:val="552C8E"/>
                <w:sz w:val="24"/>
                <w:szCs w:val="24"/>
                <w:lang w:eastAsia="en-GB"/>
              </w:rPr>
              <w:t> </w:t>
            </w:r>
          </w:p>
        </w:tc>
      </w:tr>
      <w:tr w:rsidR="003048EC" w:rsidRPr="003048EC" w14:paraId="1B298CDC" w14:textId="0962A29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EBBF16C" w14:textId="77777777" w:rsidR="003048EC" w:rsidRPr="009405F4" w:rsidRDefault="003048EC" w:rsidP="00345402">
            <w:pPr>
              <w:spacing w:after="0" w:line="240" w:lineRule="auto"/>
              <w:ind w:right="270"/>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academic outcomes and progress for all groups of children, including pupils on the SEND register, children with EAL and disadvantaged pupils.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6C7464ED" w14:textId="081884A7" w:rsidR="0004317F" w:rsidRPr="00347B2B" w:rsidRDefault="00D82942"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Engaging with the Headteacher Report to the LGB</w:t>
            </w:r>
          </w:p>
          <w:p w14:paraId="312B8FEE" w14:textId="10CD4B0F" w:rsidR="0004317F" w:rsidRPr="00347B2B" w:rsidRDefault="00090DAD" w:rsidP="00345402">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Termly SENDco report to the LGB </w:t>
            </w:r>
          </w:p>
          <w:p w14:paraId="2C7E69A7" w14:textId="622E0653" w:rsidR="00702CEE" w:rsidRPr="00347B2B" w:rsidRDefault="0004317F"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Annual SEND Local governor monitoring training.</w:t>
            </w:r>
          </w:p>
          <w:p w14:paraId="0A72AE6C" w14:textId="5CFDE953" w:rsidR="00DD4586" w:rsidRPr="00347B2B" w:rsidRDefault="0004317F"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lastRenderedPageBreak/>
              <w:t>Engaging with pupil progress data.</w:t>
            </w:r>
          </w:p>
          <w:p w14:paraId="6FF8479E" w14:textId="5C4B8931" w:rsidR="00DD4586" w:rsidRPr="00347B2B" w:rsidRDefault="00DD4586"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Engaging with the Regional Effectiveness Lead notes of visits – next steps section shared by CoG. </w:t>
            </w:r>
          </w:p>
          <w:p w14:paraId="0E004E88" w14:textId="6A9E27EE" w:rsidR="00EE6CF1" w:rsidRPr="00347B2B" w:rsidRDefault="00DD4586"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Specific monitoring visits to subject leaders</w:t>
            </w:r>
            <w:r w:rsidR="00EE6CF1" w:rsidRPr="00347B2B">
              <w:rPr>
                <w:rFonts w:ascii="Aptos Light" w:hAnsi="Aptos Light"/>
                <w:color w:val="000000" w:themeColor="text1"/>
                <w:lang w:val="en-US"/>
              </w:rPr>
              <w:t xml:space="preserve"> to focus on a particular area.</w:t>
            </w:r>
          </w:p>
          <w:p w14:paraId="45A4A332" w14:textId="4C8F3205" w:rsidR="008205F4" w:rsidRPr="00347B2B" w:rsidRDefault="00EE6CF1"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Subject leader reports to local governors.</w:t>
            </w:r>
          </w:p>
          <w:p w14:paraId="75389869" w14:textId="5FE3BCC5" w:rsidR="00EE6CF1" w:rsidRPr="00347B2B" w:rsidRDefault="00EE6CF1"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Subject leaders attending committee or LGB </w:t>
            </w:r>
            <w:proofErr w:type="gramStart"/>
            <w:r w:rsidR="00581568" w:rsidRPr="00347B2B">
              <w:rPr>
                <w:rFonts w:ascii="Aptos Light" w:hAnsi="Aptos Light"/>
                <w:color w:val="000000" w:themeColor="text1"/>
                <w:lang w:val="en-US"/>
              </w:rPr>
              <w:t>meeting</w:t>
            </w:r>
            <w:proofErr w:type="gramEnd"/>
            <w:r w:rsidR="00581568" w:rsidRPr="00347B2B">
              <w:rPr>
                <w:rFonts w:ascii="Aptos Light" w:hAnsi="Aptos Light"/>
                <w:color w:val="000000" w:themeColor="text1"/>
                <w:lang w:val="en-US"/>
              </w:rPr>
              <w:t xml:space="preserve"> to report on a specific area. </w:t>
            </w:r>
          </w:p>
          <w:p w14:paraId="1BBFEAB2" w14:textId="22E06E90" w:rsidR="0004317F" w:rsidRPr="000F214D" w:rsidRDefault="0004317F"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5F6C5FD" w14:textId="653F500E" w:rsidR="007D0CEF" w:rsidRPr="00347B2B" w:rsidRDefault="00090DAD" w:rsidP="00345402">
            <w:pPr>
              <w:pStyle w:val="ListParagraph"/>
              <w:numPr>
                <w:ilvl w:val="0"/>
                <w:numId w:val="16"/>
              </w:numPr>
              <w:ind w:right="199"/>
              <w:textAlignment w:val="baseline"/>
              <w:rPr>
                <w:rFonts w:ascii="Aptos Light" w:hAnsi="Aptos Light"/>
                <w:color w:val="000000" w:themeColor="text1"/>
                <w:lang w:val="en-US"/>
              </w:rPr>
            </w:pPr>
            <w:r w:rsidRPr="00347B2B">
              <w:rPr>
                <w:rFonts w:ascii="Aptos Light" w:hAnsi="Aptos Light"/>
                <w:color w:val="000000" w:themeColor="text1"/>
                <w:lang w:val="en-US"/>
              </w:rPr>
              <w:lastRenderedPageBreak/>
              <w:t>Trust template</w:t>
            </w:r>
            <w:r w:rsidR="00702CEE" w:rsidRPr="00347B2B">
              <w:rPr>
                <w:rFonts w:ascii="Aptos Light" w:hAnsi="Aptos Light"/>
                <w:color w:val="000000" w:themeColor="text1"/>
                <w:lang w:val="en-US"/>
              </w:rPr>
              <w:t xml:space="preserve"> - Headteacher Report to the LGB.</w:t>
            </w:r>
          </w:p>
          <w:p w14:paraId="79937119" w14:textId="59010952" w:rsidR="00B45B9B" w:rsidRPr="00347B2B" w:rsidRDefault="007D0CEF" w:rsidP="00345402">
            <w:pPr>
              <w:pStyle w:val="ListParagraph"/>
              <w:numPr>
                <w:ilvl w:val="0"/>
                <w:numId w:val="16"/>
              </w:numPr>
              <w:ind w:right="199"/>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training </w:t>
            </w:r>
            <w:r w:rsidR="001A5A22" w:rsidRPr="00347B2B">
              <w:rPr>
                <w:rFonts w:ascii="Aptos Light" w:hAnsi="Aptos Light"/>
                <w:color w:val="000000" w:themeColor="text1"/>
                <w:lang w:val="en-US"/>
              </w:rPr>
              <w:t>- Interacting</w:t>
            </w:r>
            <w:r w:rsidRPr="00347B2B">
              <w:rPr>
                <w:rFonts w:ascii="Aptos Light" w:hAnsi="Aptos Light"/>
                <w:color w:val="000000" w:themeColor="text1"/>
              </w:rPr>
              <w:t xml:space="preserve"> with the Headteacher Report to the LGB</w:t>
            </w:r>
          </w:p>
          <w:p w14:paraId="01C3CD10" w14:textId="0D2222F2" w:rsidR="0004317F" w:rsidRPr="00347B2B" w:rsidRDefault="00090DAD" w:rsidP="00345402">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template </w:t>
            </w:r>
            <w:r w:rsidR="00702CEE" w:rsidRPr="00347B2B">
              <w:rPr>
                <w:rFonts w:ascii="Aptos Light" w:hAnsi="Aptos Light"/>
                <w:color w:val="000000" w:themeColor="text1"/>
                <w:lang w:val="en-US"/>
              </w:rPr>
              <w:t>– SEND Report to LGB</w:t>
            </w:r>
          </w:p>
          <w:p w14:paraId="1CE827D5" w14:textId="64B2863F" w:rsidR="002B2853" w:rsidRPr="00347B2B" w:rsidRDefault="002B2853" w:rsidP="00345402">
            <w:pPr>
              <w:pStyle w:val="ListParagraph"/>
              <w:numPr>
                <w:ilvl w:val="0"/>
                <w:numId w:val="16"/>
              </w:numPr>
              <w:ind w:right="141"/>
              <w:textAlignment w:val="baseline"/>
              <w:rPr>
                <w:rFonts w:ascii="Aptos Light" w:hAnsi="Aptos Light"/>
                <w:color w:val="000000" w:themeColor="text1"/>
              </w:rPr>
            </w:pPr>
            <w:r w:rsidRPr="00347B2B">
              <w:rPr>
                <w:rFonts w:ascii="Aptos Light" w:hAnsi="Aptos Light"/>
                <w:color w:val="000000" w:themeColor="text1"/>
                <w:lang w:val="en-US"/>
              </w:rPr>
              <w:lastRenderedPageBreak/>
              <w:t>Trust training</w:t>
            </w:r>
            <w:r w:rsidR="0004317F" w:rsidRPr="00347B2B">
              <w:rPr>
                <w:rFonts w:ascii="Aptos Light" w:hAnsi="Aptos Light"/>
                <w:color w:val="000000" w:themeColor="text1"/>
                <w:lang w:val="en-US"/>
              </w:rPr>
              <w:t xml:space="preserve"> </w:t>
            </w:r>
            <w:r w:rsidR="00BB03F9" w:rsidRPr="00347B2B">
              <w:rPr>
                <w:rFonts w:ascii="Aptos Light" w:hAnsi="Aptos Light"/>
                <w:color w:val="000000" w:themeColor="text1"/>
                <w:lang w:val="en-US"/>
              </w:rPr>
              <w:t>‘</w:t>
            </w:r>
            <w:r w:rsidR="00BB03F9" w:rsidRPr="00347B2B">
              <w:rPr>
                <w:rFonts w:ascii="Aptos Light" w:hAnsi="Aptos Light"/>
                <w:color w:val="000000" w:themeColor="text1"/>
              </w:rPr>
              <w:t xml:space="preserve">SEND/Pupil Premium Governor Update’ </w:t>
            </w:r>
          </w:p>
          <w:p w14:paraId="3B7617B6" w14:textId="3E24BA79" w:rsidR="0004317F" w:rsidRPr="00347B2B" w:rsidRDefault="002B2853"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rPr>
              <w:t>Trust</w:t>
            </w:r>
            <w:r w:rsidR="00BE3040" w:rsidRPr="00347B2B">
              <w:rPr>
                <w:rFonts w:ascii="Aptos Light" w:hAnsi="Aptos Light"/>
                <w:color w:val="000000" w:themeColor="text1"/>
              </w:rPr>
              <w:t xml:space="preserve"> resource</w:t>
            </w:r>
            <w:r w:rsidRPr="00347B2B">
              <w:rPr>
                <w:rFonts w:ascii="Aptos Light" w:hAnsi="Aptos Light"/>
                <w:color w:val="000000" w:themeColor="text1"/>
              </w:rPr>
              <w:t xml:space="preserve"> </w:t>
            </w:r>
            <w:proofErr w:type="gramStart"/>
            <w:r w:rsidRPr="00347B2B">
              <w:rPr>
                <w:rFonts w:ascii="Aptos Light" w:hAnsi="Aptos Light"/>
                <w:color w:val="000000" w:themeColor="text1"/>
              </w:rPr>
              <w:t xml:space="preserve">- </w:t>
            </w:r>
            <w:r w:rsidR="00B45B9B" w:rsidRPr="00347B2B">
              <w:rPr>
                <w:rFonts w:ascii="Aptos Light" w:hAnsi="Aptos Light"/>
                <w:color w:val="000000" w:themeColor="text1"/>
                <w:lang w:val="en-US"/>
              </w:rPr>
              <w:t xml:space="preserve"> SEND</w:t>
            </w:r>
            <w:proofErr w:type="gramEnd"/>
            <w:r w:rsidR="00B45B9B" w:rsidRPr="00347B2B">
              <w:rPr>
                <w:rFonts w:ascii="Aptos Light" w:hAnsi="Aptos Light"/>
                <w:color w:val="000000" w:themeColor="text1"/>
                <w:lang w:val="en-US"/>
              </w:rPr>
              <w:t xml:space="preserve"> </w:t>
            </w:r>
            <w:r w:rsidR="00E22753" w:rsidRPr="00347B2B">
              <w:rPr>
                <w:rFonts w:ascii="Aptos Light" w:hAnsi="Aptos Light"/>
                <w:color w:val="000000" w:themeColor="text1"/>
                <w:lang w:val="en-US"/>
              </w:rPr>
              <w:t>Monitoring Questions</w:t>
            </w:r>
          </w:p>
          <w:p w14:paraId="362045AF" w14:textId="4E6007E3" w:rsidR="00D806FB" w:rsidRPr="00347B2B" w:rsidRDefault="00491AB5" w:rsidP="00347B2B">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training - </w:t>
            </w:r>
            <w:r w:rsidR="006612B6" w:rsidRPr="00347B2B">
              <w:rPr>
                <w:rFonts w:ascii="Aptos Light" w:hAnsi="Aptos Light"/>
              </w:rPr>
              <w:t>Understanding Data</w:t>
            </w:r>
          </w:p>
          <w:p w14:paraId="60AE753C" w14:textId="279B2EF2" w:rsidR="00CF12DA" w:rsidRPr="00347B2B" w:rsidRDefault="00E3145A"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Various monitoring question templates – please see DGAT website. </w:t>
            </w:r>
          </w:p>
          <w:p w14:paraId="2804D6FF" w14:textId="1842EA43" w:rsidR="00772F24" w:rsidRPr="00347B2B" w:rsidRDefault="00BE3040"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w:t>
            </w:r>
            <w:r w:rsidR="00772F24" w:rsidRPr="00347B2B">
              <w:rPr>
                <w:rFonts w:ascii="Aptos Light" w:hAnsi="Aptos Light"/>
                <w:color w:val="000000" w:themeColor="text1"/>
                <w:lang w:val="en-US"/>
              </w:rPr>
              <w:t xml:space="preserve">Template: Subject Leader </w:t>
            </w:r>
            <w:r w:rsidR="000A0E76" w:rsidRPr="00347B2B">
              <w:rPr>
                <w:rFonts w:ascii="Aptos Light" w:hAnsi="Aptos Light"/>
                <w:color w:val="000000" w:themeColor="text1"/>
                <w:lang w:val="en-US"/>
              </w:rPr>
              <w:t>Report</w:t>
            </w:r>
            <w:r w:rsidR="00772F24" w:rsidRPr="00347B2B">
              <w:rPr>
                <w:rFonts w:ascii="Aptos Light" w:hAnsi="Aptos Light"/>
                <w:color w:val="000000" w:themeColor="text1"/>
                <w:lang w:val="en-US"/>
              </w:rPr>
              <w:t xml:space="preserve"> to LGB – this can be found in the Subject Leader Handbook in the Leaders section of the Trust website.</w:t>
            </w:r>
          </w:p>
        </w:tc>
      </w:tr>
      <w:tr w:rsidR="003048EC" w:rsidRPr="003048EC" w14:paraId="389F883E" w14:textId="0E88C3B1"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40D987C" w14:textId="0FBD886B" w:rsidR="003048EC" w:rsidRPr="009405F4" w:rsidRDefault="003048EC" w:rsidP="00345402">
            <w:pPr>
              <w:spacing w:after="0" w:line="240" w:lineRule="auto"/>
              <w:ind w:right="270"/>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academic ambitions on all groups of pupils. </w:t>
            </w:r>
          </w:p>
        </w:tc>
        <w:tc>
          <w:tcPr>
            <w:tcW w:w="4677" w:type="dxa"/>
            <w:tcBorders>
              <w:top w:val="single" w:sz="6" w:space="0" w:color="000000"/>
              <w:left w:val="single" w:sz="6" w:space="0" w:color="000000"/>
              <w:bottom w:val="single" w:sz="6" w:space="0" w:color="000000"/>
              <w:right w:val="single" w:sz="6" w:space="0" w:color="000000"/>
            </w:tcBorders>
          </w:tcPr>
          <w:p w14:paraId="771A31CA" w14:textId="77777777" w:rsidR="003335F7" w:rsidRDefault="002C6FA3" w:rsidP="003335F7">
            <w:pPr>
              <w:pStyle w:val="ListParagraph"/>
              <w:numPr>
                <w:ilvl w:val="0"/>
                <w:numId w:val="16"/>
              </w:numPr>
              <w:textAlignment w:val="baseline"/>
              <w:rPr>
                <w:rFonts w:ascii="Aptos Light" w:hAnsi="Aptos Light"/>
                <w:color w:val="000000" w:themeColor="text1"/>
                <w:lang w:val="en-US"/>
              </w:rPr>
            </w:pPr>
            <w:r w:rsidRPr="000775E0">
              <w:rPr>
                <w:rFonts w:ascii="Aptos Light" w:hAnsi="Aptos Light"/>
                <w:color w:val="000000" w:themeColor="text1"/>
                <w:lang w:val="en-US"/>
              </w:rPr>
              <w:t>Receiving a report on the school’s academic ambitions (</w:t>
            </w:r>
            <w:proofErr w:type="spellStart"/>
            <w:r w:rsidRPr="000775E0">
              <w:rPr>
                <w:rFonts w:ascii="Aptos Light" w:hAnsi="Aptos Light"/>
                <w:color w:val="000000" w:themeColor="text1"/>
                <w:lang w:val="en-US"/>
              </w:rPr>
              <w:t>anonymised</w:t>
            </w:r>
            <w:proofErr w:type="spellEnd"/>
            <w:r w:rsidRPr="000775E0">
              <w:rPr>
                <w:rFonts w:ascii="Aptos Light" w:hAnsi="Aptos Light"/>
                <w:color w:val="000000" w:themeColor="text1"/>
                <w:lang w:val="en-US"/>
              </w:rPr>
              <w:t>.</w:t>
            </w:r>
            <w:r w:rsidR="003335F7">
              <w:rPr>
                <w:rFonts w:ascii="Aptos Light" w:hAnsi="Aptos Light"/>
                <w:color w:val="000000" w:themeColor="text1"/>
                <w:lang w:val="en-US"/>
              </w:rPr>
              <w:t>)</w:t>
            </w:r>
          </w:p>
          <w:p w14:paraId="5C599319" w14:textId="77777777" w:rsidR="00C51B12" w:rsidRDefault="002C6FA3"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the Headteacher Report to the LGB</w:t>
            </w:r>
          </w:p>
          <w:p w14:paraId="26AA4984" w14:textId="09535110" w:rsidR="008940F7" w:rsidRPr="00C51B12" w:rsidRDefault="008940F7"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pupil progress data.</w:t>
            </w:r>
          </w:p>
          <w:p w14:paraId="2A1EC406" w14:textId="77777777" w:rsidR="008940F7" w:rsidRDefault="008940F7"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p w14:paraId="367C8DAE" w14:textId="4EF0AF9F" w:rsidR="002C6FA3" w:rsidRPr="000F214D" w:rsidRDefault="002C6FA3"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50D5A34D" w14:textId="77777777" w:rsidR="00C51B12" w:rsidRDefault="002C6FA3"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Trust template</w:t>
            </w:r>
            <w:r w:rsidR="00CF12DA" w:rsidRPr="00C51B12">
              <w:rPr>
                <w:rFonts w:ascii="Aptos Light" w:hAnsi="Aptos Light"/>
                <w:color w:val="000000" w:themeColor="text1"/>
                <w:lang w:val="en-US"/>
              </w:rPr>
              <w:t xml:space="preserve"> for recording the school’s annual academic ambitions. </w:t>
            </w:r>
          </w:p>
          <w:p w14:paraId="62BB34B6" w14:textId="77777777" w:rsidR="00C51B12" w:rsidRDefault="008205F4" w:rsidP="00B532C0">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Trust template - Headteacher Report to the LGB.</w:t>
            </w:r>
          </w:p>
          <w:p w14:paraId="48ED7182" w14:textId="77777777" w:rsidR="00C51B12" w:rsidRPr="00C51B12" w:rsidRDefault="00B532C0"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rPr>
              <w:t>Trust training – Interacting with the Headteacher Report to the LGB</w:t>
            </w:r>
          </w:p>
          <w:p w14:paraId="6D69B21A" w14:textId="77777777" w:rsidR="00C51B12" w:rsidRDefault="008205F4" w:rsidP="00347B2B">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Various monitoring question templates – please see DGAT website.</w:t>
            </w:r>
          </w:p>
          <w:p w14:paraId="2FC810B4" w14:textId="05CB9041" w:rsidR="002C6FA3" w:rsidRPr="00C51B12" w:rsidRDefault="00CC0D4A" w:rsidP="00347B2B">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Curriculum information published on the school </w:t>
            </w:r>
            <w:r w:rsidR="001A5A22" w:rsidRPr="00C51B12">
              <w:rPr>
                <w:rFonts w:ascii="Aptos Light" w:hAnsi="Aptos Light"/>
                <w:color w:val="000000" w:themeColor="text1"/>
                <w:lang w:val="en-US"/>
              </w:rPr>
              <w:t>website.</w:t>
            </w:r>
            <w:r w:rsidRPr="00C51B12">
              <w:rPr>
                <w:rFonts w:ascii="Aptos Light" w:hAnsi="Aptos Light"/>
                <w:color w:val="000000" w:themeColor="text1"/>
                <w:lang w:val="en-US"/>
              </w:rPr>
              <w:t xml:space="preserve"> </w:t>
            </w:r>
          </w:p>
        </w:tc>
      </w:tr>
      <w:tr w:rsidR="003048EC" w:rsidRPr="003048EC" w14:paraId="6D41FED2" w14:textId="36E9B74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B3A7908" w14:textId="6B099521"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a broad and balanced curriculum</w:t>
            </w:r>
            <w:r w:rsidR="004B680C">
              <w:rPr>
                <w:rFonts w:ascii="Aptos Light" w:eastAsia="Times New Roman" w:hAnsi="Aptos Light" w:cs="Times New Roman"/>
                <w:sz w:val="24"/>
                <w:szCs w:val="24"/>
                <w:lang w:val="en-US" w:eastAsia="en-GB"/>
              </w:rPr>
              <w:t>, including an EYFS curriculum.</w:t>
            </w:r>
            <w:r w:rsidRPr="000775E0">
              <w:rPr>
                <w:rFonts w:ascii="Aptos Light" w:eastAsia="Times New Roman" w:hAnsi="Aptos Light" w:cs="Times New Roman"/>
                <w:sz w:val="24"/>
                <w:szCs w:val="24"/>
                <w:lang w:val="en-US"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00D94A2" w14:textId="33A3122C" w:rsidR="00C51B12" w:rsidRPr="00C51B12" w:rsidRDefault="008205F4"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the curriculum information published on the school website</w:t>
            </w:r>
          </w:p>
          <w:p w14:paraId="57BE1386" w14:textId="77777777" w:rsidR="00C51B12" w:rsidRDefault="008205F4"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Receiving a curriculum report from </w:t>
            </w:r>
            <w:r w:rsidR="0085623E" w:rsidRPr="00C51B12">
              <w:rPr>
                <w:rFonts w:ascii="Aptos Light" w:hAnsi="Aptos Light"/>
                <w:color w:val="000000" w:themeColor="text1"/>
                <w:lang w:val="en-US"/>
              </w:rPr>
              <w:t xml:space="preserve">the curriculum lead and/or a </w:t>
            </w:r>
            <w:r w:rsidR="00BE60AD" w:rsidRPr="00C51B12">
              <w:rPr>
                <w:rFonts w:ascii="Aptos Light" w:hAnsi="Aptos Light"/>
                <w:color w:val="000000" w:themeColor="text1"/>
                <w:lang w:val="en-US"/>
              </w:rPr>
              <w:t xml:space="preserve">specific curriculum monitoring visit. </w:t>
            </w:r>
          </w:p>
          <w:p w14:paraId="3C598927" w14:textId="77777777" w:rsidR="00044DF1" w:rsidRDefault="0085623E"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Receiving curriculum reports </w:t>
            </w:r>
            <w:r w:rsidR="00BE60AD" w:rsidRPr="00C51B12">
              <w:rPr>
                <w:rFonts w:ascii="Aptos Light" w:hAnsi="Aptos Light"/>
                <w:color w:val="000000" w:themeColor="text1"/>
                <w:lang w:val="en-US"/>
              </w:rPr>
              <w:t>from subject leaders who l</w:t>
            </w:r>
            <w:r w:rsidR="00CC0D4A" w:rsidRPr="00C51B12">
              <w:rPr>
                <w:rFonts w:ascii="Aptos Light" w:hAnsi="Aptos Light"/>
                <w:color w:val="000000" w:themeColor="text1"/>
                <w:lang w:val="en-US"/>
              </w:rPr>
              <w:t>e</w:t>
            </w:r>
            <w:r w:rsidR="00BE60AD" w:rsidRPr="00C51B12">
              <w:rPr>
                <w:rFonts w:ascii="Aptos Light" w:hAnsi="Aptos Light"/>
                <w:color w:val="000000" w:themeColor="text1"/>
                <w:lang w:val="en-US"/>
              </w:rPr>
              <w:t xml:space="preserve">ad non-core subjects. </w:t>
            </w:r>
          </w:p>
          <w:p w14:paraId="5D9DC52C" w14:textId="77777777" w:rsidR="00044DF1" w:rsidRDefault="00BE60AD"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En</w:t>
            </w:r>
            <w:r w:rsidR="00D5316A" w:rsidRPr="00044DF1">
              <w:rPr>
                <w:rFonts w:ascii="Aptos Light" w:hAnsi="Aptos Light"/>
                <w:color w:val="000000" w:themeColor="text1"/>
                <w:lang w:val="en-US"/>
              </w:rPr>
              <w:t>g</w:t>
            </w:r>
            <w:r w:rsidRPr="00044DF1">
              <w:rPr>
                <w:rFonts w:ascii="Aptos Light" w:hAnsi="Aptos Light"/>
                <w:color w:val="000000" w:themeColor="text1"/>
                <w:lang w:val="en-US"/>
              </w:rPr>
              <w:t xml:space="preserve">aging in pupil voice. </w:t>
            </w:r>
          </w:p>
          <w:p w14:paraId="5C861DAB" w14:textId="77777777" w:rsidR="00044DF1" w:rsidRDefault="008C6821"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Triangulating</w:t>
            </w:r>
            <w:r w:rsidR="00E76CAB" w:rsidRPr="00044DF1">
              <w:rPr>
                <w:rFonts w:ascii="Aptos Light" w:hAnsi="Aptos Light"/>
                <w:color w:val="000000" w:themeColor="text1"/>
                <w:lang w:val="en-US"/>
              </w:rPr>
              <w:t xml:space="preserve"> monitoring with data outcomes.</w:t>
            </w:r>
          </w:p>
          <w:p w14:paraId="28FD7FA7" w14:textId="77777777" w:rsidR="00044DF1" w:rsidRDefault="00E76CAB"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Monitoring the school development plan.</w:t>
            </w:r>
          </w:p>
          <w:p w14:paraId="01861B4C" w14:textId="2655146E" w:rsidR="00EE0706" w:rsidRPr="00044DF1" w:rsidRDefault="00EE0706"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Engaging with subject </w:t>
            </w:r>
            <w:proofErr w:type="gramStart"/>
            <w:r w:rsidRPr="00044DF1">
              <w:rPr>
                <w:rFonts w:ascii="Aptos Light" w:hAnsi="Aptos Light"/>
                <w:color w:val="000000" w:themeColor="text1"/>
                <w:lang w:val="en-US"/>
              </w:rPr>
              <w:t>leader</w:t>
            </w:r>
            <w:proofErr w:type="gramEnd"/>
            <w:r w:rsidRPr="00044DF1">
              <w:rPr>
                <w:rFonts w:ascii="Aptos Light" w:hAnsi="Aptos Light"/>
                <w:color w:val="000000" w:themeColor="text1"/>
                <w:lang w:val="en-US"/>
              </w:rPr>
              <w:t xml:space="preserve"> action plans and monitoring progress and impact. </w:t>
            </w:r>
          </w:p>
        </w:tc>
        <w:tc>
          <w:tcPr>
            <w:tcW w:w="4820" w:type="dxa"/>
            <w:tcBorders>
              <w:top w:val="single" w:sz="6" w:space="0" w:color="000000"/>
              <w:left w:val="single" w:sz="6" w:space="0" w:color="000000"/>
              <w:bottom w:val="single" w:sz="6" w:space="0" w:color="000000"/>
              <w:right w:val="single" w:sz="6" w:space="0" w:color="000000"/>
            </w:tcBorders>
          </w:tcPr>
          <w:p w14:paraId="10A05536" w14:textId="77777777" w:rsidR="00C51B12" w:rsidRDefault="00CC0D4A"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Various monitoring question templates – please see DGAT website. </w:t>
            </w:r>
          </w:p>
          <w:p w14:paraId="6C4DD49D" w14:textId="77777777" w:rsidR="00C51B12" w:rsidRDefault="00CC0D4A"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Curriculum information published on the school website. </w:t>
            </w:r>
          </w:p>
          <w:p w14:paraId="52055C23" w14:textId="77777777" w:rsidR="00044DF1" w:rsidRPr="00044DF1" w:rsidRDefault="0007670D"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Trust training - </w:t>
            </w:r>
            <w:r w:rsidRPr="00C51B12">
              <w:rPr>
                <w:rFonts w:ascii="Aptos Light" w:hAnsi="Aptos Light"/>
              </w:rPr>
              <w:t>Understanding Data</w:t>
            </w:r>
          </w:p>
          <w:p w14:paraId="3F293ACB" w14:textId="22E54E9B" w:rsidR="003048EC" w:rsidRPr="00044DF1" w:rsidRDefault="0007670D"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Trust </w:t>
            </w:r>
            <w:r w:rsidR="00BE3040" w:rsidRPr="00044DF1">
              <w:rPr>
                <w:rFonts w:ascii="Aptos Light" w:hAnsi="Aptos Light"/>
                <w:color w:val="000000" w:themeColor="text1"/>
              </w:rPr>
              <w:t>resource</w:t>
            </w:r>
            <w:r w:rsidRPr="00044DF1">
              <w:rPr>
                <w:rFonts w:ascii="Aptos Light" w:hAnsi="Aptos Light"/>
                <w:color w:val="000000" w:themeColor="text1"/>
                <w:lang w:val="en-US"/>
              </w:rPr>
              <w:t xml:space="preserve"> - Pupil voice monitoring questions.</w:t>
            </w:r>
          </w:p>
        </w:tc>
      </w:tr>
      <w:tr w:rsidR="003048EC" w:rsidRPr="003048EC" w14:paraId="15B8CD2E" w14:textId="79F749CE"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7D9B31B"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exclusions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6AF921D" w14:textId="77777777" w:rsidR="00044DF1" w:rsidRDefault="00D5316A"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Via the Headteacher Report to the LGB.</w:t>
            </w:r>
          </w:p>
          <w:p w14:paraId="3525525A" w14:textId="77777777" w:rsidR="00044DF1" w:rsidRDefault="008C6821"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Monitoring the impact of the school’s Behaviour Policy.</w:t>
            </w:r>
          </w:p>
          <w:p w14:paraId="5959C40A" w14:textId="3CC6E3FE" w:rsidR="0098420F" w:rsidRPr="00044DF1" w:rsidRDefault="0098420F"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Further focused monitoring visits if </w:t>
            </w:r>
            <w:r w:rsidR="00125C4F" w:rsidRPr="00044DF1">
              <w:rPr>
                <w:rFonts w:ascii="Aptos Light" w:hAnsi="Aptos Light"/>
                <w:color w:val="000000" w:themeColor="text1"/>
                <w:lang w:val="en-US"/>
              </w:rPr>
              <w:t xml:space="preserve">local governors consider it appropriate. </w:t>
            </w:r>
          </w:p>
          <w:p w14:paraId="0B7F7A6C" w14:textId="14B27EF3" w:rsidR="00AE796C" w:rsidRPr="000F214D" w:rsidRDefault="00AE796C"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16444576" w14:textId="77777777" w:rsidR="00044DF1" w:rsidRDefault="00D5316A" w:rsidP="00F3087C">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Trust template - Headteacher Report to the LGB.</w:t>
            </w:r>
          </w:p>
          <w:p w14:paraId="787142A0" w14:textId="77777777" w:rsidR="00044DF1" w:rsidRPr="00044DF1" w:rsidRDefault="00F3087C" w:rsidP="00B532C0">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rPr>
              <w:t xml:space="preserve">Trust training – Equality and Exclusion Training </w:t>
            </w:r>
          </w:p>
          <w:p w14:paraId="24738C41" w14:textId="77777777" w:rsidR="00044DF1" w:rsidRPr="00044DF1" w:rsidRDefault="00B532C0" w:rsidP="00345402">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rPr>
              <w:t>Trust training – Interacting with the Headteacher Report to the LGB</w:t>
            </w:r>
          </w:p>
          <w:p w14:paraId="34994617" w14:textId="77777777" w:rsidR="00044DF1" w:rsidRDefault="0098420F" w:rsidP="00044DF1">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Behaviour Policy</w:t>
            </w:r>
          </w:p>
          <w:p w14:paraId="45CB5110" w14:textId="77777777" w:rsidR="00044DF1" w:rsidRDefault="00AE796C" w:rsidP="00044DF1">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Various monitoring question templates – please see DGAT website. </w:t>
            </w:r>
          </w:p>
          <w:p w14:paraId="1ED753C8" w14:textId="05F4088A" w:rsidR="00AE796C" w:rsidRPr="00044DF1" w:rsidRDefault="00F3087C" w:rsidP="00345402">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DfE guidance : </w:t>
            </w:r>
            <w:hyperlink r:id="rId17" w:history="1">
              <w:r w:rsidRPr="00044DF1">
                <w:rPr>
                  <w:rStyle w:val="Hyperlink"/>
                  <w:rFonts w:ascii="Aptos Light" w:hAnsi="Aptos Light"/>
                  <w:lang w:val="en-US"/>
                </w:rPr>
                <w:t xml:space="preserve">Suspension and </w:t>
              </w:r>
              <w:r w:rsidR="006F4A53" w:rsidRPr="00044DF1">
                <w:rPr>
                  <w:rStyle w:val="Hyperlink"/>
                  <w:rFonts w:ascii="Aptos Light" w:hAnsi="Aptos Light"/>
                  <w:lang w:val="en-US"/>
                </w:rPr>
                <w:t xml:space="preserve">permanent </w:t>
              </w:r>
              <w:r w:rsidRPr="00044DF1">
                <w:rPr>
                  <w:rStyle w:val="Hyperlink"/>
                  <w:rFonts w:ascii="Aptos Light" w:hAnsi="Aptos Light"/>
                  <w:lang w:val="en-US"/>
                </w:rPr>
                <w:t>exclusion</w:t>
              </w:r>
            </w:hyperlink>
          </w:p>
        </w:tc>
      </w:tr>
      <w:tr w:rsidR="003048EC" w:rsidRPr="003048EC" w14:paraId="4D112F21" w14:textId="33A4D79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DA4244A"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pupil premium strategy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01E769D" w14:textId="77777777" w:rsidR="00044DF1" w:rsidRDefault="003C31CF"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044DF1">
              <w:rPr>
                <w:rFonts w:ascii="Aptos Light" w:hAnsi="Aptos Light"/>
                <w:color w:val="000000" w:themeColor="text1"/>
                <w:lang w:val="en-US"/>
              </w:rPr>
              <w:t>Appointing a Pupil Premium Link Local Governor.</w:t>
            </w:r>
          </w:p>
          <w:p w14:paraId="60567D31" w14:textId="77777777" w:rsidR="00DF5C6D" w:rsidRDefault="00735BB2"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044DF1">
              <w:rPr>
                <w:rFonts w:ascii="Aptos Light" w:hAnsi="Aptos Light"/>
                <w:color w:val="000000" w:themeColor="text1"/>
                <w:lang w:val="en-US"/>
              </w:rPr>
              <w:t>Receiving</w:t>
            </w:r>
            <w:r w:rsidR="0007670D" w:rsidRPr="00044DF1">
              <w:rPr>
                <w:rFonts w:ascii="Aptos Light" w:hAnsi="Aptos Light"/>
                <w:color w:val="000000" w:themeColor="text1"/>
                <w:lang w:val="en-US"/>
              </w:rPr>
              <w:t xml:space="preserve"> an update on the impact of the school’s pupil premium </w:t>
            </w:r>
            <w:r w:rsidRPr="00044DF1">
              <w:rPr>
                <w:rFonts w:ascii="Aptos Light" w:hAnsi="Aptos Light"/>
                <w:color w:val="000000" w:themeColor="text1"/>
                <w:lang w:val="en-US"/>
              </w:rPr>
              <w:t>strategy twice per academic year</w:t>
            </w:r>
            <w:r w:rsidR="00752093" w:rsidRPr="00044DF1">
              <w:rPr>
                <w:rFonts w:ascii="Aptos Light" w:hAnsi="Aptos Light"/>
                <w:color w:val="000000" w:themeColor="text1"/>
                <w:lang w:val="en-US"/>
              </w:rPr>
              <w:t xml:space="preserve">. </w:t>
            </w:r>
          </w:p>
          <w:p w14:paraId="37FEB107" w14:textId="77777777" w:rsidR="00DF5C6D" w:rsidRDefault="00DF5C6D" w:rsidP="00345402">
            <w:pPr>
              <w:pStyle w:val="ListParagraph"/>
              <w:numPr>
                <w:ilvl w:val="0"/>
                <w:numId w:val="16"/>
              </w:numPr>
              <w:tabs>
                <w:tab w:val="left" w:pos="3544"/>
              </w:tabs>
              <w:ind w:right="141"/>
              <w:textAlignment w:val="baseline"/>
              <w:rPr>
                <w:rFonts w:ascii="Aptos Light" w:hAnsi="Aptos Light"/>
                <w:color w:val="000000" w:themeColor="text1"/>
                <w:lang w:val="en-US"/>
              </w:rPr>
            </w:pPr>
            <w:r>
              <w:rPr>
                <w:rFonts w:ascii="Aptos Light" w:hAnsi="Aptos Light"/>
                <w:color w:val="000000" w:themeColor="text1"/>
                <w:lang w:val="en-US"/>
              </w:rPr>
              <w:t>L</w:t>
            </w:r>
            <w:r w:rsidR="00752093" w:rsidRPr="00DF5C6D">
              <w:rPr>
                <w:rFonts w:ascii="Aptos Light" w:hAnsi="Aptos Light"/>
                <w:color w:val="000000" w:themeColor="text1"/>
                <w:lang w:val="en-US"/>
              </w:rPr>
              <w:t xml:space="preserve">ocal governor </w:t>
            </w:r>
            <w:r w:rsidR="00841E76" w:rsidRPr="00DF5C6D">
              <w:rPr>
                <w:rFonts w:ascii="Aptos Light" w:hAnsi="Aptos Light"/>
                <w:color w:val="000000" w:themeColor="text1"/>
                <w:lang w:val="en-US"/>
              </w:rPr>
              <w:t xml:space="preserve">monitoring </w:t>
            </w:r>
            <w:r w:rsidR="00752093" w:rsidRPr="00DF5C6D">
              <w:rPr>
                <w:rFonts w:ascii="Aptos Light" w:hAnsi="Aptos Light"/>
                <w:color w:val="000000" w:themeColor="text1"/>
                <w:lang w:val="en-US"/>
              </w:rPr>
              <w:t>visit to meet the school’s pupil premium champion</w:t>
            </w:r>
            <w:r w:rsidR="00D30DFD" w:rsidRPr="00DF5C6D">
              <w:rPr>
                <w:rFonts w:ascii="Aptos Light" w:hAnsi="Aptos Light"/>
                <w:color w:val="000000" w:themeColor="text1"/>
                <w:lang w:val="en-US"/>
              </w:rPr>
              <w:t>.</w:t>
            </w:r>
          </w:p>
          <w:p w14:paraId="299079A5" w14:textId="5F45EDA5" w:rsidR="00752093" w:rsidRPr="00DF5C6D" w:rsidRDefault="00D30DFD"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Pupil premium champion reporting to the LGB or a committee. </w:t>
            </w:r>
          </w:p>
        </w:tc>
        <w:tc>
          <w:tcPr>
            <w:tcW w:w="4820" w:type="dxa"/>
            <w:tcBorders>
              <w:top w:val="single" w:sz="6" w:space="0" w:color="000000"/>
              <w:left w:val="single" w:sz="6" w:space="0" w:color="000000"/>
              <w:bottom w:val="single" w:sz="6" w:space="0" w:color="000000"/>
              <w:right w:val="single" w:sz="6" w:space="0" w:color="000000"/>
            </w:tcBorders>
          </w:tcPr>
          <w:p w14:paraId="3DB32CEF" w14:textId="77777777" w:rsidR="00DF5C6D" w:rsidRDefault="00453F24"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w:t>
            </w:r>
            <w:r w:rsidR="004D23EF" w:rsidRPr="00DF5C6D">
              <w:rPr>
                <w:rFonts w:ascii="Aptos Light" w:hAnsi="Aptos Light"/>
                <w:color w:val="000000" w:themeColor="text1"/>
                <w:lang w:val="en-US"/>
              </w:rPr>
              <w:t>Pupil premium monitoring questions.</w:t>
            </w:r>
          </w:p>
          <w:p w14:paraId="22B99F7C" w14:textId="77777777" w:rsidR="00DF5C6D" w:rsidRDefault="00F51813"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Trust training - p</w:t>
            </w:r>
            <w:r w:rsidR="00EB598C" w:rsidRPr="00DF5C6D">
              <w:rPr>
                <w:rFonts w:ascii="Aptos Light" w:hAnsi="Aptos Light"/>
                <w:color w:val="000000" w:themeColor="text1"/>
                <w:lang w:val="en-US"/>
              </w:rPr>
              <w:t xml:space="preserve">upil premium </w:t>
            </w:r>
            <w:r w:rsidRPr="00DF5C6D">
              <w:rPr>
                <w:rFonts w:ascii="Aptos Light" w:hAnsi="Aptos Light"/>
                <w:color w:val="000000" w:themeColor="text1"/>
                <w:lang w:val="en-US"/>
              </w:rPr>
              <w:t>Link Governor Training session</w:t>
            </w:r>
            <w:r w:rsidR="00453F24" w:rsidRPr="00DF5C6D">
              <w:rPr>
                <w:rFonts w:ascii="Aptos Light" w:hAnsi="Aptos Light"/>
                <w:color w:val="000000" w:themeColor="text1"/>
                <w:lang w:val="en-US"/>
              </w:rPr>
              <w:t>.</w:t>
            </w:r>
          </w:p>
          <w:p w14:paraId="62C20DC2" w14:textId="480FD70B" w:rsidR="00453F24" w:rsidRPr="00DF5C6D" w:rsidRDefault="00453F24"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Pupil premium strategy published on the school website. </w:t>
            </w:r>
          </w:p>
          <w:p w14:paraId="55EF1245" w14:textId="34E9C9B7" w:rsidR="00453F24" w:rsidRPr="000F214D" w:rsidRDefault="00453F24"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r>
      <w:tr w:rsidR="003048EC" w:rsidRPr="003048EC" w14:paraId="5B65D51D" w14:textId="51A6B46C" w:rsidTr="00DF5C6D">
        <w:trPr>
          <w:trHeight w:val="1970"/>
        </w:trPr>
        <w:tc>
          <w:tcPr>
            <w:tcW w:w="4387" w:type="dxa"/>
            <w:tcBorders>
              <w:top w:val="single" w:sz="6" w:space="0" w:color="000000"/>
              <w:left w:val="single" w:sz="6" w:space="0" w:color="000000"/>
              <w:bottom w:val="single" w:sz="6" w:space="0" w:color="000000"/>
              <w:right w:val="single" w:sz="6" w:space="0" w:color="000000"/>
            </w:tcBorders>
            <w:hideMark/>
          </w:tcPr>
          <w:p w14:paraId="2749F5C2"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PE and Sports strategy on all groups of children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01409103" w14:textId="77777777" w:rsidR="00DF5C6D" w:rsidRDefault="00841E76"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Receiving an update on the impact of the school’s PE and </w:t>
            </w:r>
            <w:r w:rsidR="00F51813" w:rsidRPr="00DF5C6D">
              <w:rPr>
                <w:rFonts w:ascii="Aptos Light" w:hAnsi="Aptos Light"/>
                <w:color w:val="000000" w:themeColor="text1"/>
                <w:lang w:val="en-US"/>
              </w:rPr>
              <w:t>Sports premium</w:t>
            </w:r>
            <w:r w:rsidRPr="00DF5C6D">
              <w:rPr>
                <w:rFonts w:ascii="Aptos Light" w:hAnsi="Aptos Light"/>
                <w:color w:val="000000" w:themeColor="text1"/>
                <w:lang w:val="en-US"/>
              </w:rPr>
              <w:t xml:space="preserve"> strategy twice per academic year. </w:t>
            </w:r>
          </w:p>
          <w:p w14:paraId="2C29D03B" w14:textId="77777777" w:rsidR="00DF5C6D" w:rsidRDefault="00750FD0" w:rsidP="002220B1">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Engaging in pupil voice. </w:t>
            </w:r>
          </w:p>
          <w:p w14:paraId="145647E1" w14:textId="3F29F0F9" w:rsidR="002220B1" w:rsidRPr="00DF5C6D" w:rsidRDefault="002220B1"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Further focused monitoring visits if local governors consider it appropriate. </w:t>
            </w:r>
          </w:p>
        </w:tc>
        <w:tc>
          <w:tcPr>
            <w:tcW w:w="4820" w:type="dxa"/>
            <w:tcBorders>
              <w:top w:val="single" w:sz="6" w:space="0" w:color="000000"/>
              <w:left w:val="single" w:sz="6" w:space="0" w:color="000000"/>
              <w:bottom w:val="single" w:sz="6" w:space="0" w:color="000000"/>
              <w:right w:val="single" w:sz="6" w:space="0" w:color="000000"/>
            </w:tcBorders>
          </w:tcPr>
          <w:p w14:paraId="34B7A7B3" w14:textId="77777777" w:rsid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PE and Sports premium strategy published on the school website.</w:t>
            </w:r>
          </w:p>
          <w:p w14:paraId="02F6AB46" w14:textId="77777777" w:rsid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Pupil voice monitoring questions.</w:t>
            </w:r>
          </w:p>
          <w:p w14:paraId="036485CE" w14:textId="667072F2" w:rsidR="00453F24" w:rsidRP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DfE guidance </w:t>
            </w:r>
            <w:r w:rsidR="00361673" w:rsidRPr="00DF5C6D">
              <w:rPr>
                <w:rFonts w:ascii="Aptos Light" w:hAnsi="Aptos Light"/>
                <w:color w:val="000000" w:themeColor="text1"/>
                <w:lang w:val="en-US"/>
              </w:rPr>
              <w:t xml:space="preserve">– </w:t>
            </w:r>
            <w:hyperlink r:id="rId18" w:history="1">
              <w:r w:rsidR="00361673" w:rsidRPr="00DF5C6D">
                <w:rPr>
                  <w:rStyle w:val="Hyperlink"/>
                  <w:rFonts w:ascii="Aptos Light" w:hAnsi="Aptos Light"/>
                  <w:color w:val="552C8E"/>
                  <w:lang w:val="en-US"/>
                </w:rPr>
                <w:t>PE and Sports Premium for Primary Schools</w:t>
              </w:r>
            </w:hyperlink>
          </w:p>
        </w:tc>
      </w:tr>
      <w:tr w:rsidR="003048EC" w:rsidRPr="003048EC" w14:paraId="5AA813C9" w14:textId="676297E2"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CAD97DE" w14:textId="5E9ACC24"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RE in line with the school’s curriculum. </w:t>
            </w:r>
          </w:p>
        </w:tc>
        <w:tc>
          <w:tcPr>
            <w:tcW w:w="4677" w:type="dxa"/>
            <w:tcBorders>
              <w:top w:val="single" w:sz="6" w:space="0" w:color="000000"/>
              <w:left w:val="single" w:sz="6" w:space="0" w:color="000000"/>
              <w:bottom w:val="single" w:sz="6" w:space="0" w:color="000000"/>
              <w:right w:val="single" w:sz="6" w:space="0" w:color="000000"/>
            </w:tcBorders>
          </w:tcPr>
          <w:p w14:paraId="035B21DD" w14:textId="77777777" w:rsidR="00DF5C6D" w:rsidRDefault="009D6CE9"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RE subject leader reporting to </w:t>
            </w:r>
            <w:r w:rsidR="00DB1DB2" w:rsidRPr="00DF5C6D">
              <w:rPr>
                <w:rFonts w:ascii="Aptos Light" w:hAnsi="Aptos Light"/>
                <w:color w:val="000000" w:themeColor="text1"/>
                <w:lang w:val="en-US"/>
              </w:rPr>
              <w:t>LGB or a specific committee.</w:t>
            </w:r>
          </w:p>
          <w:p w14:paraId="32B72A3E" w14:textId="77777777" w:rsidR="00DF5C6D" w:rsidRDefault="000A0E76"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Local governor </w:t>
            </w:r>
            <w:proofErr w:type="gramStart"/>
            <w:r w:rsidRPr="00DF5C6D">
              <w:rPr>
                <w:rFonts w:ascii="Aptos Light" w:hAnsi="Aptos Light"/>
                <w:color w:val="000000" w:themeColor="text1"/>
                <w:lang w:val="en-US"/>
              </w:rPr>
              <w:t>monitoring</w:t>
            </w:r>
            <w:proofErr w:type="gramEnd"/>
            <w:r w:rsidRPr="00DF5C6D">
              <w:rPr>
                <w:rFonts w:ascii="Aptos Light" w:hAnsi="Aptos Light"/>
                <w:color w:val="000000" w:themeColor="text1"/>
                <w:lang w:val="en-US"/>
              </w:rPr>
              <w:t xml:space="preserve"> visit to meet the school’s </w:t>
            </w:r>
            <w:r w:rsidR="00DB1DB2" w:rsidRPr="00DF5C6D">
              <w:rPr>
                <w:rFonts w:ascii="Aptos Light" w:hAnsi="Aptos Light"/>
                <w:color w:val="000000" w:themeColor="text1"/>
                <w:lang w:val="en-US"/>
              </w:rPr>
              <w:t>RE subject leader</w:t>
            </w:r>
            <w:r w:rsidRPr="00DF5C6D">
              <w:rPr>
                <w:rFonts w:ascii="Aptos Light" w:hAnsi="Aptos Light"/>
                <w:color w:val="000000" w:themeColor="text1"/>
                <w:lang w:val="en-US"/>
              </w:rPr>
              <w:t>.</w:t>
            </w:r>
          </w:p>
          <w:p w14:paraId="2C93BF02" w14:textId="77777777" w:rsidR="00DF5C6D" w:rsidRDefault="00DB1DB2"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Book looks</w:t>
            </w:r>
            <w:r w:rsidR="000A0E76" w:rsidRPr="00DF5C6D">
              <w:rPr>
                <w:rFonts w:ascii="Aptos Light" w:hAnsi="Aptos Light"/>
                <w:color w:val="000000" w:themeColor="text1"/>
                <w:lang w:val="en-US"/>
              </w:rPr>
              <w:t xml:space="preserve"> to identify</w:t>
            </w:r>
            <w:r w:rsidR="0025008D" w:rsidRPr="00DF5C6D">
              <w:rPr>
                <w:rFonts w:ascii="Aptos Light" w:hAnsi="Aptos Light"/>
                <w:color w:val="000000" w:themeColor="text1"/>
                <w:lang w:val="en-US"/>
              </w:rPr>
              <w:t xml:space="preserve"> progress towards the RE subject development plan.</w:t>
            </w:r>
          </w:p>
          <w:p w14:paraId="52863EBB" w14:textId="77777777" w:rsidR="00DF5C6D" w:rsidRDefault="0025008D"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lastRenderedPageBreak/>
              <w:t xml:space="preserve">Engaging with subject </w:t>
            </w:r>
            <w:proofErr w:type="gramStart"/>
            <w:r w:rsidRPr="00DF5C6D">
              <w:rPr>
                <w:rFonts w:ascii="Aptos Light" w:hAnsi="Aptos Light"/>
                <w:color w:val="000000" w:themeColor="text1"/>
                <w:lang w:val="en-US"/>
              </w:rPr>
              <w:t>leader</w:t>
            </w:r>
            <w:proofErr w:type="gramEnd"/>
            <w:r w:rsidRPr="00DF5C6D">
              <w:rPr>
                <w:rFonts w:ascii="Aptos Light" w:hAnsi="Aptos Light"/>
                <w:color w:val="000000" w:themeColor="text1"/>
                <w:lang w:val="en-US"/>
              </w:rPr>
              <w:t xml:space="preserve"> action plans and monitoring progress and impact.</w:t>
            </w:r>
          </w:p>
          <w:p w14:paraId="7606BDCF" w14:textId="2457ACA0" w:rsidR="002220B1" w:rsidRPr="00DF5C6D" w:rsidRDefault="00DB1DB2"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063D1E6A" w14:textId="77777777" w:rsidR="00DF5C6D" w:rsidRDefault="00453F24"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lastRenderedPageBreak/>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w:t>
            </w:r>
            <w:r w:rsidR="008763F7" w:rsidRPr="00DF5C6D">
              <w:rPr>
                <w:rFonts w:ascii="Aptos Light" w:hAnsi="Aptos Light"/>
                <w:color w:val="000000" w:themeColor="text1"/>
                <w:lang w:val="en-US"/>
              </w:rPr>
              <w:t>RE monitoring questions.</w:t>
            </w:r>
          </w:p>
          <w:p w14:paraId="24D1B29A" w14:textId="1C75713C" w:rsidR="00B532C0" w:rsidRPr="00DF5C6D" w:rsidRDefault="00B532C0"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Pupil voice monitoring questions</w:t>
            </w:r>
            <w:r w:rsidR="00EF0162">
              <w:rPr>
                <w:rFonts w:ascii="Aptos Light" w:hAnsi="Aptos Light"/>
                <w:color w:val="000000" w:themeColor="text1"/>
                <w:lang w:val="en-US"/>
              </w:rPr>
              <w:t>.</w:t>
            </w:r>
          </w:p>
          <w:p w14:paraId="4C699FFA" w14:textId="0E3AE67F" w:rsidR="00B532C0" w:rsidRPr="000F214D" w:rsidRDefault="00B532C0"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r>
      <w:tr w:rsidR="00140EF3" w:rsidRPr="003048EC" w14:paraId="4EBCA862" w14:textId="758AE596" w:rsidTr="00D253C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6C969EA8" w14:textId="2AC961FE"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Safeguarding</w:t>
            </w:r>
            <w:r w:rsidRPr="000775E0">
              <w:rPr>
                <w:rFonts w:ascii="Aptos Light" w:eastAsia="Times New Roman" w:hAnsi="Aptos Light" w:cs="Times New Roman"/>
                <w:color w:val="552C8E"/>
                <w:sz w:val="24"/>
                <w:szCs w:val="24"/>
                <w:lang w:eastAsia="en-GB"/>
              </w:rPr>
              <w:t> </w:t>
            </w:r>
          </w:p>
        </w:tc>
      </w:tr>
      <w:tr w:rsidR="003048EC" w:rsidRPr="003048EC" w14:paraId="7C1DF369" w14:textId="37626C8F"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6948E25" w14:textId="3F00070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compliance with all safeguarding policies and practices.</w:t>
            </w:r>
          </w:p>
        </w:tc>
        <w:tc>
          <w:tcPr>
            <w:tcW w:w="4677" w:type="dxa"/>
            <w:tcBorders>
              <w:top w:val="single" w:sz="6" w:space="0" w:color="000000"/>
              <w:left w:val="single" w:sz="6" w:space="0" w:color="000000"/>
              <w:bottom w:val="single" w:sz="6" w:space="0" w:color="000000"/>
              <w:right w:val="single" w:sz="6" w:space="0" w:color="000000"/>
            </w:tcBorders>
          </w:tcPr>
          <w:p w14:paraId="66B002B7" w14:textId="77777777" w:rsidR="00EF0162" w:rsidRDefault="001C1956"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Via the Headteacher Report to the LGB, with a focus on training for all staff and the impact of this.</w:t>
            </w:r>
          </w:p>
          <w:p w14:paraId="266FE4C9" w14:textId="77777777" w:rsidR="00EF0162" w:rsidRDefault="00423154"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Appointing an LGB Safeguarding Governor.</w:t>
            </w:r>
          </w:p>
          <w:p w14:paraId="2AED75E2" w14:textId="77777777" w:rsidR="00EF0162" w:rsidRDefault="006810F7"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Safeguarding as a standard LGB meeting agenda item.</w:t>
            </w:r>
          </w:p>
          <w:p w14:paraId="5754AE28" w14:textId="2B3F1E7C" w:rsidR="00423154" w:rsidRPr="00EF0162" w:rsidRDefault="006810F7"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 xml:space="preserve">Termly DSL report to governors </w:t>
            </w:r>
          </w:p>
          <w:p w14:paraId="7725608C" w14:textId="77777777" w:rsidR="00F853E4" w:rsidRDefault="002F4432"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Monitoring the school’s </w:t>
            </w:r>
            <w:r w:rsidR="00E67B6F" w:rsidRPr="00F853E4">
              <w:rPr>
                <w:rFonts w:ascii="Aptos Light" w:hAnsi="Aptos Light"/>
                <w:color w:val="000000" w:themeColor="text1"/>
                <w:lang w:val="en-US"/>
              </w:rPr>
              <w:t xml:space="preserve">KCSIE </w:t>
            </w:r>
            <w:r w:rsidR="00DD676E" w:rsidRPr="00F853E4">
              <w:rPr>
                <w:rFonts w:ascii="Aptos Light" w:hAnsi="Aptos Light"/>
                <w:color w:val="000000" w:themeColor="text1"/>
                <w:lang w:val="en-US"/>
              </w:rPr>
              <w:t xml:space="preserve">assurance </w:t>
            </w:r>
            <w:r w:rsidR="009E50A6" w:rsidRPr="00F853E4">
              <w:rPr>
                <w:rFonts w:ascii="Aptos Light" w:hAnsi="Aptos Light"/>
                <w:color w:val="000000" w:themeColor="text1"/>
                <w:lang w:val="en-US"/>
              </w:rPr>
              <w:t>declaration.</w:t>
            </w:r>
          </w:p>
          <w:p w14:paraId="0C9D7CA0" w14:textId="77777777" w:rsidR="00F853E4" w:rsidRDefault="00DD676E"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Engaging with </w:t>
            </w:r>
            <w:r w:rsidR="00D8778F" w:rsidRPr="00F853E4">
              <w:rPr>
                <w:rFonts w:ascii="Aptos Light" w:hAnsi="Aptos Light"/>
                <w:color w:val="000000" w:themeColor="text1"/>
                <w:lang w:val="en-US"/>
              </w:rPr>
              <w:t xml:space="preserve">any safeguarding actions arising from </w:t>
            </w:r>
            <w:r w:rsidRPr="00F853E4">
              <w:rPr>
                <w:rFonts w:ascii="Aptos Light" w:hAnsi="Aptos Light"/>
                <w:color w:val="000000" w:themeColor="text1"/>
                <w:lang w:val="en-US"/>
              </w:rPr>
              <w:t xml:space="preserve">the Regional Effectiveness Lead notes of visits – next steps section shared by CoG. </w:t>
            </w:r>
          </w:p>
          <w:p w14:paraId="005B2DC6" w14:textId="77777777" w:rsidR="00F853E4" w:rsidRDefault="002220B1"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Engaging with the outcome of the a</w:t>
            </w:r>
            <w:r w:rsidR="002F4432" w:rsidRPr="00F853E4">
              <w:rPr>
                <w:rFonts w:ascii="Aptos Light" w:hAnsi="Aptos Light"/>
                <w:color w:val="000000" w:themeColor="text1"/>
                <w:lang w:val="en-US"/>
              </w:rPr>
              <w:t xml:space="preserve">nnual </w:t>
            </w:r>
            <w:r w:rsidR="00DD676E" w:rsidRPr="00F853E4">
              <w:rPr>
                <w:rFonts w:ascii="Aptos Light" w:hAnsi="Aptos Light"/>
                <w:color w:val="000000" w:themeColor="text1"/>
                <w:lang w:val="en-US"/>
              </w:rPr>
              <w:t>Regional</w:t>
            </w:r>
            <w:r w:rsidR="002F4432" w:rsidRPr="00F853E4">
              <w:rPr>
                <w:rFonts w:ascii="Aptos Light" w:hAnsi="Aptos Light"/>
                <w:color w:val="000000" w:themeColor="text1"/>
                <w:lang w:val="en-US"/>
              </w:rPr>
              <w:t xml:space="preserve"> </w:t>
            </w:r>
            <w:r w:rsidR="00DD676E" w:rsidRPr="00F853E4">
              <w:rPr>
                <w:rFonts w:ascii="Aptos Light" w:hAnsi="Aptos Light"/>
                <w:color w:val="000000" w:themeColor="text1"/>
                <w:lang w:val="en-US"/>
              </w:rPr>
              <w:t>E</w:t>
            </w:r>
            <w:r w:rsidR="002F4432" w:rsidRPr="00F853E4">
              <w:rPr>
                <w:rFonts w:ascii="Aptos Light" w:hAnsi="Aptos Light"/>
                <w:color w:val="000000" w:themeColor="text1"/>
                <w:lang w:val="en-US"/>
              </w:rPr>
              <w:t xml:space="preserve">ffectiveness </w:t>
            </w:r>
            <w:r w:rsidR="00DD676E" w:rsidRPr="00F853E4">
              <w:rPr>
                <w:rFonts w:ascii="Aptos Light" w:hAnsi="Aptos Light"/>
                <w:color w:val="000000" w:themeColor="text1"/>
                <w:lang w:val="en-US"/>
              </w:rPr>
              <w:t>L</w:t>
            </w:r>
            <w:r w:rsidR="002F4432" w:rsidRPr="00F853E4">
              <w:rPr>
                <w:rFonts w:ascii="Aptos Light" w:hAnsi="Aptos Light"/>
                <w:color w:val="000000" w:themeColor="text1"/>
                <w:lang w:val="en-US"/>
              </w:rPr>
              <w:t>ead safeguarding audit.</w:t>
            </w:r>
          </w:p>
          <w:p w14:paraId="4223C882" w14:textId="6BD377AD" w:rsidR="002F4432" w:rsidRPr="00F853E4" w:rsidRDefault="002220B1"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Further focused monitoring visits if local governors consider it appropriate. </w:t>
            </w:r>
          </w:p>
        </w:tc>
        <w:tc>
          <w:tcPr>
            <w:tcW w:w="4820" w:type="dxa"/>
            <w:tcBorders>
              <w:top w:val="single" w:sz="6" w:space="0" w:color="000000"/>
              <w:left w:val="single" w:sz="6" w:space="0" w:color="000000"/>
              <w:bottom w:val="single" w:sz="6" w:space="0" w:color="000000"/>
              <w:right w:val="single" w:sz="6" w:space="0" w:color="000000"/>
            </w:tcBorders>
          </w:tcPr>
          <w:p w14:paraId="2CC0C599" w14:textId="6085BB80" w:rsidR="00EF0162" w:rsidRDefault="00CD56FF"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Child Protection and Safeguarding P</w:t>
            </w:r>
            <w:r w:rsidR="00DB1DB2" w:rsidRPr="00EF0162">
              <w:rPr>
                <w:rFonts w:ascii="Aptos Light" w:hAnsi="Aptos Light"/>
                <w:color w:val="000000" w:themeColor="text1"/>
                <w:lang w:val="en-US"/>
              </w:rPr>
              <w:t>o</w:t>
            </w:r>
            <w:r w:rsidRPr="00EF0162">
              <w:rPr>
                <w:rFonts w:ascii="Aptos Light" w:hAnsi="Aptos Light"/>
                <w:color w:val="000000" w:themeColor="text1"/>
                <w:lang w:val="en-US"/>
              </w:rPr>
              <w:t>licy</w:t>
            </w:r>
            <w:r w:rsidR="00EF0162">
              <w:rPr>
                <w:rFonts w:ascii="Aptos Light" w:hAnsi="Aptos Light"/>
                <w:color w:val="000000" w:themeColor="text1"/>
                <w:lang w:val="en-US"/>
              </w:rPr>
              <w:t>.</w:t>
            </w:r>
          </w:p>
          <w:p w14:paraId="7B2CD8A6" w14:textId="77777777" w:rsidR="00EF0162" w:rsidRDefault="00E67B6F" w:rsidP="00EF016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Keeping Children Safe in Education</w:t>
            </w:r>
          </w:p>
          <w:p w14:paraId="60B10782" w14:textId="057710E5" w:rsidR="00EF0162" w:rsidRDefault="001C1956"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Trust template - Headteacher Report to the LGB</w:t>
            </w:r>
            <w:r w:rsidR="00EF0162">
              <w:rPr>
                <w:rFonts w:ascii="Aptos Light" w:hAnsi="Aptos Light"/>
                <w:color w:val="000000" w:themeColor="text1"/>
                <w:lang w:val="en-US"/>
              </w:rPr>
              <w:t>.</w:t>
            </w:r>
          </w:p>
          <w:p w14:paraId="0681EA4D" w14:textId="77777777" w:rsidR="00EF0162" w:rsidRDefault="007C53EE"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S</w:t>
            </w:r>
            <w:r w:rsidR="00423154" w:rsidRPr="00EF0162">
              <w:rPr>
                <w:rFonts w:ascii="Aptos Light" w:hAnsi="Aptos Light"/>
                <w:color w:val="000000" w:themeColor="text1"/>
                <w:lang w:val="en-US"/>
              </w:rPr>
              <w:t>afe</w:t>
            </w:r>
            <w:r w:rsidRPr="00EF0162">
              <w:rPr>
                <w:rFonts w:ascii="Aptos Light" w:hAnsi="Aptos Light"/>
                <w:color w:val="000000" w:themeColor="text1"/>
                <w:lang w:val="en-US"/>
              </w:rPr>
              <w:t xml:space="preserve">guarding monitoring questions. </w:t>
            </w:r>
          </w:p>
          <w:p w14:paraId="0DE5571E" w14:textId="77777777" w:rsidR="00F853E4" w:rsidRDefault="007C53EE" w:rsidP="00F853E4">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Mandatory safeguarding training</w:t>
            </w:r>
            <w:r w:rsidR="00BE3040" w:rsidRPr="00EF0162">
              <w:rPr>
                <w:rFonts w:ascii="Aptos Light" w:hAnsi="Aptos Light"/>
                <w:color w:val="000000" w:themeColor="text1"/>
                <w:lang w:val="en-US"/>
              </w:rPr>
              <w:t xml:space="preserve"> for local governors</w:t>
            </w:r>
          </w:p>
          <w:p w14:paraId="409AC006" w14:textId="77777777" w:rsidR="00F853E4" w:rsidRDefault="00B532C0" w:rsidP="00F853E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training - </w:t>
            </w:r>
            <w:r w:rsidR="007C53EE" w:rsidRPr="00F853E4">
              <w:rPr>
                <w:rFonts w:ascii="Aptos Light" w:hAnsi="Aptos Light"/>
                <w:color w:val="000000" w:themeColor="text1"/>
                <w:lang w:val="en-US"/>
              </w:rPr>
              <w:t xml:space="preserve">Safeguarding link governor annual </w:t>
            </w:r>
            <w:r w:rsidR="006810F7" w:rsidRPr="00F853E4">
              <w:rPr>
                <w:rFonts w:ascii="Aptos Light" w:hAnsi="Aptos Light"/>
                <w:color w:val="000000" w:themeColor="text1"/>
                <w:lang w:val="en-US"/>
              </w:rPr>
              <w:t>update</w:t>
            </w:r>
          </w:p>
          <w:p w14:paraId="2223079D" w14:textId="77777777" w:rsidR="00F853E4" w:rsidRDefault="006810F7" w:rsidP="00161CD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LGB</w:t>
            </w:r>
          </w:p>
          <w:p w14:paraId="79CCD7A7" w14:textId="61FF81CA" w:rsidR="00161CD4" w:rsidRPr="00F853E4" w:rsidRDefault="00161CD4" w:rsidP="00161CD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rPr>
              <w:t>Trust training – Interacting with the Headteacher Report to the LGB</w:t>
            </w:r>
          </w:p>
          <w:p w14:paraId="55EB70E8" w14:textId="3BF385BA" w:rsidR="00161CD4" w:rsidRPr="000F214D" w:rsidRDefault="00161C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3B991F7" w14:textId="5B1BAB72"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40FF869"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implementation and impact of the Safer Recruitment Policy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4363B7A" w14:textId="77777777" w:rsidR="00F853E4" w:rsidRDefault="00521290" w:rsidP="003446AB">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Sitting on a recruitment panel and observing the process from start to finish </w:t>
            </w:r>
            <w:r w:rsidR="00155697" w:rsidRPr="00F853E4">
              <w:rPr>
                <w:rFonts w:ascii="Aptos Light" w:hAnsi="Aptos Light"/>
                <w:color w:val="000000" w:themeColor="text1"/>
                <w:lang w:val="en-US"/>
              </w:rPr>
              <w:t>in</w:t>
            </w:r>
            <w:r w:rsidRPr="00F853E4">
              <w:rPr>
                <w:rFonts w:ascii="Aptos Light" w:hAnsi="Aptos Light"/>
                <w:color w:val="000000" w:themeColor="text1"/>
                <w:lang w:val="en-US"/>
              </w:rPr>
              <w:t xml:space="preserve"> line with the </w:t>
            </w:r>
            <w:r w:rsidR="00155697" w:rsidRPr="00F853E4">
              <w:rPr>
                <w:rFonts w:ascii="Aptos Light" w:hAnsi="Aptos Light"/>
                <w:color w:val="000000" w:themeColor="text1"/>
                <w:lang w:val="en-US"/>
              </w:rPr>
              <w:t xml:space="preserve">safer recruitment policy. </w:t>
            </w:r>
          </w:p>
          <w:p w14:paraId="26ACC008" w14:textId="7778881F" w:rsidR="00155697" w:rsidRPr="00F853E4" w:rsidRDefault="003446AB" w:rsidP="00345402">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Via the Headteacher Report to the LGB, with a focus on training for all staff and the impact of this.</w:t>
            </w:r>
          </w:p>
        </w:tc>
        <w:tc>
          <w:tcPr>
            <w:tcW w:w="4820" w:type="dxa"/>
            <w:tcBorders>
              <w:top w:val="single" w:sz="6" w:space="0" w:color="000000"/>
              <w:left w:val="single" w:sz="6" w:space="0" w:color="000000"/>
              <w:bottom w:val="single" w:sz="6" w:space="0" w:color="000000"/>
              <w:right w:val="single" w:sz="6" w:space="0" w:color="000000"/>
            </w:tcBorders>
          </w:tcPr>
          <w:p w14:paraId="7F2A1D85" w14:textId="77777777" w:rsidR="00F853E4" w:rsidRDefault="006810F7"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Safer Recruitment Policy</w:t>
            </w:r>
          </w:p>
          <w:p w14:paraId="416D4E6D" w14:textId="77777777" w:rsidR="00F853E4" w:rsidRDefault="006810F7"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Safeguarding monitoring questions. </w:t>
            </w:r>
          </w:p>
          <w:p w14:paraId="4822308B" w14:textId="77777777" w:rsidR="00F853E4" w:rsidRDefault="006810F7"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Safer recruitment training</w:t>
            </w:r>
          </w:p>
          <w:p w14:paraId="36B6650C" w14:textId="77777777" w:rsidR="00F853E4" w:rsidRDefault="003446AB" w:rsidP="00161CD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Headteacher Report to the LGB.</w:t>
            </w:r>
          </w:p>
          <w:p w14:paraId="4F8D2BA0" w14:textId="28AB9E68" w:rsidR="003446AB" w:rsidRPr="00F853E4" w:rsidRDefault="00161CD4"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rPr>
              <w:t>Trust training – Interacting with the Headteacher Report to the LGB</w:t>
            </w:r>
          </w:p>
        </w:tc>
      </w:tr>
      <w:tr w:rsidR="003048EC" w:rsidRPr="003048EC" w14:paraId="083680A1" w14:textId="6F7F1A6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1215E96"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implementation of Prevent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39EA6B0"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Appointing an LGB Safeguarding Governor.</w:t>
            </w:r>
          </w:p>
          <w:p w14:paraId="4FB00E74"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Safeguarding as a standard LGB meeting agenda item.</w:t>
            </w:r>
          </w:p>
          <w:p w14:paraId="4EC3D69E"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Termly DSL report to governors </w:t>
            </w:r>
          </w:p>
          <w:p w14:paraId="1CD2884F" w14:textId="76CBAE5F" w:rsidR="003048EC" w:rsidRPr="00F853E4" w:rsidRDefault="002F4432" w:rsidP="00345402">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Annual Regional effectiveness </w:t>
            </w:r>
            <w:r w:rsidR="009E50A6" w:rsidRPr="00F853E4">
              <w:rPr>
                <w:rFonts w:ascii="Aptos Light" w:hAnsi="Aptos Light"/>
                <w:color w:val="000000" w:themeColor="text1"/>
                <w:lang w:val="en-US"/>
              </w:rPr>
              <w:t>lead safeguarding</w:t>
            </w:r>
            <w:r w:rsidRPr="00F853E4">
              <w:rPr>
                <w:rFonts w:ascii="Aptos Light" w:hAnsi="Aptos Light"/>
                <w:color w:val="000000" w:themeColor="text1"/>
                <w:lang w:val="en-US"/>
              </w:rPr>
              <w:t xml:space="preserve"> audit.</w:t>
            </w:r>
          </w:p>
        </w:tc>
        <w:tc>
          <w:tcPr>
            <w:tcW w:w="4820" w:type="dxa"/>
            <w:tcBorders>
              <w:top w:val="single" w:sz="6" w:space="0" w:color="000000"/>
              <w:left w:val="single" w:sz="6" w:space="0" w:color="000000"/>
              <w:bottom w:val="single" w:sz="6" w:space="0" w:color="000000"/>
              <w:right w:val="single" w:sz="6" w:space="0" w:color="000000"/>
            </w:tcBorders>
          </w:tcPr>
          <w:p w14:paraId="7A107B30" w14:textId="77777777" w:rsid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Child Protection and Safeguarding Policy</w:t>
            </w:r>
          </w:p>
          <w:p w14:paraId="59FD6B50" w14:textId="77777777" w:rsid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 Safeguarding monitoring questions. </w:t>
            </w:r>
          </w:p>
          <w:p w14:paraId="1A83C752" w14:textId="38B1552C" w:rsidR="003446AB" w:rsidRDefault="003446AB"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w:t>
            </w:r>
          </w:p>
          <w:p w14:paraId="7A25C147" w14:textId="6C853361" w:rsidR="003048EC" w:rsidRP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Mandatory </w:t>
            </w:r>
            <w:r w:rsidR="003C31CF" w:rsidRPr="00F853E4">
              <w:rPr>
                <w:rFonts w:ascii="Aptos Light" w:hAnsi="Aptos Light"/>
                <w:color w:val="000000" w:themeColor="text1"/>
                <w:lang w:val="en-US"/>
              </w:rPr>
              <w:t>Prevent training</w:t>
            </w:r>
            <w:r w:rsidRPr="00F853E4">
              <w:rPr>
                <w:rFonts w:ascii="Aptos Light" w:hAnsi="Aptos Light"/>
                <w:color w:val="000000" w:themeColor="text1"/>
                <w:lang w:val="en-US"/>
              </w:rPr>
              <w:t>.</w:t>
            </w:r>
          </w:p>
        </w:tc>
      </w:tr>
      <w:tr w:rsidR="003048EC" w:rsidRPr="003048EC" w14:paraId="1E71196E" w14:textId="680CE8D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DF155B0"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(termly) the single central record to ensure compliance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0933586A" w14:textId="77777777" w:rsidR="00F853E4" w:rsidRDefault="00616125"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Safeguarding link governor monitoring activity.</w:t>
            </w:r>
          </w:p>
          <w:p w14:paraId="43ACAC92" w14:textId="77777777" w:rsidR="00F853E4" w:rsidRDefault="005E0CB6"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Receiving a report following the school’s annual SCR audit. </w:t>
            </w:r>
          </w:p>
          <w:p w14:paraId="3682FC87" w14:textId="152264CF" w:rsidR="00B52AB3" w:rsidRPr="00F853E4" w:rsidRDefault="005E0CB6" w:rsidP="00345402">
            <w:pPr>
              <w:pStyle w:val="ListParagraph"/>
              <w:numPr>
                <w:ilvl w:val="0"/>
                <w:numId w:val="16"/>
              </w:numPr>
              <w:textAlignment w:val="baseline"/>
              <w:rPr>
                <w:rFonts w:ascii="Aptos Light" w:hAnsi="Aptos Light"/>
                <w:color w:val="000000" w:themeColor="text1"/>
                <w:lang w:val="en-US"/>
              </w:rPr>
            </w:pPr>
            <w:proofErr w:type="gramStart"/>
            <w:r w:rsidRPr="00F853E4">
              <w:rPr>
                <w:rFonts w:ascii="Aptos Light" w:hAnsi="Aptos Light"/>
                <w:color w:val="000000" w:themeColor="text1"/>
                <w:lang w:val="en-US"/>
              </w:rPr>
              <w:t>Termly</w:t>
            </w:r>
            <w:proofErr w:type="gramEnd"/>
            <w:r w:rsidRPr="00F853E4">
              <w:rPr>
                <w:rFonts w:ascii="Aptos Light" w:hAnsi="Aptos Light"/>
                <w:color w:val="000000" w:themeColor="text1"/>
                <w:lang w:val="en-US"/>
              </w:rPr>
              <w:t xml:space="preserve"> DSL report to governors</w:t>
            </w:r>
          </w:p>
        </w:tc>
        <w:tc>
          <w:tcPr>
            <w:tcW w:w="4820" w:type="dxa"/>
            <w:tcBorders>
              <w:top w:val="single" w:sz="6" w:space="0" w:color="000000"/>
              <w:left w:val="single" w:sz="6" w:space="0" w:color="000000"/>
              <w:bottom w:val="single" w:sz="6" w:space="0" w:color="000000"/>
              <w:right w:val="single" w:sz="6" w:space="0" w:color="000000"/>
            </w:tcBorders>
          </w:tcPr>
          <w:p w14:paraId="392F7011" w14:textId="77777777" w:rsidR="00F853E4" w:rsidRDefault="00616125"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template – SCR </w:t>
            </w:r>
            <w:r w:rsidR="00B52AB3" w:rsidRPr="00F853E4">
              <w:rPr>
                <w:rFonts w:ascii="Aptos Light" w:hAnsi="Aptos Light"/>
                <w:color w:val="000000" w:themeColor="text1"/>
                <w:lang w:val="en-US"/>
              </w:rPr>
              <w:t>checklist.</w:t>
            </w:r>
          </w:p>
          <w:p w14:paraId="4A321A50" w14:textId="77777777" w:rsidR="00F853E4" w:rsidRDefault="00B52AB3" w:rsidP="005E0CB6">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Single Central Record training. </w:t>
            </w:r>
          </w:p>
          <w:p w14:paraId="017B0CE5" w14:textId="77777777" w:rsidR="00F853E4" w:rsidRDefault="005E0CB6" w:rsidP="005E0CB6">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 Safeguarding monitoring questions. </w:t>
            </w:r>
          </w:p>
          <w:p w14:paraId="524D20D9" w14:textId="52D74F33" w:rsidR="005E0CB6" w:rsidRPr="00F853E4" w:rsidRDefault="005E0CB6"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LGB</w:t>
            </w:r>
          </w:p>
        </w:tc>
      </w:tr>
      <w:tr w:rsidR="00140EF3" w:rsidRPr="003048EC" w14:paraId="59ED0C16" w14:textId="094452E6" w:rsidTr="00E44DDF">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1D2CEBF7" w14:textId="119DCD1E"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Vision and values</w:t>
            </w:r>
            <w:r w:rsidRPr="000775E0">
              <w:rPr>
                <w:rFonts w:ascii="Aptos Light" w:eastAsia="Times New Roman" w:hAnsi="Aptos Light" w:cs="Times New Roman"/>
                <w:color w:val="552C8E"/>
                <w:sz w:val="24"/>
                <w:szCs w:val="24"/>
                <w:lang w:eastAsia="en-GB"/>
              </w:rPr>
              <w:t> </w:t>
            </w:r>
          </w:p>
        </w:tc>
      </w:tr>
      <w:tr w:rsidR="003048EC" w:rsidRPr="003048EC" w14:paraId="6984F764" w14:textId="4E025C3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5F595E9"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Develop, implement and monitor the impact of the school’s vision.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C766CD3" w14:textId="77777777" w:rsidR="00F853E4" w:rsidRDefault="000D318A"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Development of the school’s vision is a significant and important </w:t>
            </w:r>
            <w:r w:rsidR="00566360" w:rsidRPr="00F853E4">
              <w:rPr>
                <w:rFonts w:ascii="Aptos Light" w:hAnsi="Aptos Light"/>
                <w:color w:val="000000" w:themeColor="text1"/>
                <w:lang w:val="en-US"/>
              </w:rPr>
              <w:t>piece</w:t>
            </w:r>
            <w:r w:rsidRPr="00F853E4">
              <w:rPr>
                <w:rFonts w:ascii="Aptos Light" w:hAnsi="Aptos Light"/>
                <w:color w:val="000000" w:themeColor="text1"/>
                <w:lang w:val="en-US"/>
              </w:rPr>
              <w:t xml:space="preserve"> of work. LGBs are </w:t>
            </w:r>
            <w:r w:rsidR="00566360" w:rsidRPr="00F853E4">
              <w:rPr>
                <w:rFonts w:ascii="Aptos Light" w:hAnsi="Aptos Light"/>
                <w:color w:val="000000" w:themeColor="text1"/>
                <w:lang w:val="en-US"/>
              </w:rPr>
              <w:t>encouraged</w:t>
            </w:r>
            <w:r w:rsidRPr="00F853E4">
              <w:rPr>
                <w:rFonts w:ascii="Aptos Light" w:hAnsi="Aptos Light"/>
                <w:color w:val="000000" w:themeColor="text1"/>
                <w:lang w:val="en-US"/>
              </w:rPr>
              <w:t xml:space="preserve"> to seek guidance from the </w:t>
            </w:r>
            <w:r w:rsidR="00566360" w:rsidRPr="00F853E4">
              <w:rPr>
                <w:rFonts w:ascii="Aptos Light" w:hAnsi="Aptos Light"/>
                <w:color w:val="000000" w:themeColor="text1"/>
                <w:lang w:val="en-US"/>
              </w:rPr>
              <w:t>COO and Diocesan education Team.</w:t>
            </w:r>
          </w:p>
          <w:p w14:paraId="38C50DF1" w14:textId="3B59BB62" w:rsidR="003048EC" w:rsidRPr="00F853E4" w:rsidRDefault="00497064"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 xml:space="preserve">Considering </w:t>
            </w:r>
            <w:r w:rsidR="0020730D" w:rsidRPr="00F853E4">
              <w:rPr>
                <w:rFonts w:ascii="Aptos Light" w:hAnsi="Aptos Light"/>
                <w:color w:val="000000" w:themeColor="text1"/>
                <w:lang w:val="en-US"/>
              </w:rPr>
              <w:t xml:space="preserve">the </w:t>
            </w:r>
            <w:r w:rsidR="0090220D" w:rsidRPr="00F853E4">
              <w:rPr>
                <w:rFonts w:ascii="Aptos Light" w:hAnsi="Aptos Light"/>
                <w:color w:val="000000" w:themeColor="text1"/>
                <w:lang w:val="en-US"/>
              </w:rPr>
              <w:t xml:space="preserve">impact of the </w:t>
            </w:r>
            <w:r w:rsidR="0020730D" w:rsidRPr="00F853E4">
              <w:rPr>
                <w:rFonts w:ascii="Aptos Light" w:hAnsi="Aptos Light"/>
                <w:color w:val="000000" w:themeColor="text1"/>
                <w:lang w:val="en-US"/>
              </w:rPr>
              <w:t>sc</w:t>
            </w:r>
            <w:r w:rsidR="0090220D" w:rsidRPr="00F853E4">
              <w:rPr>
                <w:rFonts w:ascii="Aptos Light" w:hAnsi="Aptos Light"/>
                <w:color w:val="000000" w:themeColor="text1"/>
                <w:lang w:val="en-US"/>
              </w:rPr>
              <w:t xml:space="preserve">hool’s vision should be integral to all aspects of the work of the LGB. </w:t>
            </w:r>
          </w:p>
        </w:tc>
        <w:tc>
          <w:tcPr>
            <w:tcW w:w="4820" w:type="dxa"/>
            <w:tcBorders>
              <w:top w:val="single" w:sz="6" w:space="0" w:color="000000"/>
              <w:left w:val="single" w:sz="6" w:space="0" w:color="000000"/>
              <w:bottom w:val="single" w:sz="6" w:space="0" w:color="000000"/>
              <w:right w:val="single" w:sz="6" w:space="0" w:color="000000"/>
            </w:tcBorders>
          </w:tcPr>
          <w:p w14:paraId="1E39176F" w14:textId="68C3CE6A" w:rsidR="00F853E4" w:rsidRDefault="00CD0B11"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w:t>
            </w:r>
            <w:r w:rsidR="001F4F45" w:rsidRPr="00F853E4">
              <w:rPr>
                <w:rFonts w:ascii="Aptos Light" w:hAnsi="Aptos Light"/>
                <w:color w:val="000000" w:themeColor="text1"/>
                <w:lang w:val="en-US"/>
              </w:rPr>
              <w:t>–</w:t>
            </w:r>
            <w:r w:rsidRPr="00F853E4">
              <w:rPr>
                <w:rFonts w:ascii="Aptos Light" w:hAnsi="Aptos Light"/>
                <w:color w:val="000000" w:themeColor="text1"/>
                <w:lang w:val="en-US"/>
              </w:rPr>
              <w:t xml:space="preserve"> </w:t>
            </w:r>
            <w:r w:rsidR="001F4F45" w:rsidRPr="00F853E4">
              <w:rPr>
                <w:rFonts w:ascii="Aptos Light" w:hAnsi="Aptos Light"/>
                <w:color w:val="000000" w:themeColor="text1"/>
                <w:lang w:val="en-US"/>
              </w:rPr>
              <w:t xml:space="preserve">Monitoring the </w:t>
            </w:r>
            <w:r w:rsidR="00CA667D" w:rsidRPr="00F853E4">
              <w:rPr>
                <w:rFonts w:ascii="Aptos Light" w:hAnsi="Aptos Light"/>
                <w:color w:val="000000" w:themeColor="text1"/>
                <w:lang w:val="en-US"/>
              </w:rPr>
              <w:t>school’s</w:t>
            </w:r>
            <w:r w:rsidR="001F4F45" w:rsidRPr="00F853E4">
              <w:rPr>
                <w:rFonts w:ascii="Aptos Light" w:hAnsi="Aptos Light"/>
                <w:color w:val="000000" w:themeColor="text1"/>
                <w:lang w:val="en-US"/>
              </w:rPr>
              <w:t xml:space="preserve"> distinctive Christian </w:t>
            </w:r>
            <w:r w:rsidR="00CA667D" w:rsidRPr="00F853E4">
              <w:rPr>
                <w:rFonts w:ascii="Aptos Light" w:hAnsi="Aptos Light"/>
                <w:color w:val="000000" w:themeColor="text1"/>
                <w:lang w:val="en-US"/>
              </w:rPr>
              <w:t>vision</w:t>
            </w:r>
          </w:p>
          <w:p w14:paraId="76D0DA07" w14:textId="77777777" w:rsidR="00F853E4" w:rsidRDefault="0020056C" w:rsidP="00345402">
            <w:pPr>
              <w:pStyle w:val="ListParagraph"/>
              <w:numPr>
                <w:ilvl w:val="0"/>
                <w:numId w:val="16"/>
              </w:numPr>
              <w:textAlignment w:val="baseline"/>
              <w:rPr>
                <w:rFonts w:ascii="Aptos Light" w:hAnsi="Aptos Light"/>
                <w:color w:val="000000" w:themeColor="text1"/>
                <w:lang w:val="en-US"/>
              </w:rPr>
            </w:pPr>
            <w:hyperlink r:id="rId19" w:history="1">
              <w:r w:rsidRPr="00F853E4">
                <w:rPr>
                  <w:rStyle w:val="Hyperlink"/>
                  <w:rFonts w:ascii="Aptos Light" w:hAnsi="Aptos Light"/>
                  <w:lang w:val="en-US"/>
                </w:rPr>
                <w:t>Diocesan Education Team training</w:t>
              </w:r>
            </w:hyperlink>
            <w:r w:rsidRPr="00F853E4">
              <w:rPr>
                <w:rFonts w:ascii="Aptos Light" w:hAnsi="Aptos Light"/>
                <w:color w:val="000000" w:themeColor="text1"/>
                <w:lang w:val="en-US"/>
              </w:rPr>
              <w:t xml:space="preserve"> </w:t>
            </w:r>
          </w:p>
          <w:p w14:paraId="12F6C997" w14:textId="77777777" w:rsidR="00BC1222" w:rsidRPr="00BC1222" w:rsidRDefault="0094503E" w:rsidP="00345402">
            <w:pPr>
              <w:pStyle w:val="ListParagraph"/>
              <w:numPr>
                <w:ilvl w:val="0"/>
                <w:numId w:val="16"/>
              </w:numPr>
              <w:textAlignment w:val="baseline"/>
              <w:rPr>
                <w:rFonts w:ascii="Aptos Light" w:hAnsi="Aptos Light"/>
                <w:color w:val="000000" w:themeColor="text1"/>
                <w:lang w:val="en-US"/>
              </w:rPr>
            </w:pPr>
            <w:hyperlink r:id="rId20" w:history="1">
              <w:r w:rsidRPr="00F853E4">
                <w:rPr>
                  <w:rStyle w:val="Hyperlink"/>
                  <w:rFonts w:ascii="Aptos Light" w:hAnsi="Aptos Light"/>
                  <w:lang w:val="en-US"/>
                </w:rPr>
                <w:t>Diocesan Education Team resources</w:t>
              </w:r>
            </w:hyperlink>
          </w:p>
          <w:p w14:paraId="0150E69D" w14:textId="26A7EB33" w:rsidR="006D2718" w:rsidRPr="00BC1222" w:rsidRDefault="006D2718" w:rsidP="00345402">
            <w:pPr>
              <w:pStyle w:val="ListParagraph"/>
              <w:numPr>
                <w:ilvl w:val="0"/>
                <w:numId w:val="16"/>
              </w:numPr>
              <w:textAlignment w:val="baseline"/>
              <w:rPr>
                <w:rFonts w:ascii="Aptos Light" w:hAnsi="Aptos Light"/>
                <w:color w:val="000000" w:themeColor="text1"/>
                <w:lang w:val="en-US"/>
              </w:rPr>
            </w:pPr>
            <w:hyperlink r:id="rId21" w:history="1">
              <w:r w:rsidRPr="00BC1222">
                <w:rPr>
                  <w:rStyle w:val="Hyperlink"/>
                  <w:rFonts w:ascii="Aptos Light" w:hAnsi="Aptos Light"/>
                  <w:lang w:val="en-US"/>
                </w:rPr>
                <w:t>Church of England Vision for Education</w:t>
              </w:r>
            </w:hyperlink>
          </w:p>
          <w:p w14:paraId="3453CD39" w14:textId="77777777" w:rsidR="00E04B88" w:rsidRDefault="00E04B8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4B98C695" w14:textId="3D16D808" w:rsidR="00E04B88" w:rsidRPr="000F214D" w:rsidRDefault="00E04B8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63DFE2D7" w14:textId="6FD5035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D1398F6" w14:textId="708BE24F"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school’s engagement with the Trust vision and the impact of this on the whole school community.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2ED1EBAC" w14:textId="77777777" w:rsidR="00BC1222" w:rsidRDefault="00E41E4C"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Discussions with school leaders</w:t>
            </w:r>
            <w:r w:rsidR="00024942" w:rsidRPr="00BC1222">
              <w:rPr>
                <w:rFonts w:ascii="Aptos Light" w:hAnsi="Aptos Light"/>
                <w:color w:val="000000" w:themeColor="text1"/>
                <w:lang w:val="en-US"/>
              </w:rPr>
              <w:t>.</w:t>
            </w:r>
          </w:p>
          <w:p w14:paraId="3D02DE85" w14:textId="77777777" w:rsidR="00BC1222" w:rsidRDefault="00AB1942"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Engaging in pupil, s</w:t>
            </w:r>
            <w:r w:rsidR="00024942" w:rsidRPr="00BC1222">
              <w:rPr>
                <w:rFonts w:ascii="Aptos Light" w:hAnsi="Aptos Light"/>
                <w:color w:val="000000" w:themeColor="text1"/>
                <w:lang w:val="en-US"/>
              </w:rPr>
              <w:t>taff</w:t>
            </w:r>
            <w:r w:rsidRPr="00BC1222">
              <w:rPr>
                <w:rFonts w:ascii="Aptos Light" w:hAnsi="Aptos Light"/>
                <w:color w:val="000000" w:themeColor="text1"/>
                <w:lang w:val="en-US"/>
              </w:rPr>
              <w:t>, parent, and community voice.</w:t>
            </w:r>
          </w:p>
          <w:p w14:paraId="6867E5D9" w14:textId="11E944D8" w:rsidR="00E41E4C" w:rsidRPr="00BC1222" w:rsidRDefault="00E41E4C"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Engagement with Trust Board, Executive Leadership Team and</w:t>
            </w:r>
            <w:r w:rsidR="000D318A" w:rsidRPr="00BC1222">
              <w:rPr>
                <w:rFonts w:ascii="Aptos Light" w:hAnsi="Aptos Light"/>
                <w:color w:val="000000" w:themeColor="text1"/>
                <w:lang w:val="en-US"/>
              </w:rPr>
              <w:t xml:space="preserve"> central team. </w:t>
            </w:r>
          </w:p>
        </w:tc>
        <w:tc>
          <w:tcPr>
            <w:tcW w:w="4820" w:type="dxa"/>
            <w:tcBorders>
              <w:top w:val="single" w:sz="6" w:space="0" w:color="000000"/>
              <w:left w:val="single" w:sz="6" w:space="0" w:color="000000"/>
              <w:bottom w:val="single" w:sz="6" w:space="0" w:color="000000"/>
              <w:right w:val="single" w:sz="6" w:space="0" w:color="000000"/>
            </w:tcBorders>
          </w:tcPr>
          <w:p w14:paraId="7E458C8B" w14:textId="07A4B06F" w:rsidR="003048EC" w:rsidRPr="008323E5" w:rsidRDefault="0090220D" w:rsidP="008323E5">
            <w:pPr>
              <w:pStyle w:val="ListParagraph"/>
              <w:numPr>
                <w:ilvl w:val="0"/>
                <w:numId w:val="16"/>
              </w:numPr>
              <w:textAlignment w:val="baseline"/>
              <w:rPr>
                <w:rFonts w:ascii="Aptos Light" w:hAnsi="Aptos Light"/>
                <w:color w:val="000000" w:themeColor="text1"/>
                <w:lang w:val="en-US"/>
              </w:rPr>
            </w:pPr>
            <w:r w:rsidRPr="008323E5">
              <w:rPr>
                <w:rFonts w:ascii="Aptos Light" w:hAnsi="Aptos Light"/>
                <w:color w:val="000000" w:themeColor="text1"/>
                <w:lang w:val="en-US"/>
              </w:rPr>
              <w:t>Trust website</w:t>
            </w:r>
          </w:p>
          <w:p w14:paraId="59EF00EB" w14:textId="6A91FCDC" w:rsidR="00E41E4C" w:rsidRPr="000F214D" w:rsidRDefault="00E41E4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026A3E88" w14:textId="453C79E6"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F0E4B44" w14:textId="65CCC19D"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(Church schools) Monitor the school’s SIAMS SEF and impact of the school’s distinctive Christian vision. </w:t>
            </w:r>
          </w:p>
        </w:tc>
        <w:tc>
          <w:tcPr>
            <w:tcW w:w="4677" w:type="dxa"/>
            <w:tcBorders>
              <w:top w:val="single" w:sz="6" w:space="0" w:color="000000"/>
              <w:left w:val="single" w:sz="6" w:space="0" w:color="000000"/>
              <w:bottom w:val="single" w:sz="6" w:space="0" w:color="000000"/>
              <w:right w:val="single" w:sz="6" w:space="0" w:color="000000"/>
            </w:tcBorders>
          </w:tcPr>
          <w:p w14:paraId="570871F6" w14:textId="77777777" w:rsidR="008323E5" w:rsidRDefault="00BE6E1B"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Engaging with the SIAMS leader and monitoring progress and impact of the SIAMS </w:t>
            </w:r>
            <w:r w:rsidR="00024942" w:rsidRPr="008323E5">
              <w:rPr>
                <w:rFonts w:ascii="Aptos Light" w:hAnsi="Aptos Light"/>
                <w:color w:val="000000" w:themeColor="text1"/>
                <w:lang w:val="en-US"/>
              </w:rPr>
              <w:t>self-evaluation</w:t>
            </w:r>
            <w:r w:rsidRPr="008323E5">
              <w:rPr>
                <w:rFonts w:ascii="Aptos Light" w:hAnsi="Aptos Light"/>
                <w:color w:val="000000" w:themeColor="text1"/>
                <w:lang w:val="en-US"/>
              </w:rPr>
              <w:t xml:space="preserve"> framework.</w:t>
            </w:r>
          </w:p>
          <w:p w14:paraId="62D29FFB" w14:textId="77777777" w:rsidR="008323E5" w:rsidRDefault="00BE6E1B"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Monitoring training and development activities for staff. </w:t>
            </w:r>
          </w:p>
          <w:p w14:paraId="1E281A13" w14:textId="3ACCEDFC" w:rsidR="00BE6E1B" w:rsidRPr="008323E5" w:rsidRDefault="007E57E0"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Engaging in </w:t>
            </w:r>
            <w:proofErr w:type="gramStart"/>
            <w:r w:rsidRPr="008323E5">
              <w:rPr>
                <w:rFonts w:ascii="Aptos Light" w:hAnsi="Aptos Light"/>
                <w:color w:val="000000" w:themeColor="text1"/>
                <w:lang w:val="en-US"/>
              </w:rPr>
              <w:t>pupil</w:t>
            </w:r>
            <w:proofErr w:type="gramEnd"/>
            <w:r w:rsidRPr="008323E5">
              <w:rPr>
                <w:rFonts w:ascii="Aptos Light" w:hAnsi="Aptos Light"/>
                <w:color w:val="000000" w:themeColor="text1"/>
                <w:lang w:val="en-US"/>
              </w:rPr>
              <w:t xml:space="preserve">, staff, </w:t>
            </w:r>
            <w:proofErr w:type="gramStart"/>
            <w:r w:rsidRPr="008323E5">
              <w:rPr>
                <w:rFonts w:ascii="Aptos Light" w:hAnsi="Aptos Light"/>
                <w:color w:val="000000" w:themeColor="text1"/>
                <w:lang w:val="en-US"/>
              </w:rPr>
              <w:t>parent</w:t>
            </w:r>
            <w:proofErr w:type="gramEnd"/>
            <w:r w:rsidRPr="008323E5">
              <w:rPr>
                <w:rFonts w:ascii="Aptos Light" w:hAnsi="Aptos Light"/>
                <w:color w:val="000000" w:themeColor="text1"/>
                <w:lang w:val="en-US"/>
              </w:rPr>
              <w:t>, and community voice.</w:t>
            </w:r>
          </w:p>
        </w:tc>
        <w:tc>
          <w:tcPr>
            <w:tcW w:w="4820" w:type="dxa"/>
            <w:tcBorders>
              <w:top w:val="single" w:sz="6" w:space="0" w:color="000000"/>
              <w:left w:val="single" w:sz="6" w:space="0" w:color="000000"/>
              <w:bottom w:val="single" w:sz="6" w:space="0" w:color="000000"/>
              <w:right w:val="single" w:sz="6" w:space="0" w:color="000000"/>
            </w:tcBorders>
          </w:tcPr>
          <w:p w14:paraId="15274EEF" w14:textId="77777777" w:rsidR="008323E5" w:rsidRPr="008323E5" w:rsidRDefault="006D2718" w:rsidP="00345402">
            <w:pPr>
              <w:pStyle w:val="ListParagraph"/>
              <w:numPr>
                <w:ilvl w:val="0"/>
                <w:numId w:val="17"/>
              </w:numPr>
              <w:textAlignment w:val="baseline"/>
              <w:rPr>
                <w:rFonts w:ascii="Aptos Light" w:hAnsi="Aptos Light"/>
                <w:color w:val="000000" w:themeColor="text1"/>
                <w:lang w:val="en-US"/>
              </w:rPr>
            </w:pPr>
            <w:hyperlink r:id="rId22" w:history="1">
              <w:r w:rsidRPr="008323E5">
                <w:rPr>
                  <w:rStyle w:val="Hyperlink"/>
                  <w:rFonts w:ascii="Aptos Light" w:hAnsi="Aptos Light"/>
                  <w:lang w:val="en-US"/>
                </w:rPr>
                <w:t>Diocesan Education Team training</w:t>
              </w:r>
            </w:hyperlink>
          </w:p>
          <w:p w14:paraId="7C861F6F" w14:textId="1E5A9C35" w:rsidR="007069C6" w:rsidRPr="008323E5" w:rsidRDefault="007069C6" w:rsidP="00345402">
            <w:pPr>
              <w:pStyle w:val="ListParagraph"/>
              <w:numPr>
                <w:ilvl w:val="0"/>
                <w:numId w:val="17"/>
              </w:numPr>
              <w:textAlignment w:val="baseline"/>
              <w:rPr>
                <w:rFonts w:ascii="Aptos Light" w:hAnsi="Aptos Light"/>
                <w:color w:val="000000" w:themeColor="text1"/>
                <w:lang w:val="en-US"/>
              </w:rPr>
            </w:pPr>
            <w:hyperlink r:id="rId23" w:history="1">
              <w:r w:rsidRPr="008323E5">
                <w:rPr>
                  <w:rStyle w:val="Hyperlink"/>
                  <w:rFonts w:ascii="Aptos Light" w:hAnsi="Aptos Light"/>
                  <w:lang w:val="en-US"/>
                </w:rPr>
                <w:t>Diocesan education Team resources</w:t>
              </w:r>
            </w:hyperlink>
          </w:p>
          <w:p w14:paraId="020A4B37" w14:textId="77777777" w:rsidR="00D83A68" w:rsidRDefault="00D83A6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04381153" w14:textId="77777777" w:rsidR="00D83A68" w:rsidRDefault="00D83A6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3C1D49C4" w14:textId="4AEC3FB4" w:rsidR="008323E5" w:rsidRPr="008323E5" w:rsidRDefault="008323E5" w:rsidP="008323E5">
            <w:pPr>
              <w:jc w:val="center"/>
              <w:rPr>
                <w:rFonts w:ascii="Aptos Light" w:eastAsia="Times New Roman" w:hAnsi="Aptos Light" w:cs="Times New Roman"/>
                <w:sz w:val="24"/>
                <w:szCs w:val="24"/>
                <w:lang w:val="en-US" w:eastAsia="en-GB"/>
              </w:rPr>
            </w:pPr>
          </w:p>
        </w:tc>
      </w:tr>
      <w:tr w:rsidR="003048EC" w:rsidRPr="003048EC" w14:paraId="76DA1C15" w14:textId="37679CB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0ED9E2E" w14:textId="4874C2E5"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(Church schools) Monitor the impact of collective worship on all pupils.</w:t>
            </w:r>
          </w:p>
        </w:tc>
        <w:tc>
          <w:tcPr>
            <w:tcW w:w="4677" w:type="dxa"/>
            <w:tcBorders>
              <w:top w:val="single" w:sz="6" w:space="0" w:color="000000"/>
              <w:left w:val="single" w:sz="6" w:space="0" w:color="000000"/>
              <w:bottom w:val="single" w:sz="6" w:space="0" w:color="000000"/>
              <w:right w:val="single" w:sz="6" w:space="0" w:color="000000"/>
            </w:tcBorders>
          </w:tcPr>
          <w:p w14:paraId="6C5FB319" w14:textId="77777777" w:rsidR="008323E5" w:rsidRDefault="00700C38"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Engaging with the collective worship subject leader development plan and monitoring progress and impact.</w:t>
            </w:r>
          </w:p>
          <w:p w14:paraId="2913A1AC" w14:textId="77777777" w:rsidR="008323E5" w:rsidRDefault="00700C38"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Attending collective worship to monitor delivery against the school policy and development plan</w:t>
            </w:r>
          </w:p>
          <w:p w14:paraId="4D91B445" w14:textId="1891B684" w:rsidR="003048EC" w:rsidRPr="008323E5" w:rsidRDefault="001F4F45"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146E47F9" w14:textId="77777777" w:rsidR="008323E5" w:rsidRDefault="00AB3E71"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Trust </w:t>
            </w:r>
            <w:r w:rsidR="00BE3040" w:rsidRPr="008323E5">
              <w:rPr>
                <w:rFonts w:ascii="Aptos Light" w:hAnsi="Aptos Light"/>
                <w:color w:val="000000" w:themeColor="text1"/>
              </w:rPr>
              <w:t>resource</w:t>
            </w:r>
            <w:r w:rsidRPr="008323E5">
              <w:rPr>
                <w:rFonts w:ascii="Aptos Light" w:hAnsi="Aptos Light"/>
                <w:color w:val="000000" w:themeColor="text1"/>
                <w:lang w:val="en-US"/>
              </w:rPr>
              <w:t xml:space="preserve"> – </w:t>
            </w:r>
            <w:r w:rsidR="006D2718" w:rsidRPr="008323E5">
              <w:rPr>
                <w:rFonts w:ascii="Aptos Light" w:hAnsi="Aptos Light"/>
                <w:color w:val="000000" w:themeColor="text1"/>
                <w:lang w:val="en-US"/>
              </w:rPr>
              <w:t>Monitoring Collective</w:t>
            </w:r>
            <w:r w:rsidRPr="008323E5">
              <w:rPr>
                <w:rFonts w:ascii="Aptos Light" w:hAnsi="Aptos Light"/>
                <w:color w:val="000000" w:themeColor="text1"/>
                <w:lang w:val="en-US"/>
              </w:rPr>
              <w:t xml:space="preserve"> Worship</w:t>
            </w:r>
          </w:p>
          <w:p w14:paraId="78C11700" w14:textId="11841D8C" w:rsidR="001F4F45" w:rsidRPr="008323E5" w:rsidRDefault="001F4F45"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The school’s Collective Worship Policy. </w:t>
            </w:r>
          </w:p>
          <w:p w14:paraId="414BB13F" w14:textId="77777777" w:rsidR="00AB3E71" w:rsidRDefault="00AB3E71"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770D1E38" w14:textId="77777777" w:rsidR="006D2718" w:rsidRDefault="006D271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5724E289" w14:textId="77777777" w:rsidR="006D2718" w:rsidRDefault="006D271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1CF345C3" w14:textId="5C6AB55E" w:rsidR="00AB3E71" w:rsidRPr="000F214D" w:rsidRDefault="00AB3E71"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140EF3" w:rsidRPr="003048EC" w14:paraId="10A8133C" w14:textId="6251843B" w:rsidTr="00ED60F6">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6C4AA6D8" w14:textId="18FA72CD"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Community and stakeholder engagement</w:t>
            </w:r>
            <w:r w:rsidRPr="000775E0">
              <w:rPr>
                <w:rFonts w:ascii="Aptos Light" w:eastAsia="Times New Roman" w:hAnsi="Aptos Light" w:cs="Times New Roman"/>
                <w:color w:val="552C8E"/>
                <w:sz w:val="24"/>
                <w:szCs w:val="24"/>
                <w:lang w:eastAsia="en-GB"/>
              </w:rPr>
              <w:t> </w:t>
            </w:r>
          </w:p>
        </w:tc>
      </w:tr>
      <w:tr w:rsidR="003048EC" w:rsidRPr="003048EC" w14:paraId="04C5FE5E" w14:textId="0AB89A1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AF6AFE1" w14:textId="0EDBD925"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 xml:space="preserve">(Church schools) Monitor the school’s links with the Church and parish </w:t>
            </w:r>
            <w:r w:rsidR="00D85FDF" w:rsidRPr="00D85FDF">
              <w:rPr>
                <w:rFonts w:ascii="Aptos Light" w:eastAsia="Times New Roman" w:hAnsi="Aptos Light" w:cs="Times New Roman"/>
                <w:sz w:val="24"/>
                <w:szCs w:val="24"/>
                <w:lang w:val="en-US" w:eastAsia="en-GB"/>
              </w:rPr>
              <w:t>and</w:t>
            </w:r>
            <w:r w:rsidRPr="000775E0">
              <w:rPr>
                <w:rFonts w:ascii="Aptos Light" w:eastAsia="Times New Roman" w:hAnsi="Aptos Light" w:cs="Times New Roman"/>
                <w:sz w:val="24"/>
                <w:szCs w:val="24"/>
                <w:lang w:val="en-US" w:eastAsia="en-GB"/>
              </w:rPr>
              <w:t xml:space="preserve"> the impact of this within the local community.</w:t>
            </w:r>
          </w:p>
        </w:tc>
        <w:tc>
          <w:tcPr>
            <w:tcW w:w="4677" w:type="dxa"/>
            <w:tcBorders>
              <w:top w:val="single" w:sz="6" w:space="0" w:color="000000"/>
              <w:left w:val="single" w:sz="6" w:space="0" w:color="000000"/>
              <w:bottom w:val="single" w:sz="6" w:space="0" w:color="000000"/>
              <w:right w:val="single" w:sz="6" w:space="0" w:color="000000"/>
            </w:tcBorders>
          </w:tcPr>
          <w:p w14:paraId="25E73C93" w14:textId="77777777" w:rsidR="008323E5" w:rsidRDefault="007E57E0" w:rsidP="007E57E0">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Discussions with school leaders.</w:t>
            </w:r>
          </w:p>
          <w:p w14:paraId="425D0522" w14:textId="77777777" w:rsidR="008323E5" w:rsidRDefault="00015A95" w:rsidP="00E81BCE">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Monitoring of </w:t>
            </w:r>
            <w:r w:rsidR="00E81BCE" w:rsidRPr="008323E5">
              <w:rPr>
                <w:rFonts w:ascii="Aptos Light" w:hAnsi="Aptos Light"/>
                <w:color w:val="000000" w:themeColor="text1"/>
                <w:lang w:val="en-US"/>
              </w:rPr>
              <w:t xml:space="preserve">the opportunity for church leaders and the church community to engage with school life and the impact of this. </w:t>
            </w:r>
          </w:p>
          <w:p w14:paraId="062D30C0" w14:textId="5D349C82" w:rsidR="007E57E0" w:rsidRPr="008323E5" w:rsidRDefault="00E81BCE"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and church community voice.</w:t>
            </w:r>
          </w:p>
        </w:tc>
        <w:tc>
          <w:tcPr>
            <w:tcW w:w="4820" w:type="dxa"/>
            <w:tcBorders>
              <w:top w:val="single" w:sz="6" w:space="0" w:color="000000"/>
              <w:left w:val="single" w:sz="6" w:space="0" w:color="000000"/>
              <w:bottom w:val="single" w:sz="6" w:space="0" w:color="000000"/>
              <w:right w:val="single" w:sz="6" w:space="0" w:color="000000"/>
            </w:tcBorders>
          </w:tcPr>
          <w:p w14:paraId="61088FD0" w14:textId="77777777" w:rsidR="00EB4F4A" w:rsidRDefault="00E81BCE" w:rsidP="00EB4F4A">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Trust </w:t>
            </w:r>
            <w:r w:rsidR="00BE3040" w:rsidRPr="008323E5">
              <w:rPr>
                <w:rFonts w:ascii="Aptos Light" w:hAnsi="Aptos Light"/>
                <w:color w:val="000000" w:themeColor="text1"/>
              </w:rPr>
              <w:t>resource</w:t>
            </w:r>
            <w:r w:rsidRPr="008323E5">
              <w:rPr>
                <w:rFonts w:ascii="Aptos Light" w:hAnsi="Aptos Light"/>
                <w:color w:val="000000" w:themeColor="text1"/>
                <w:lang w:val="en-US"/>
              </w:rPr>
              <w:t xml:space="preserve"> – Monitoring the school’s distinctive Christian vision.</w:t>
            </w:r>
          </w:p>
          <w:p w14:paraId="3E9292F0" w14:textId="0444DE15" w:rsidR="00E81BCE" w:rsidRPr="00EB4F4A" w:rsidRDefault="00BD752C" w:rsidP="00EB4F4A">
            <w:pPr>
              <w:pStyle w:val="ListParagraph"/>
              <w:numPr>
                <w:ilvl w:val="0"/>
                <w:numId w:val="17"/>
              </w:numPr>
              <w:textAlignment w:val="baseline"/>
              <w:rPr>
                <w:rFonts w:ascii="Aptos Light" w:hAnsi="Aptos Light"/>
                <w:color w:val="000000" w:themeColor="text1"/>
                <w:lang w:val="en-US"/>
              </w:rPr>
            </w:pPr>
            <w:r w:rsidRPr="00EB4F4A">
              <w:rPr>
                <w:rFonts w:ascii="Aptos Light" w:hAnsi="Aptos Light"/>
                <w:color w:val="000000" w:themeColor="text1"/>
                <w:lang w:val="en-US"/>
              </w:rPr>
              <w:t xml:space="preserve">Trust </w:t>
            </w:r>
            <w:r w:rsidR="00BE3040" w:rsidRPr="00EB4F4A">
              <w:rPr>
                <w:rFonts w:ascii="Aptos Light" w:hAnsi="Aptos Light"/>
                <w:color w:val="000000" w:themeColor="text1"/>
              </w:rPr>
              <w:t>resource</w:t>
            </w:r>
            <w:r w:rsidRPr="00EB4F4A">
              <w:rPr>
                <w:rFonts w:ascii="Aptos Light" w:hAnsi="Aptos Light"/>
                <w:color w:val="000000" w:themeColor="text1"/>
                <w:lang w:val="en-US"/>
              </w:rPr>
              <w:t xml:space="preserve"> – Pupil voice monitoring questions</w:t>
            </w:r>
          </w:p>
          <w:p w14:paraId="66FC7B7C" w14:textId="53F0EB51" w:rsidR="00BD752C" w:rsidRPr="000F214D" w:rsidRDefault="00BD752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140EF3" w:rsidRPr="003048EC" w14:paraId="5E720BED" w14:textId="1E2BE4CF" w:rsidTr="00D2603F">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14F5A3C1" w14:textId="573D9143"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Wellbeing and flourishing</w:t>
            </w:r>
            <w:r w:rsidRPr="000775E0">
              <w:rPr>
                <w:rFonts w:ascii="Aptos Light" w:eastAsia="Times New Roman" w:hAnsi="Aptos Light" w:cs="Times New Roman"/>
                <w:color w:val="552C8E"/>
                <w:sz w:val="24"/>
                <w:szCs w:val="24"/>
                <w:lang w:eastAsia="en-GB"/>
              </w:rPr>
              <w:t> </w:t>
            </w:r>
          </w:p>
        </w:tc>
      </w:tr>
      <w:tr w:rsidR="003048EC" w:rsidRPr="003048EC" w14:paraId="37E6E413" w14:textId="1B47A16F"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8405AC4" w14:textId="3E570C9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Monitor the school’s annual </w:t>
            </w:r>
            <w:r w:rsidR="00880FDE">
              <w:rPr>
                <w:rFonts w:ascii="Aptos Light" w:eastAsia="Times New Roman" w:hAnsi="Aptos Light" w:cs="Times New Roman"/>
                <w:sz w:val="24"/>
                <w:szCs w:val="24"/>
                <w:lang w:val="en-US" w:eastAsia="en-GB"/>
              </w:rPr>
              <w:t>staff</w:t>
            </w:r>
            <w:r w:rsidRPr="000775E0">
              <w:rPr>
                <w:rFonts w:ascii="Aptos Light" w:eastAsia="Times New Roman" w:hAnsi="Aptos Light" w:cs="Times New Roman"/>
                <w:sz w:val="24"/>
                <w:szCs w:val="24"/>
                <w:lang w:val="en-US" w:eastAsia="en-GB"/>
              </w:rPr>
              <w:t xml:space="preserve"> survey outcomes and the school’s action plan to address any areas of concern. </w:t>
            </w:r>
          </w:p>
        </w:tc>
        <w:tc>
          <w:tcPr>
            <w:tcW w:w="4677" w:type="dxa"/>
            <w:tcBorders>
              <w:top w:val="single" w:sz="6" w:space="0" w:color="000000"/>
              <w:left w:val="single" w:sz="6" w:space="0" w:color="000000"/>
              <w:bottom w:val="single" w:sz="6" w:space="0" w:color="000000"/>
              <w:right w:val="single" w:sz="6" w:space="0" w:color="000000"/>
            </w:tcBorders>
          </w:tcPr>
          <w:p w14:paraId="3F6DADFC" w14:textId="2832BE4B" w:rsidR="00880FDE" w:rsidRPr="00272470" w:rsidRDefault="00880FDE" w:rsidP="00345402">
            <w:pPr>
              <w:pStyle w:val="ListParagraph"/>
              <w:numPr>
                <w:ilvl w:val="0"/>
                <w:numId w:val="17"/>
              </w:numPr>
              <w:textAlignment w:val="baseline"/>
              <w:rPr>
                <w:rFonts w:ascii="Aptos Light" w:hAnsi="Aptos Light"/>
                <w:color w:val="000000" w:themeColor="text1"/>
                <w:lang w:val="en-US"/>
              </w:rPr>
            </w:pPr>
            <w:r w:rsidRPr="00272470">
              <w:rPr>
                <w:rFonts w:ascii="Aptos Light" w:hAnsi="Aptos Light"/>
                <w:color w:val="000000" w:themeColor="text1"/>
                <w:lang w:val="en-US"/>
              </w:rPr>
              <w:t>Receiving reports from leaders following staff surveys and the impact of actions taken.</w:t>
            </w:r>
          </w:p>
        </w:tc>
        <w:tc>
          <w:tcPr>
            <w:tcW w:w="4820" w:type="dxa"/>
            <w:tcBorders>
              <w:top w:val="single" w:sz="6" w:space="0" w:color="000000"/>
              <w:left w:val="single" w:sz="6" w:space="0" w:color="000000"/>
              <w:bottom w:val="single" w:sz="6" w:space="0" w:color="000000"/>
              <w:right w:val="single" w:sz="6" w:space="0" w:color="000000"/>
            </w:tcBorders>
          </w:tcPr>
          <w:p w14:paraId="7C9EC5C1" w14:textId="33348E10" w:rsidR="0082760C" w:rsidRPr="00272470" w:rsidRDefault="0082760C" w:rsidP="00272470">
            <w:pPr>
              <w:pStyle w:val="ListParagraph"/>
              <w:numPr>
                <w:ilvl w:val="0"/>
                <w:numId w:val="17"/>
              </w:numPr>
              <w:textAlignment w:val="baseline"/>
              <w:rPr>
                <w:rFonts w:ascii="Aptos Light" w:hAnsi="Aptos Light"/>
                <w:b/>
                <w:bCs/>
                <w:color w:val="000000" w:themeColor="text1"/>
              </w:rPr>
            </w:pPr>
            <w:r w:rsidRPr="00272470">
              <w:rPr>
                <w:rFonts w:ascii="Aptos Light" w:hAnsi="Aptos Light"/>
                <w:color w:val="000000" w:themeColor="text1"/>
                <w:lang w:val="en-US"/>
              </w:rPr>
              <w:t xml:space="preserve">GovernorHub Knowledge resource - </w:t>
            </w:r>
            <w:r w:rsidRPr="00272470">
              <w:rPr>
                <w:rFonts w:ascii="Aptos Light" w:hAnsi="Aptos Light"/>
                <w:color w:val="000000" w:themeColor="text1"/>
              </w:rPr>
              <w:t>Questions to ask about wellbeing</w:t>
            </w:r>
          </w:p>
          <w:p w14:paraId="2608E097" w14:textId="72157200"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3A4ABFAE" w14:textId="32DA26E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FC882B2" w14:textId="412F0E9F"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the Staff Wellbeing Policy.</w:t>
            </w:r>
          </w:p>
        </w:tc>
        <w:tc>
          <w:tcPr>
            <w:tcW w:w="4677" w:type="dxa"/>
            <w:tcBorders>
              <w:top w:val="single" w:sz="6" w:space="0" w:color="000000"/>
              <w:left w:val="single" w:sz="6" w:space="0" w:color="000000"/>
              <w:bottom w:val="single" w:sz="6" w:space="0" w:color="000000"/>
              <w:right w:val="single" w:sz="6" w:space="0" w:color="000000"/>
            </w:tcBorders>
          </w:tcPr>
          <w:p w14:paraId="0F7B77C5" w14:textId="77777777" w:rsidR="00AE7FD8" w:rsidRDefault="00BD752C" w:rsidP="00345402">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Discussions with school leaders </w:t>
            </w:r>
          </w:p>
          <w:p w14:paraId="52752C50" w14:textId="77777777" w:rsidR="00AE7FD8" w:rsidRDefault="00F827F4" w:rsidP="00AE7FD8">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Engaging with staff voice</w:t>
            </w:r>
          </w:p>
          <w:p w14:paraId="1B881A7B" w14:textId="4D4B07C0" w:rsidR="00815FD4" w:rsidRPr="00AE7FD8" w:rsidRDefault="00815FD4" w:rsidP="00AE7FD8">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Engaging with the Headteacher Report to the LGB, with a specific focus on staff attendance and mobility and trends from exit surveys. </w:t>
            </w:r>
          </w:p>
          <w:p w14:paraId="328B38CF" w14:textId="77777777" w:rsidR="00815FD4" w:rsidRDefault="00815F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5AA54FC1" w14:textId="77777777" w:rsidR="00F827F4" w:rsidRDefault="00F827F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6586D10A" w14:textId="77777777" w:rsidR="00F827F4" w:rsidRDefault="00F827F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4C62C3A5" w14:textId="0CE80F92" w:rsidR="00BD752C" w:rsidRPr="000F214D" w:rsidRDefault="00BD752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2AD07D1" w14:textId="77777777" w:rsidR="00AE7FD8" w:rsidRDefault="007818FE" w:rsidP="0082760C">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Staff Wellbeing Policy</w:t>
            </w:r>
          </w:p>
          <w:p w14:paraId="3BB67820" w14:textId="77777777" w:rsidR="00AE7FD8" w:rsidRPr="00AE7FD8" w:rsidRDefault="0082760C" w:rsidP="00506B04">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GovernorHub Knowledge resource - </w:t>
            </w:r>
            <w:r w:rsidRPr="00AE7FD8">
              <w:rPr>
                <w:rFonts w:ascii="Aptos Light" w:hAnsi="Aptos Light"/>
                <w:color w:val="000000" w:themeColor="text1"/>
              </w:rPr>
              <w:t>Questions to ask about wellbeing</w:t>
            </w:r>
          </w:p>
          <w:p w14:paraId="25802ECA" w14:textId="77777777" w:rsidR="00CA072A" w:rsidRPr="00CA072A" w:rsidRDefault="00506B04" w:rsidP="00815FD4">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GovernorHub Knowledge resource - </w:t>
            </w:r>
            <w:r w:rsidRPr="00AE7FD8">
              <w:rPr>
                <w:rFonts w:ascii="Aptos Light" w:hAnsi="Aptos Light"/>
                <w:color w:val="000000" w:themeColor="text1"/>
              </w:rPr>
              <w:t xml:space="preserve">Wellbeing initiatives: your role and what they look like in </w:t>
            </w:r>
            <w:r w:rsidR="00815FD4" w:rsidRPr="00AE7FD8">
              <w:rPr>
                <w:rFonts w:ascii="Aptos Light" w:hAnsi="Aptos Light"/>
                <w:color w:val="000000" w:themeColor="text1"/>
              </w:rPr>
              <w:t>practice.</w:t>
            </w:r>
          </w:p>
          <w:p w14:paraId="454BDA4B" w14:textId="77777777" w:rsidR="00CA072A" w:rsidRDefault="00815FD4" w:rsidP="00815FD4">
            <w:pPr>
              <w:pStyle w:val="ListParagraph"/>
              <w:numPr>
                <w:ilvl w:val="0"/>
                <w:numId w:val="17"/>
              </w:numPr>
              <w:textAlignment w:val="baseline"/>
              <w:rPr>
                <w:rFonts w:ascii="Aptos Light" w:hAnsi="Aptos Light"/>
                <w:color w:val="000000" w:themeColor="text1"/>
                <w:lang w:val="en-US"/>
              </w:rPr>
            </w:pPr>
            <w:r w:rsidRPr="00CA072A">
              <w:rPr>
                <w:rFonts w:ascii="Aptos Light" w:hAnsi="Aptos Light"/>
                <w:color w:val="000000" w:themeColor="text1"/>
                <w:lang w:val="en-US"/>
              </w:rPr>
              <w:t>Trust template - Headteacher Report to the LGB</w:t>
            </w:r>
          </w:p>
          <w:p w14:paraId="7613AEF4" w14:textId="249B8C08" w:rsidR="00506B04" w:rsidRPr="00CA072A" w:rsidRDefault="00815FD4" w:rsidP="00345402">
            <w:pPr>
              <w:pStyle w:val="ListParagraph"/>
              <w:numPr>
                <w:ilvl w:val="0"/>
                <w:numId w:val="17"/>
              </w:numPr>
              <w:textAlignment w:val="baseline"/>
              <w:rPr>
                <w:rFonts w:ascii="Aptos Light" w:hAnsi="Aptos Light"/>
                <w:color w:val="000000" w:themeColor="text1"/>
                <w:lang w:val="en-US"/>
              </w:rPr>
            </w:pPr>
            <w:r w:rsidRPr="00CA072A">
              <w:rPr>
                <w:rFonts w:ascii="Aptos Light" w:hAnsi="Aptos Light"/>
              </w:rPr>
              <w:t>Trust training – Interacting with the Headteacher Report to the LGB</w:t>
            </w:r>
          </w:p>
        </w:tc>
      </w:tr>
      <w:tr w:rsidR="003048EC" w:rsidRPr="003048EC" w14:paraId="32DD625D" w14:textId="6080C4E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0A847F5" w14:textId="128D830B"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provision and impact of training and professional development for all staff, ensuring equity of opportunity. </w:t>
            </w:r>
          </w:p>
        </w:tc>
        <w:tc>
          <w:tcPr>
            <w:tcW w:w="4677" w:type="dxa"/>
            <w:tcBorders>
              <w:top w:val="single" w:sz="6" w:space="0" w:color="000000"/>
              <w:left w:val="single" w:sz="6" w:space="0" w:color="000000"/>
              <w:bottom w:val="single" w:sz="6" w:space="0" w:color="000000"/>
              <w:right w:val="single" w:sz="6" w:space="0" w:color="000000"/>
            </w:tcBorders>
          </w:tcPr>
          <w:p w14:paraId="24AD2C9B" w14:textId="78EDB69C" w:rsidR="00BA01DC" w:rsidRPr="00CA072A" w:rsidRDefault="00BA01DC" w:rsidP="00CA072A">
            <w:pPr>
              <w:pStyle w:val="ListParagraph"/>
              <w:numPr>
                <w:ilvl w:val="0"/>
                <w:numId w:val="17"/>
              </w:numPr>
              <w:ind w:right="141"/>
              <w:textAlignment w:val="baseline"/>
              <w:rPr>
                <w:rFonts w:ascii="Aptos Light" w:hAnsi="Aptos Light"/>
                <w:color w:val="000000" w:themeColor="text1"/>
                <w:lang w:val="en-US"/>
              </w:rPr>
            </w:pPr>
            <w:r w:rsidRPr="00CA072A">
              <w:rPr>
                <w:rFonts w:ascii="Aptos Light" w:hAnsi="Aptos Light"/>
                <w:color w:val="000000" w:themeColor="text1"/>
                <w:lang w:val="en-US"/>
              </w:rPr>
              <w:t>Engaging with the Headteacher Report to the LGB</w:t>
            </w:r>
          </w:p>
          <w:p w14:paraId="26599656"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6F663375" w14:textId="77777777" w:rsidR="00CA072A" w:rsidRDefault="00BA01DC" w:rsidP="00161CD4">
            <w:pPr>
              <w:pStyle w:val="ListParagraph"/>
              <w:numPr>
                <w:ilvl w:val="0"/>
                <w:numId w:val="17"/>
              </w:numPr>
              <w:textAlignment w:val="baseline"/>
              <w:rPr>
                <w:rFonts w:ascii="Aptos Light" w:hAnsi="Aptos Light"/>
                <w:color w:val="000000" w:themeColor="text1"/>
                <w:lang w:val="en-US"/>
              </w:rPr>
            </w:pPr>
            <w:r w:rsidRPr="00CA072A">
              <w:rPr>
                <w:rFonts w:ascii="Aptos Light" w:hAnsi="Aptos Light"/>
                <w:color w:val="000000" w:themeColor="text1"/>
                <w:lang w:val="en-US"/>
              </w:rPr>
              <w:t xml:space="preserve">Trust template - </w:t>
            </w:r>
            <w:r w:rsidR="00584CBD" w:rsidRPr="00CA072A">
              <w:rPr>
                <w:rFonts w:ascii="Aptos Light" w:hAnsi="Aptos Light"/>
                <w:color w:val="000000" w:themeColor="text1"/>
                <w:lang w:val="en-US"/>
              </w:rPr>
              <w:t>Headteacher Report to the LGB</w:t>
            </w:r>
          </w:p>
          <w:p w14:paraId="470E2DCD" w14:textId="242551BD" w:rsidR="00161CD4" w:rsidRPr="00CA072A" w:rsidRDefault="00161CD4" w:rsidP="00345402">
            <w:pPr>
              <w:pStyle w:val="ListParagraph"/>
              <w:numPr>
                <w:ilvl w:val="0"/>
                <w:numId w:val="17"/>
              </w:numPr>
              <w:textAlignment w:val="baseline"/>
              <w:rPr>
                <w:rFonts w:ascii="Aptos Light" w:hAnsi="Aptos Light"/>
                <w:color w:val="000000" w:themeColor="text1"/>
                <w:lang w:val="en-US"/>
              </w:rPr>
            </w:pPr>
            <w:r w:rsidRPr="00CA072A">
              <w:rPr>
                <w:rFonts w:ascii="Aptos Light" w:hAnsi="Aptos Light"/>
              </w:rPr>
              <w:t>Trust training – Interacting with the Headteacher Report to the LGB</w:t>
            </w:r>
          </w:p>
        </w:tc>
      </w:tr>
      <w:tr w:rsidR="003048EC" w:rsidRPr="003048EC" w14:paraId="6A861DF4" w14:textId="3071818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21353E3"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attendance of all groups of staff.</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CF26072" w14:textId="79404BA0" w:rsidR="00584CBD" w:rsidRPr="00AA409F" w:rsidRDefault="00584CBD" w:rsidP="00AA409F">
            <w:pPr>
              <w:pStyle w:val="ListParagraph"/>
              <w:numPr>
                <w:ilvl w:val="0"/>
                <w:numId w:val="17"/>
              </w:numPr>
              <w:ind w:right="141"/>
              <w:textAlignment w:val="baseline"/>
              <w:rPr>
                <w:rFonts w:ascii="Aptos Light" w:hAnsi="Aptos Light"/>
                <w:color w:val="000000" w:themeColor="text1"/>
                <w:lang w:val="en-US"/>
              </w:rPr>
            </w:pPr>
            <w:r w:rsidRPr="00AA409F">
              <w:rPr>
                <w:rFonts w:ascii="Aptos Light" w:hAnsi="Aptos Light"/>
                <w:color w:val="000000" w:themeColor="text1"/>
                <w:lang w:val="en-US"/>
              </w:rPr>
              <w:t>Engaging with the Headteacher Report to the LGB</w:t>
            </w:r>
          </w:p>
          <w:p w14:paraId="78102430"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EE29BBF" w14:textId="77777777" w:rsidR="00AA409F" w:rsidRDefault="00584CBD" w:rsidP="00161CD4">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Headteacher Report to the LGB</w:t>
            </w:r>
          </w:p>
          <w:p w14:paraId="334B4EF5" w14:textId="1FD52469" w:rsidR="00161CD4" w:rsidRPr="00AA409F" w:rsidRDefault="00161CD4" w:rsidP="00161CD4">
            <w:pPr>
              <w:pStyle w:val="ListParagraph"/>
              <w:numPr>
                <w:ilvl w:val="0"/>
                <w:numId w:val="17"/>
              </w:numPr>
              <w:textAlignment w:val="baseline"/>
              <w:rPr>
                <w:rFonts w:ascii="Aptos Light" w:hAnsi="Aptos Light"/>
                <w:color w:val="000000" w:themeColor="text1"/>
                <w:lang w:val="en-US"/>
              </w:rPr>
            </w:pPr>
            <w:r w:rsidRPr="00AA409F">
              <w:rPr>
                <w:rFonts w:ascii="Aptos Light" w:hAnsi="Aptos Light"/>
              </w:rPr>
              <w:t>Trust training – Interacting with the Headteacher Report to the LGB</w:t>
            </w:r>
          </w:p>
          <w:p w14:paraId="0D8362CD" w14:textId="29AB3125" w:rsidR="00161CD4" w:rsidRPr="000F214D" w:rsidRDefault="00161C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EA96326" w14:textId="4636A69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6380876" w14:textId="1755CC40"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number of exit interviews offered and accepted and any trends identified.</w:t>
            </w:r>
          </w:p>
        </w:tc>
        <w:tc>
          <w:tcPr>
            <w:tcW w:w="4677" w:type="dxa"/>
            <w:tcBorders>
              <w:top w:val="single" w:sz="6" w:space="0" w:color="000000"/>
              <w:left w:val="single" w:sz="6" w:space="0" w:color="000000"/>
              <w:bottom w:val="single" w:sz="6" w:space="0" w:color="000000"/>
              <w:right w:val="single" w:sz="6" w:space="0" w:color="000000"/>
            </w:tcBorders>
          </w:tcPr>
          <w:p w14:paraId="4552658D" w14:textId="6D77E6FE" w:rsidR="00584CBD" w:rsidRPr="00AA409F" w:rsidRDefault="00584CBD" w:rsidP="00AA409F">
            <w:pPr>
              <w:pStyle w:val="ListParagraph"/>
              <w:numPr>
                <w:ilvl w:val="0"/>
                <w:numId w:val="17"/>
              </w:numPr>
              <w:ind w:right="141"/>
              <w:textAlignment w:val="baseline"/>
              <w:rPr>
                <w:rFonts w:ascii="Aptos Light" w:hAnsi="Aptos Light"/>
                <w:color w:val="000000" w:themeColor="text1"/>
                <w:lang w:val="en-US"/>
              </w:rPr>
            </w:pPr>
            <w:r w:rsidRPr="00AA409F">
              <w:rPr>
                <w:rFonts w:ascii="Aptos Light" w:hAnsi="Aptos Light"/>
                <w:color w:val="000000" w:themeColor="text1"/>
                <w:lang w:val="en-US"/>
              </w:rPr>
              <w:t>Engaging with the Headteacher Report to the LGB</w:t>
            </w:r>
          </w:p>
          <w:p w14:paraId="31E6350B"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2FE31920" w14:textId="77777777" w:rsidR="00AA409F" w:rsidRDefault="00584CBD" w:rsidP="00790C4B">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Headteacher Report to the LGB</w:t>
            </w:r>
          </w:p>
          <w:p w14:paraId="39A18748" w14:textId="22CDA503" w:rsidR="00790C4B" w:rsidRPr="00AA409F" w:rsidRDefault="00790C4B"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rPr>
              <w:t>Trust training – Interacting with the Headteacher Report to the LGB</w:t>
            </w:r>
          </w:p>
        </w:tc>
      </w:tr>
      <w:tr w:rsidR="00140EF3" w:rsidRPr="003048EC" w14:paraId="2955CDC7" w14:textId="5E99B60F" w:rsidTr="00DF6560">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49EA54E2" w14:textId="3A865590"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Equality and Diversity </w:t>
            </w:r>
            <w:r w:rsidRPr="000775E0">
              <w:rPr>
                <w:rFonts w:ascii="Aptos Light" w:eastAsia="Times New Roman" w:hAnsi="Aptos Light" w:cs="Times New Roman"/>
                <w:color w:val="552C8E"/>
                <w:sz w:val="24"/>
                <w:szCs w:val="24"/>
                <w:lang w:eastAsia="en-GB"/>
              </w:rPr>
              <w:t> </w:t>
            </w:r>
          </w:p>
        </w:tc>
      </w:tr>
      <w:tr w:rsidR="003048EC" w:rsidRPr="003048EC" w14:paraId="0E69DFAF" w14:textId="63AFE02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BC4226F" w14:textId="7548A442"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accessibility plan and its impact.</w:t>
            </w:r>
          </w:p>
        </w:tc>
        <w:tc>
          <w:tcPr>
            <w:tcW w:w="4677" w:type="dxa"/>
            <w:tcBorders>
              <w:top w:val="single" w:sz="6" w:space="0" w:color="000000"/>
              <w:left w:val="single" w:sz="6" w:space="0" w:color="000000"/>
              <w:bottom w:val="single" w:sz="6" w:space="0" w:color="000000"/>
              <w:right w:val="single" w:sz="6" w:space="0" w:color="000000"/>
            </w:tcBorders>
          </w:tcPr>
          <w:p w14:paraId="1784806C" w14:textId="77777777" w:rsidR="003048EC" w:rsidRDefault="00110494"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 xml:space="preserve">Discussion with the Headteacher </w:t>
            </w:r>
          </w:p>
          <w:p w14:paraId="459CB528" w14:textId="77777777" w:rsidR="00110494" w:rsidRDefault="00483AB8"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Site visit</w:t>
            </w:r>
          </w:p>
          <w:p w14:paraId="067B9232" w14:textId="225FA1D8" w:rsidR="00483AB8" w:rsidRPr="00F14A95" w:rsidRDefault="00877FE5"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Engaging</w:t>
            </w:r>
            <w:r w:rsidR="00483AB8">
              <w:rPr>
                <w:rFonts w:ascii="Aptos Light" w:hAnsi="Aptos Light"/>
                <w:color w:val="000000" w:themeColor="text1"/>
                <w:lang w:val="en-US"/>
              </w:rPr>
              <w:t xml:space="preserve"> with </w:t>
            </w:r>
            <w:r>
              <w:rPr>
                <w:rFonts w:ascii="Aptos Light" w:hAnsi="Aptos Light"/>
                <w:color w:val="000000" w:themeColor="text1"/>
                <w:lang w:val="en-US"/>
              </w:rPr>
              <w:t>curriculum</w:t>
            </w:r>
            <w:r w:rsidR="00483AB8">
              <w:rPr>
                <w:rFonts w:ascii="Aptos Light" w:hAnsi="Aptos Light"/>
                <w:color w:val="000000" w:themeColor="text1"/>
                <w:lang w:val="en-US"/>
              </w:rPr>
              <w:t xml:space="preserve"> information </w:t>
            </w:r>
            <w:r>
              <w:rPr>
                <w:rFonts w:ascii="Aptos Light" w:hAnsi="Aptos Light"/>
                <w:color w:val="000000" w:themeColor="text1"/>
                <w:lang w:val="en-US"/>
              </w:rPr>
              <w:t xml:space="preserve">on the school website </w:t>
            </w:r>
          </w:p>
        </w:tc>
        <w:tc>
          <w:tcPr>
            <w:tcW w:w="4820" w:type="dxa"/>
            <w:tcBorders>
              <w:top w:val="single" w:sz="6" w:space="0" w:color="000000"/>
              <w:left w:val="single" w:sz="6" w:space="0" w:color="000000"/>
              <w:bottom w:val="single" w:sz="6" w:space="0" w:color="000000"/>
              <w:right w:val="single" w:sz="6" w:space="0" w:color="000000"/>
            </w:tcBorders>
          </w:tcPr>
          <w:p w14:paraId="5367ABC1" w14:textId="77777777" w:rsidR="00AA409F" w:rsidRDefault="001C7339"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accessibility plan</w:t>
            </w:r>
          </w:p>
          <w:p w14:paraId="4F9C64FA" w14:textId="77777777" w:rsidR="00AA409F" w:rsidRDefault="00EB12E7"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GovernorHub Knowledge –</w:t>
            </w:r>
            <w:r w:rsidR="00C905C4" w:rsidRPr="00AA409F">
              <w:rPr>
                <w:rFonts w:ascii="Aptos Light" w:hAnsi="Aptos Light"/>
                <w:color w:val="000000" w:themeColor="text1"/>
                <w:lang w:val="en-US"/>
              </w:rPr>
              <w:t xml:space="preserve"> monitoring your school’s accessibility plan</w:t>
            </w:r>
          </w:p>
          <w:p w14:paraId="645E652D" w14:textId="77777777" w:rsidR="00C905C4" w:rsidRDefault="00EB12E7"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GovernorHub Knowledge –</w:t>
            </w:r>
            <w:r w:rsidR="00C905C4" w:rsidRPr="00AA409F">
              <w:rPr>
                <w:rFonts w:ascii="Aptos Light" w:hAnsi="Aptos Light"/>
                <w:color w:val="000000" w:themeColor="text1"/>
                <w:lang w:val="en-US"/>
              </w:rPr>
              <w:t xml:space="preserve"> accessibility plan checklist</w:t>
            </w:r>
          </w:p>
          <w:p w14:paraId="6D3686DD" w14:textId="4C7FA1BD" w:rsidR="00877FE5" w:rsidRPr="00AA409F" w:rsidRDefault="00877FE5" w:rsidP="00345402">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Spotlight on monitoring the accessibility plan Governance Briefing edition no</w:t>
            </w:r>
            <w:r w:rsidR="00C50533">
              <w:rPr>
                <w:rFonts w:ascii="Aptos Light" w:hAnsi="Aptos Light"/>
                <w:color w:val="000000" w:themeColor="text1"/>
                <w:lang w:val="en-US"/>
              </w:rPr>
              <w:t xml:space="preserve"> 25 published January 2025 (available via GovernorHub notice board)</w:t>
            </w:r>
          </w:p>
        </w:tc>
      </w:tr>
      <w:tr w:rsidR="003048EC" w:rsidRPr="003048EC" w14:paraId="1A4F3DF8" w14:textId="54B4CE4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EB6EA82" w14:textId="258BA7BC"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inclusivity of the school and culture of belonging.</w:t>
            </w:r>
          </w:p>
        </w:tc>
        <w:tc>
          <w:tcPr>
            <w:tcW w:w="4677" w:type="dxa"/>
            <w:tcBorders>
              <w:top w:val="single" w:sz="6" w:space="0" w:color="000000"/>
              <w:left w:val="single" w:sz="6" w:space="0" w:color="000000"/>
              <w:bottom w:val="single" w:sz="6" w:space="0" w:color="000000"/>
              <w:right w:val="single" w:sz="6" w:space="0" w:color="000000"/>
            </w:tcBorders>
          </w:tcPr>
          <w:p w14:paraId="50EE4294" w14:textId="3BC3B673" w:rsidR="003048EC" w:rsidRPr="00AA409F" w:rsidRDefault="00062279" w:rsidP="00AA409F">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Local governors should consider inclusivity and belonging in all aspects of their monitoring activities. </w:t>
            </w:r>
          </w:p>
        </w:tc>
        <w:tc>
          <w:tcPr>
            <w:tcW w:w="4820" w:type="dxa"/>
            <w:tcBorders>
              <w:top w:val="single" w:sz="6" w:space="0" w:color="000000"/>
              <w:left w:val="single" w:sz="6" w:space="0" w:color="000000"/>
              <w:bottom w:val="single" w:sz="6" w:space="0" w:color="000000"/>
              <w:right w:val="single" w:sz="6" w:space="0" w:color="000000"/>
            </w:tcBorders>
          </w:tcPr>
          <w:p w14:paraId="4CC60079" w14:textId="77777777" w:rsidR="00AA409F" w:rsidRDefault="00734426" w:rsidP="00345402">
            <w:pPr>
              <w:pStyle w:val="ListParagraph"/>
              <w:numPr>
                <w:ilvl w:val="0"/>
                <w:numId w:val="17"/>
              </w:numPr>
              <w:textAlignment w:val="baseline"/>
              <w:rPr>
                <w:rFonts w:ascii="Aptos Light" w:hAnsi="Aptos Light"/>
              </w:rPr>
            </w:pPr>
            <w:r w:rsidRPr="00AA409F">
              <w:rPr>
                <w:rFonts w:ascii="Aptos Light" w:hAnsi="Aptos Light"/>
              </w:rPr>
              <w:t>Trust training - Unconscious Bias</w:t>
            </w:r>
          </w:p>
          <w:p w14:paraId="4A275A52" w14:textId="77777777" w:rsidR="00AA409F" w:rsidRDefault="00C905C4" w:rsidP="00345402">
            <w:pPr>
              <w:pStyle w:val="ListParagraph"/>
              <w:numPr>
                <w:ilvl w:val="0"/>
                <w:numId w:val="17"/>
              </w:numPr>
              <w:textAlignment w:val="baseline"/>
              <w:rPr>
                <w:rFonts w:ascii="Aptos Light" w:hAnsi="Aptos Light"/>
              </w:rPr>
            </w:pPr>
            <w:r w:rsidRPr="00AA409F">
              <w:rPr>
                <w:rFonts w:ascii="Aptos Light" w:hAnsi="Aptos Light"/>
              </w:rPr>
              <w:t xml:space="preserve">Trust training </w:t>
            </w:r>
            <w:r w:rsidR="00062279" w:rsidRPr="00AA409F">
              <w:rPr>
                <w:rFonts w:ascii="Aptos Light" w:hAnsi="Aptos Light"/>
              </w:rPr>
              <w:t>–</w:t>
            </w:r>
            <w:r w:rsidRPr="00AA409F">
              <w:rPr>
                <w:rFonts w:ascii="Aptos Light" w:hAnsi="Aptos Light"/>
              </w:rPr>
              <w:t xml:space="preserve"> </w:t>
            </w:r>
            <w:r w:rsidR="00034D73" w:rsidRPr="00AA409F">
              <w:rPr>
                <w:rFonts w:ascii="Aptos Light" w:hAnsi="Aptos Light"/>
              </w:rPr>
              <w:t xml:space="preserve">Equality and Exclusion Training </w:t>
            </w:r>
          </w:p>
          <w:p w14:paraId="375A9B44" w14:textId="5A3F5186" w:rsidR="00062279" w:rsidRPr="00AA409F" w:rsidRDefault="00062279" w:rsidP="00345402">
            <w:pPr>
              <w:pStyle w:val="ListParagraph"/>
              <w:numPr>
                <w:ilvl w:val="0"/>
                <w:numId w:val="17"/>
              </w:numPr>
              <w:textAlignment w:val="baseline"/>
              <w:rPr>
                <w:rFonts w:ascii="Aptos Light" w:hAnsi="Aptos Light"/>
              </w:rPr>
            </w:pPr>
            <w:r w:rsidRPr="00AA409F">
              <w:rPr>
                <w:rFonts w:ascii="Aptos Light" w:hAnsi="Aptos Light"/>
              </w:rPr>
              <w:t xml:space="preserve">Various DGAT monitoring templates </w:t>
            </w:r>
          </w:p>
        </w:tc>
      </w:tr>
      <w:tr w:rsidR="003048EC" w:rsidRPr="003048EC" w14:paraId="0DF1E4DA" w14:textId="53C8EF9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D09042B" w14:textId="48AD6D8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commitment to upholding British Values and how these are embedded within the curriculum.</w:t>
            </w:r>
          </w:p>
        </w:tc>
        <w:tc>
          <w:tcPr>
            <w:tcW w:w="4677" w:type="dxa"/>
            <w:tcBorders>
              <w:top w:val="single" w:sz="6" w:space="0" w:color="000000"/>
              <w:left w:val="single" w:sz="6" w:space="0" w:color="000000"/>
              <w:bottom w:val="single" w:sz="6" w:space="0" w:color="000000"/>
              <w:right w:val="single" w:sz="6" w:space="0" w:color="000000"/>
            </w:tcBorders>
          </w:tcPr>
          <w:p w14:paraId="3811B1C4" w14:textId="77777777" w:rsidR="00AA409F" w:rsidRDefault="007D2C88"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Meeting with subject leaders to explore how British Values are </w:t>
            </w:r>
            <w:r w:rsidR="00FA0600" w:rsidRPr="00AA409F">
              <w:rPr>
                <w:rFonts w:ascii="Aptos Light" w:hAnsi="Aptos Light"/>
                <w:color w:val="000000" w:themeColor="text1"/>
                <w:lang w:val="en-US"/>
              </w:rPr>
              <w:t xml:space="preserve">embedded throughout the school’s curriculum. </w:t>
            </w:r>
          </w:p>
          <w:p w14:paraId="5F76373F" w14:textId="77777777" w:rsidR="00CF5C3F" w:rsidRDefault="007D2C88"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Book </w:t>
            </w:r>
            <w:r w:rsidR="00FA0600" w:rsidRPr="00AA409F">
              <w:rPr>
                <w:rFonts w:ascii="Aptos Light" w:hAnsi="Aptos Light"/>
                <w:color w:val="000000" w:themeColor="text1"/>
                <w:lang w:val="en-US"/>
              </w:rPr>
              <w:t>looks.</w:t>
            </w:r>
          </w:p>
          <w:p w14:paraId="75AC3C03" w14:textId="7EB49FD5" w:rsidR="007D2C88" w:rsidRPr="00CF5C3F" w:rsidRDefault="00FA0600"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1A2475CD" w14:textId="242CFF8E" w:rsidR="00EB12E7" w:rsidRPr="00CF5C3F" w:rsidRDefault="00EB12E7" w:rsidP="00CF5C3F">
            <w:pPr>
              <w:pStyle w:val="ListParagraph"/>
              <w:numPr>
                <w:ilvl w:val="0"/>
                <w:numId w:val="17"/>
              </w:numPr>
              <w:textAlignment w:val="baseline"/>
              <w:rPr>
                <w:rFonts w:ascii="Aptos Light" w:hAnsi="Aptos Light"/>
                <w:b/>
                <w:bCs/>
                <w:color w:val="000000" w:themeColor="text1"/>
              </w:rPr>
            </w:pPr>
            <w:r w:rsidRPr="00CF5C3F">
              <w:rPr>
                <w:rFonts w:ascii="Aptos Light" w:hAnsi="Aptos Light"/>
                <w:color w:val="000000" w:themeColor="text1"/>
                <w:lang w:val="en-US"/>
              </w:rPr>
              <w:t xml:space="preserve">GovernorHub Knowledge - </w:t>
            </w:r>
            <w:r w:rsidRPr="00CF5C3F">
              <w:rPr>
                <w:rFonts w:ascii="Aptos Light" w:hAnsi="Aptos Light"/>
                <w:color w:val="000000" w:themeColor="text1"/>
              </w:rPr>
              <w:t xml:space="preserve">How to monitor the promotion of British values in your </w:t>
            </w:r>
            <w:r w:rsidR="002C1B4D" w:rsidRPr="00CF5C3F">
              <w:rPr>
                <w:rFonts w:ascii="Aptos Light" w:hAnsi="Aptos Light"/>
                <w:color w:val="000000" w:themeColor="text1"/>
              </w:rPr>
              <w:t>school.</w:t>
            </w:r>
          </w:p>
          <w:p w14:paraId="5E9D08B7" w14:textId="4512C81A" w:rsidR="003048EC" w:rsidRPr="00CF5C3F" w:rsidRDefault="00790C4B"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FB39CE"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Pupil voice monitoring questions</w:t>
            </w:r>
          </w:p>
        </w:tc>
      </w:tr>
      <w:tr w:rsidR="00140EF3" w:rsidRPr="003048EC" w14:paraId="5D4E25B4" w14:textId="55B1CA2E" w:rsidTr="008A3813">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20A63409" w14:textId="0B88A8CB"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Health and Safety and Premises</w:t>
            </w:r>
            <w:r w:rsidRPr="000775E0">
              <w:rPr>
                <w:rFonts w:ascii="Aptos Light" w:eastAsia="Times New Roman" w:hAnsi="Aptos Light" w:cs="Times New Roman"/>
                <w:color w:val="552C8E"/>
                <w:sz w:val="24"/>
                <w:szCs w:val="24"/>
                <w:lang w:eastAsia="en-GB"/>
              </w:rPr>
              <w:t> </w:t>
            </w:r>
          </w:p>
        </w:tc>
      </w:tr>
      <w:tr w:rsidR="003048EC" w:rsidRPr="003048EC" w14:paraId="72968591" w14:textId="0C927B1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A0951DF" w14:textId="6F359EF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of the school’s premises maintenance plan. </w:t>
            </w:r>
          </w:p>
        </w:tc>
        <w:tc>
          <w:tcPr>
            <w:tcW w:w="4677" w:type="dxa"/>
            <w:tcBorders>
              <w:top w:val="single" w:sz="6" w:space="0" w:color="000000"/>
              <w:left w:val="single" w:sz="6" w:space="0" w:color="000000"/>
              <w:bottom w:val="single" w:sz="6" w:space="0" w:color="000000"/>
              <w:right w:val="single" w:sz="6" w:space="0" w:color="000000"/>
            </w:tcBorders>
          </w:tcPr>
          <w:p w14:paraId="56C24908" w14:textId="77777777" w:rsid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Premises and Resources report to the LGB</w:t>
            </w:r>
          </w:p>
          <w:p w14:paraId="7381A2B3" w14:textId="77777777" w:rsid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Premises and Resources report to the LGB</w:t>
            </w:r>
          </w:p>
          <w:p w14:paraId="0FB3A33A" w14:textId="5C109E6F" w:rsidR="00570DBE" w:rsidRP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Discussions with relevant school site staff. </w:t>
            </w:r>
          </w:p>
          <w:p w14:paraId="7341ED89" w14:textId="00DAF7EC" w:rsidR="00570DBE" w:rsidRPr="00CF5C3F" w:rsidRDefault="00570DBE"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Relevant staff reporting to the LGB.</w:t>
            </w:r>
          </w:p>
        </w:tc>
        <w:tc>
          <w:tcPr>
            <w:tcW w:w="4820" w:type="dxa"/>
            <w:tcBorders>
              <w:top w:val="single" w:sz="6" w:space="0" w:color="000000"/>
              <w:left w:val="single" w:sz="6" w:space="0" w:color="000000"/>
              <w:bottom w:val="single" w:sz="6" w:space="0" w:color="000000"/>
              <w:right w:val="single" w:sz="6" w:space="0" w:color="000000"/>
            </w:tcBorders>
          </w:tcPr>
          <w:p w14:paraId="68EE37EE" w14:textId="77777777" w:rsid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Health and Safety Policy</w:t>
            </w:r>
          </w:p>
          <w:p w14:paraId="32D9D0DA" w14:textId="77777777" w:rsidR="00CF5C3F" w:rsidRDefault="00C9571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4A513C"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Health and Safety </w:t>
            </w:r>
            <w:r w:rsidR="006D1669" w:rsidRPr="00CF5C3F">
              <w:rPr>
                <w:rFonts w:ascii="Aptos Light" w:hAnsi="Aptos Light"/>
                <w:color w:val="000000" w:themeColor="text1"/>
                <w:lang w:val="en-US"/>
              </w:rPr>
              <w:t>Checklist</w:t>
            </w:r>
          </w:p>
          <w:p w14:paraId="6A8858BF" w14:textId="50E9C28F" w:rsidR="003048EC" w:rsidRPr="00CF5C3F" w:rsidRDefault="000875B5"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833504" w:rsidRPr="00CF5C3F">
              <w:rPr>
                <w:rFonts w:ascii="Aptos Light" w:hAnsi="Aptos Light"/>
                <w:color w:val="000000" w:themeColor="text1"/>
                <w:lang w:val="en-US"/>
              </w:rPr>
              <w:t>template</w:t>
            </w:r>
            <w:r w:rsidRPr="00CF5C3F">
              <w:rPr>
                <w:rFonts w:ascii="Aptos Light" w:hAnsi="Aptos Light"/>
                <w:color w:val="000000" w:themeColor="text1"/>
                <w:lang w:val="en-US"/>
              </w:rPr>
              <w:t xml:space="preserve"> – </w:t>
            </w:r>
            <w:r w:rsidR="00833504" w:rsidRPr="00CF5C3F">
              <w:rPr>
                <w:rFonts w:ascii="Aptos Light" w:hAnsi="Aptos Light"/>
                <w:color w:val="000000" w:themeColor="text1"/>
                <w:lang w:val="en-US"/>
              </w:rPr>
              <w:t>P</w:t>
            </w:r>
            <w:r w:rsidRPr="00CF5C3F">
              <w:rPr>
                <w:rFonts w:ascii="Aptos Light" w:hAnsi="Aptos Light"/>
                <w:color w:val="000000" w:themeColor="text1"/>
                <w:lang w:val="en-US"/>
              </w:rPr>
              <w:t xml:space="preserve">remises and </w:t>
            </w:r>
            <w:r w:rsidR="00833504" w:rsidRPr="00CF5C3F">
              <w:rPr>
                <w:rFonts w:ascii="Aptos Light" w:hAnsi="Aptos Light"/>
                <w:color w:val="000000" w:themeColor="text1"/>
                <w:lang w:val="en-US"/>
              </w:rPr>
              <w:t>Resources report to the LGB</w:t>
            </w:r>
          </w:p>
        </w:tc>
      </w:tr>
      <w:tr w:rsidR="003048EC" w:rsidRPr="003048EC" w14:paraId="6E8BADBA" w14:textId="6307FBF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38EF64D" w14:textId="5E752E13"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security of the school premises.</w:t>
            </w:r>
          </w:p>
        </w:tc>
        <w:tc>
          <w:tcPr>
            <w:tcW w:w="4677" w:type="dxa"/>
            <w:tcBorders>
              <w:top w:val="single" w:sz="6" w:space="0" w:color="000000"/>
              <w:left w:val="single" w:sz="6" w:space="0" w:color="000000"/>
              <w:bottom w:val="single" w:sz="6" w:space="0" w:color="000000"/>
              <w:right w:val="single" w:sz="6" w:space="0" w:color="000000"/>
            </w:tcBorders>
          </w:tcPr>
          <w:p w14:paraId="6407E906" w14:textId="6EA86020" w:rsidR="003048EC" w:rsidRPr="00CF5C3F" w:rsidRDefault="00570DBE"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Site walks with </w:t>
            </w:r>
            <w:r w:rsidR="006A0A9A" w:rsidRPr="00CF5C3F">
              <w:rPr>
                <w:rFonts w:ascii="Aptos Light" w:hAnsi="Aptos Light"/>
                <w:color w:val="000000" w:themeColor="text1"/>
                <w:lang w:val="en-US"/>
              </w:rPr>
              <w:t xml:space="preserve">relevant </w:t>
            </w:r>
            <w:proofErr w:type="gramStart"/>
            <w:r w:rsidR="006A0A9A" w:rsidRPr="00CF5C3F">
              <w:rPr>
                <w:rFonts w:ascii="Aptos Light" w:hAnsi="Aptos Light"/>
                <w:color w:val="000000" w:themeColor="text1"/>
                <w:lang w:val="en-US"/>
              </w:rPr>
              <w:t>member</w:t>
            </w:r>
            <w:proofErr w:type="gramEnd"/>
            <w:r w:rsidR="006A0A9A" w:rsidRPr="00CF5C3F">
              <w:rPr>
                <w:rFonts w:ascii="Aptos Light" w:hAnsi="Aptos Light"/>
                <w:color w:val="000000" w:themeColor="text1"/>
                <w:lang w:val="en-US"/>
              </w:rPr>
              <w:t xml:space="preserve"> of staff. </w:t>
            </w:r>
          </w:p>
        </w:tc>
        <w:tc>
          <w:tcPr>
            <w:tcW w:w="4820" w:type="dxa"/>
            <w:tcBorders>
              <w:top w:val="single" w:sz="6" w:space="0" w:color="000000"/>
              <w:left w:val="single" w:sz="6" w:space="0" w:color="000000"/>
              <w:bottom w:val="single" w:sz="6" w:space="0" w:color="000000"/>
              <w:right w:val="single" w:sz="6" w:space="0" w:color="000000"/>
            </w:tcBorders>
          </w:tcPr>
          <w:p w14:paraId="204EAF37" w14:textId="77777777" w:rsid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Premises and Resources report to the LGB</w:t>
            </w:r>
          </w:p>
          <w:p w14:paraId="445A9889" w14:textId="78925187" w:rsidR="006D1669" w:rsidRPr="00CF5C3F" w:rsidRDefault="006D1669"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4A513C"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Health and Safety Checklist</w:t>
            </w:r>
          </w:p>
        </w:tc>
      </w:tr>
      <w:tr w:rsidR="003048EC" w:rsidRPr="003048EC" w14:paraId="081F6EA4" w14:textId="4AF0C538"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F94BCE4" w14:textId="6CD8649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accident book, identifying trends and actions taken to minimise risks. </w:t>
            </w:r>
          </w:p>
        </w:tc>
        <w:tc>
          <w:tcPr>
            <w:tcW w:w="4677" w:type="dxa"/>
            <w:tcBorders>
              <w:top w:val="single" w:sz="6" w:space="0" w:color="000000"/>
              <w:left w:val="single" w:sz="6" w:space="0" w:color="000000"/>
              <w:bottom w:val="single" w:sz="6" w:space="0" w:color="000000"/>
              <w:right w:val="single" w:sz="6" w:space="0" w:color="000000"/>
            </w:tcBorders>
          </w:tcPr>
          <w:p w14:paraId="4D2436BA" w14:textId="001D1379" w:rsidR="006A0A9A" w:rsidRP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Monitoring visit to school to meet with relevant staff. </w:t>
            </w:r>
          </w:p>
        </w:tc>
        <w:tc>
          <w:tcPr>
            <w:tcW w:w="4820" w:type="dxa"/>
            <w:tcBorders>
              <w:top w:val="single" w:sz="6" w:space="0" w:color="000000"/>
              <w:left w:val="single" w:sz="6" w:space="0" w:color="000000"/>
              <w:bottom w:val="single" w:sz="6" w:space="0" w:color="000000"/>
              <w:right w:val="single" w:sz="6" w:space="0" w:color="000000"/>
            </w:tcBorders>
          </w:tcPr>
          <w:p w14:paraId="11CAD52E"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9967646" w14:textId="20960FBE"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8E44E23" w14:textId="197E3C8C"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risk register and impact of risk assessments to minimise risks.</w:t>
            </w:r>
          </w:p>
        </w:tc>
        <w:tc>
          <w:tcPr>
            <w:tcW w:w="4677" w:type="dxa"/>
            <w:tcBorders>
              <w:top w:val="single" w:sz="6" w:space="0" w:color="000000"/>
              <w:left w:val="single" w:sz="6" w:space="0" w:color="000000"/>
              <w:bottom w:val="single" w:sz="6" w:space="0" w:color="000000"/>
              <w:right w:val="single" w:sz="6" w:space="0" w:color="000000"/>
            </w:tcBorders>
          </w:tcPr>
          <w:p w14:paraId="6593F72C" w14:textId="43FA712F" w:rsidR="003048EC" w:rsidRPr="00CF5C3F" w:rsidRDefault="000A7414"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Receiving a termly update from the Headteacher on the school risk register, identifying new, removed and rising risks. </w:t>
            </w:r>
          </w:p>
        </w:tc>
        <w:tc>
          <w:tcPr>
            <w:tcW w:w="4820" w:type="dxa"/>
            <w:tcBorders>
              <w:top w:val="single" w:sz="6" w:space="0" w:color="000000"/>
              <w:left w:val="single" w:sz="6" w:space="0" w:color="000000"/>
              <w:bottom w:val="single" w:sz="6" w:space="0" w:color="000000"/>
              <w:right w:val="single" w:sz="6" w:space="0" w:color="000000"/>
            </w:tcBorders>
          </w:tcPr>
          <w:p w14:paraId="6A1CAF57" w14:textId="7F05DAAC" w:rsidR="00C9571A" w:rsidRPr="00CF5C3F" w:rsidRDefault="00C9571A" w:rsidP="00CF5C3F">
            <w:pPr>
              <w:pStyle w:val="ListParagraph"/>
              <w:numPr>
                <w:ilvl w:val="0"/>
                <w:numId w:val="17"/>
              </w:numPr>
              <w:textAlignment w:val="baseline"/>
              <w:rPr>
                <w:rFonts w:ascii="Aptos Light" w:hAnsi="Aptos Light"/>
                <w:b/>
                <w:bCs/>
                <w:color w:val="000000" w:themeColor="text1"/>
              </w:rPr>
            </w:pPr>
            <w:r w:rsidRPr="00CF5C3F">
              <w:rPr>
                <w:rFonts w:ascii="Aptos Light" w:hAnsi="Aptos Light"/>
                <w:color w:val="000000" w:themeColor="text1"/>
                <w:lang w:val="en-US"/>
              </w:rPr>
              <w:t xml:space="preserve">GovernorHub Knowledge - </w:t>
            </w:r>
            <w:r w:rsidRPr="00CF5C3F">
              <w:rPr>
                <w:rFonts w:ascii="Aptos Light" w:hAnsi="Aptos Light"/>
                <w:color w:val="000000" w:themeColor="text1"/>
              </w:rPr>
              <w:t>Governors' role in monitoring risk assessments</w:t>
            </w:r>
          </w:p>
          <w:p w14:paraId="37E6AA97" w14:textId="697F9444"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CD6CB1B" w14:textId="78E8B71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C4421F1" w14:textId="77777777" w:rsidR="003048EC" w:rsidRPr="009405F4" w:rsidRDefault="003048EC" w:rsidP="00347B2B">
            <w:pPr>
              <w:spacing w:before="120" w:after="12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b/>
                <w:bCs/>
                <w:color w:val="552C8E"/>
                <w:sz w:val="24"/>
                <w:szCs w:val="24"/>
                <w:lang w:val="en-US" w:eastAsia="en-GB"/>
              </w:rPr>
              <w:t>Policies</w:t>
            </w:r>
            <w:r w:rsidRPr="000775E0">
              <w:rPr>
                <w:rFonts w:ascii="Aptos Light" w:eastAsia="Times New Roman" w:hAnsi="Aptos Light" w:cs="Times New Roman"/>
                <w:color w:val="552C8E"/>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6375FD9"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12C588D0"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r>
      <w:tr w:rsidR="003048EC" w:rsidRPr="003048EC" w14:paraId="2E1659A3" w14:textId="2E6A256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73A9942"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Behaviour Policy with a focus on behaviour for learning, inclusion, equity of opportunity and outcomes for pupils.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27CC117D" w14:textId="77777777" w:rsidR="00CF5C3F" w:rsidRDefault="002C1B4D"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Headteacher Report to the LGB</w:t>
            </w:r>
          </w:p>
          <w:p w14:paraId="54F3E61A" w14:textId="77777777" w:rsidR="00CF5C3F" w:rsidRDefault="001B4DC2"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Monitoring visit to school to meet with relevant staff </w:t>
            </w:r>
            <w:r w:rsidR="00566396" w:rsidRPr="00CF5C3F">
              <w:rPr>
                <w:rFonts w:ascii="Aptos Light" w:hAnsi="Aptos Light"/>
                <w:color w:val="000000" w:themeColor="text1"/>
                <w:lang w:val="en-US"/>
              </w:rPr>
              <w:t>e.g.</w:t>
            </w:r>
            <w:r w:rsidRPr="00CF5C3F">
              <w:rPr>
                <w:rFonts w:ascii="Aptos Light" w:hAnsi="Aptos Light"/>
                <w:color w:val="000000" w:themeColor="text1"/>
                <w:lang w:val="en-US"/>
              </w:rPr>
              <w:t xml:space="preserve">, senior leaders, pastoral </w:t>
            </w:r>
            <w:proofErr w:type="gramStart"/>
            <w:r w:rsidRPr="00CF5C3F">
              <w:rPr>
                <w:rFonts w:ascii="Aptos Light" w:hAnsi="Aptos Light"/>
                <w:color w:val="000000" w:themeColor="text1"/>
                <w:lang w:val="en-US"/>
              </w:rPr>
              <w:t>lead</w:t>
            </w:r>
            <w:proofErr w:type="gramEnd"/>
            <w:r w:rsidRPr="00CF5C3F">
              <w:rPr>
                <w:rFonts w:ascii="Aptos Light" w:hAnsi="Aptos Light"/>
                <w:color w:val="000000" w:themeColor="text1"/>
                <w:lang w:val="en-US"/>
              </w:rPr>
              <w:t>, SENDco</w:t>
            </w:r>
          </w:p>
          <w:p w14:paraId="6DAD35A8" w14:textId="3D99EBB2" w:rsidR="006F646A" w:rsidRPr="00CF5C3F" w:rsidRDefault="006F646A"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Engaging with pupil voice </w:t>
            </w:r>
          </w:p>
          <w:p w14:paraId="613CCF7A" w14:textId="77777777" w:rsidR="001B1654" w:rsidRDefault="001B1654" w:rsidP="002C1B4D">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p w14:paraId="0027FC87"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2C3F4C2F" w14:textId="77777777" w:rsidR="00CF5C3F" w:rsidRPr="00CF5C3F" w:rsidRDefault="00EB5E48"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DfE Guidance – </w:t>
            </w:r>
            <w:hyperlink r:id="rId24" w:history="1">
              <w:r w:rsidRPr="00CF5C3F">
                <w:rPr>
                  <w:rStyle w:val="Hyperlink"/>
                  <w:rFonts w:ascii="Aptos Light" w:hAnsi="Aptos Light"/>
                  <w:lang w:val="en-US"/>
                </w:rPr>
                <w:t>Behaviour in schools</w:t>
              </w:r>
            </w:hyperlink>
          </w:p>
          <w:p w14:paraId="3B79A088" w14:textId="77777777" w:rsidR="00CF5C3F" w:rsidRDefault="002C1B4D"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School Behaviour Policy</w:t>
            </w:r>
          </w:p>
          <w:p w14:paraId="5E20EE1B" w14:textId="77777777" w:rsidR="00CF5C3F" w:rsidRDefault="001B1654"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Headteacher Report to the LGB</w:t>
            </w:r>
          </w:p>
          <w:p w14:paraId="62D94568" w14:textId="77777777" w:rsidR="00CF5C3F" w:rsidRPr="00CF5C3F" w:rsidRDefault="00566396"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training - </w:t>
            </w:r>
            <w:r w:rsidR="00334BE2" w:rsidRPr="00CF5C3F">
              <w:rPr>
                <w:rFonts w:ascii="Aptos Light" w:hAnsi="Aptos Light"/>
              </w:rPr>
              <w:t>LGB Monitoring the Impact of Policies</w:t>
            </w:r>
          </w:p>
          <w:p w14:paraId="1ED8AFF2" w14:textId="77777777" w:rsidR="00CF5C3F" w:rsidRPr="00CF5C3F" w:rsidRDefault="00334BE2" w:rsidP="00790C4B">
            <w:pPr>
              <w:pStyle w:val="ListParagraph"/>
              <w:numPr>
                <w:ilvl w:val="0"/>
                <w:numId w:val="17"/>
              </w:numPr>
              <w:textAlignment w:val="baseline"/>
              <w:rPr>
                <w:rFonts w:ascii="Aptos Light" w:hAnsi="Aptos Light"/>
                <w:color w:val="000000" w:themeColor="text1"/>
                <w:lang w:val="en-US"/>
              </w:rPr>
            </w:pPr>
            <w:r w:rsidRPr="00CF5C3F">
              <w:rPr>
                <w:rFonts w:ascii="Aptos Light" w:hAnsi="Aptos Light"/>
              </w:rPr>
              <w:t>Trust training – Interacting with the Headteacher Report to the LGB</w:t>
            </w:r>
          </w:p>
          <w:p w14:paraId="2F1DA6B6" w14:textId="506A735E" w:rsidR="00790C4B" w:rsidRPr="00CF5C3F" w:rsidRDefault="00790C4B" w:rsidP="00790C4B">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AA389D" w:rsidRPr="00CF5C3F">
              <w:rPr>
                <w:rFonts w:ascii="Aptos Light" w:hAnsi="Aptos Light"/>
                <w:color w:val="000000" w:themeColor="text1"/>
                <w:lang w:val="en-US"/>
              </w:rPr>
              <w:t xml:space="preserve">resource </w:t>
            </w:r>
            <w:r w:rsidRPr="00CF5C3F">
              <w:rPr>
                <w:rFonts w:ascii="Aptos Light" w:hAnsi="Aptos Light"/>
                <w:color w:val="000000" w:themeColor="text1"/>
                <w:lang w:val="en-US"/>
              </w:rPr>
              <w:t>– Pupil voice monitoring questions</w:t>
            </w:r>
          </w:p>
          <w:p w14:paraId="392A3E35" w14:textId="55BC2D2B" w:rsidR="006F646A" w:rsidRPr="000F214D" w:rsidRDefault="006F646A"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2768406" w14:textId="59DB23F6"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A7981D5" w14:textId="7E73033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Pupil Attendance Policy with a focus on inclusion, equity of opportunity and outcomes for pupils. </w:t>
            </w:r>
          </w:p>
        </w:tc>
        <w:tc>
          <w:tcPr>
            <w:tcW w:w="4677" w:type="dxa"/>
            <w:tcBorders>
              <w:top w:val="single" w:sz="6" w:space="0" w:color="000000"/>
              <w:left w:val="single" w:sz="6" w:space="0" w:color="000000"/>
              <w:bottom w:val="single" w:sz="6" w:space="0" w:color="000000"/>
              <w:right w:val="single" w:sz="6" w:space="0" w:color="000000"/>
            </w:tcBorders>
          </w:tcPr>
          <w:p w14:paraId="323F04D5" w14:textId="77777777" w:rsidR="008A1079" w:rsidRDefault="008A1079" w:rsidP="008A1079">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r>
              <w:rPr>
                <w:rFonts w:ascii="Aptos Light" w:eastAsia="Times New Roman" w:hAnsi="Aptos Light" w:cs="Times New Roman"/>
                <w:color w:val="000000" w:themeColor="text1"/>
                <w:sz w:val="24"/>
                <w:szCs w:val="24"/>
                <w:lang w:val="en-US" w:eastAsia="en-GB"/>
              </w:rPr>
              <w:t>Engaging with the Headteacher Report to the LGB</w:t>
            </w:r>
          </w:p>
          <w:p w14:paraId="4FD8CA0A"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AA99638" w14:textId="77777777" w:rsid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Headteacher Report to the LGB</w:t>
            </w:r>
          </w:p>
          <w:p w14:paraId="2B00E9BC" w14:textId="77777777" w:rsidR="00CF5C3F" w:rsidRP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training - </w:t>
            </w:r>
            <w:r w:rsidRPr="00CF5C3F">
              <w:rPr>
                <w:rFonts w:ascii="Aptos Light" w:hAnsi="Aptos Light"/>
              </w:rPr>
              <w:t>LGB Monitoring the Impact of Policies</w:t>
            </w:r>
          </w:p>
          <w:p w14:paraId="72A06B21" w14:textId="797F7D90" w:rsidR="008A1079" w:rsidRP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rPr>
              <w:t>Trust training – Interacting with the Headteacher Report to the LGB</w:t>
            </w:r>
          </w:p>
          <w:p w14:paraId="46FF6D62" w14:textId="77777777" w:rsidR="003048EC" w:rsidRPr="000F214D" w:rsidRDefault="003048EC" w:rsidP="008A1079">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71AC90E7" w14:textId="74AB5867"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7B3A422"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SEND Policy with a focus on inclusion, equity of opportunity and outcomes for pupils.</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8BB6B95" w14:textId="77777777" w:rsidR="00EC3190" w:rsidRDefault="008A1079"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Appointing a SEND link Governor</w:t>
            </w:r>
          </w:p>
          <w:p w14:paraId="716744E8" w14:textId="77777777" w:rsidR="00EC3190" w:rsidRDefault="002B2853"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Receiving and engaging with t</w:t>
            </w:r>
            <w:r w:rsidR="008A1079" w:rsidRPr="00EC3190">
              <w:rPr>
                <w:rFonts w:ascii="Aptos Light" w:hAnsi="Aptos Light"/>
                <w:color w:val="000000" w:themeColor="text1"/>
                <w:lang w:val="en-US"/>
              </w:rPr>
              <w:t>ermly SENDco report to the LGB</w:t>
            </w:r>
          </w:p>
          <w:p w14:paraId="5959FA0B" w14:textId="77777777" w:rsidR="00EC3190" w:rsidRDefault="009245F7"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Pupil progress data and outcomes </w:t>
            </w:r>
          </w:p>
          <w:p w14:paraId="1F3A819E" w14:textId="18E30C42" w:rsidR="007A60A8" w:rsidRPr="00EC3190" w:rsidRDefault="007A60A8"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Engaging in pupil voice </w:t>
            </w:r>
          </w:p>
        </w:tc>
        <w:tc>
          <w:tcPr>
            <w:tcW w:w="4820" w:type="dxa"/>
            <w:tcBorders>
              <w:top w:val="single" w:sz="6" w:space="0" w:color="000000"/>
              <w:left w:val="single" w:sz="6" w:space="0" w:color="000000"/>
              <w:bottom w:val="single" w:sz="6" w:space="0" w:color="000000"/>
              <w:right w:val="single" w:sz="6" w:space="0" w:color="000000"/>
            </w:tcBorders>
          </w:tcPr>
          <w:p w14:paraId="0EDF413A" w14:textId="77777777" w:rsid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School SEND information report – published on the school website</w:t>
            </w:r>
          </w:p>
          <w:p w14:paraId="7C59DE89" w14:textId="77777777" w:rsid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School SEND policy</w:t>
            </w:r>
          </w:p>
          <w:p w14:paraId="3D2E68A7" w14:textId="77777777" w:rsidR="00EC3190" w:rsidRP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Trust training ‘</w:t>
            </w:r>
            <w:r w:rsidRPr="00EC3190">
              <w:rPr>
                <w:rFonts w:ascii="Aptos Light" w:hAnsi="Aptos Light"/>
                <w:color w:val="000000" w:themeColor="text1"/>
              </w:rPr>
              <w:t xml:space="preserve">SEND/Pupil Premium Governor Update’ </w:t>
            </w:r>
          </w:p>
          <w:p w14:paraId="79E1F71D" w14:textId="77777777" w:rsidR="00EC3190" w:rsidRDefault="002B2853" w:rsidP="007A60A8">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rPr>
              <w:t xml:space="preserve">Trust </w:t>
            </w:r>
            <w:r w:rsidR="00AA389D" w:rsidRPr="00EC3190">
              <w:rPr>
                <w:rFonts w:ascii="Aptos Light" w:hAnsi="Aptos Light"/>
                <w:color w:val="000000" w:themeColor="text1"/>
                <w:lang w:val="en-US"/>
              </w:rPr>
              <w:t>resource</w:t>
            </w:r>
            <w:r w:rsidRPr="00EC3190">
              <w:rPr>
                <w:rFonts w:ascii="Aptos Light" w:hAnsi="Aptos Light"/>
                <w:color w:val="000000" w:themeColor="text1"/>
              </w:rPr>
              <w:t xml:space="preserve"> </w:t>
            </w:r>
            <w:r w:rsidR="009245F7" w:rsidRPr="00EC3190">
              <w:rPr>
                <w:rFonts w:ascii="Aptos Light" w:hAnsi="Aptos Light"/>
                <w:color w:val="000000" w:themeColor="text1"/>
              </w:rPr>
              <w:t xml:space="preserve">- </w:t>
            </w:r>
            <w:r w:rsidR="009245F7" w:rsidRPr="00EC3190">
              <w:rPr>
                <w:rFonts w:ascii="Aptos Light" w:hAnsi="Aptos Light"/>
                <w:color w:val="000000" w:themeColor="text1"/>
                <w:lang w:val="en-US"/>
              </w:rPr>
              <w:t>SEND</w:t>
            </w:r>
            <w:r w:rsidRPr="00EC3190">
              <w:rPr>
                <w:rFonts w:ascii="Aptos Light" w:hAnsi="Aptos Light"/>
                <w:color w:val="000000" w:themeColor="text1"/>
                <w:lang w:val="en-US"/>
              </w:rPr>
              <w:t xml:space="preserve"> Monitoring Questions</w:t>
            </w:r>
          </w:p>
          <w:p w14:paraId="4A0C55C7" w14:textId="77777777" w:rsidR="00EC3190" w:rsidRPr="00EC3190" w:rsidRDefault="007A60A8" w:rsidP="00E61AE9">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lastRenderedPageBreak/>
              <w:t xml:space="preserve">Trust training - </w:t>
            </w:r>
            <w:r w:rsidRPr="00EC3190">
              <w:rPr>
                <w:rFonts w:ascii="Aptos Light" w:hAnsi="Aptos Light"/>
              </w:rPr>
              <w:t>Understanding Data</w:t>
            </w:r>
          </w:p>
          <w:p w14:paraId="221108A6" w14:textId="130BE2E6" w:rsidR="00E61AE9" w:rsidRPr="00EC3190" w:rsidRDefault="00E61AE9" w:rsidP="00E61AE9">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Trust </w:t>
            </w:r>
            <w:r w:rsidR="00AA389D" w:rsidRPr="00EC3190">
              <w:rPr>
                <w:rFonts w:ascii="Aptos Light" w:hAnsi="Aptos Light"/>
                <w:color w:val="000000" w:themeColor="text1"/>
                <w:lang w:val="en-US"/>
              </w:rPr>
              <w:t>resource</w:t>
            </w:r>
            <w:r w:rsidRPr="00EC3190">
              <w:rPr>
                <w:rFonts w:ascii="Aptos Light" w:hAnsi="Aptos Light"/>
                <w:color w:val="000000" w:themeColor="text1"/>
                <w:lang w:val="en-US"/>
              </w:rPr>
              <w:t xml:space="preserve"> – Pupil voice monitoring questions</w:t>
            </w:r>
          </w:p>
          <w:p w14:paraId="6C6B59E8"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2403CCA" w14:textId="5DBD048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43FE4FC" w14:textId="3B47B4A5"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implementation of the Health and Safety Policy. </w:t>
            </w:r>
          </w:p>
        </w:tc>
        <w:tc>
          <w:tcPr>
            <w:tcW w:w="4677" w:type="dxa"/>
            <w:tcBorders>
              <w:top w:val="single" w:sz="6" w:space="0" w:color="000000"/>
              <w:left w:val="single" w:sz="6" w:space="0" w:color="000000"/>
              <w:bottom w:val="single" w:sz="6" w:space="0" w:color="000000"/>
              <w:right w:val="single" w:sz="6" w:space="0" w:color="000000"/>
            </w:tcBorders>
          </w:tcPr>
          <w:p w14:paraId="54D6C2CE" w14:textId="77777777" w:rsidR="00EC3190" w:rsidRDefault="005861AF" w:rsidP="00C64468">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Consider appointing a Health and Safet Governor – this is not a </w:t>
            </w:r>
            <w:r w:rsidR="00CA5810" w:rsidRPr="00EC3190">
              <w:rPr>
                <w:rFonts w:ascii="Aptos Light" w:hAnsi="Aptos Light"/>
                <w:color w:val="000000" w:themeColor="text1"/>
                <w:lang w:val="en-US"/>
              </w:rPr>
              <w:t xml:space="preserve">Trust </w:t>
            </w:r>
            <w:r w:rsidRPr="00EC3190">
              <w:rPr>
                <w:rFonts w:ascii="Aptos Light" w:hAnsi="Aptos Light"/>
                <w:color w:val="000000" w:themeColor="text1"/>
                <w:lang w:val="en-US"/>
              </w:rPr>
              <w:t>requirement</w:t>
            </w:r>
          </w:p>
          <w:p w14:paraId="0A95F827" w14:textId="77777777" w:rsidR="00EC3190" w:rsidRDefault="00C64468"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Engaging with the Premises and Resources report to the LGB</w:t>
            </w:r>
          </w:p>
          <w:p w14:paraId="21CA8744" w14:textId="77777777" w:rsidR="00EC3190" w:rsidRDefault="00785C5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Engaging with the Headteacher Report to the LGB, with a focus on health and safety training for relevant staff and the impact of this.</w:t>
            </w:r>
          </w:p>
          <w:p w14:paraId="5E4FE0DD" w14:textId="51CC32ED" w:rsidR="00C64468" w:rsidRPr="00EC3190" w:rsidRDefault="00C64468"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Monitoring visit to school to meet with relevant staff</w:t>
            </w:r>
            <w:r w:rsidR="007F439D" w:rsidRPr="00EC3190">
              <w:rPr>
                <w:rFonts w:ascii="Aptos Light" w:hAnsi="Aptos Light"/>
                <w:color w:val="000000" w:themeColor="text1"/>
                <w:lang w:val="en-US"/>
              </w:rPr>
              <w:t xml:space="preserve"> e.g., site staff</w:t>
            </w:r>
          </w:p>
        </w:tc>
        <w:tc>
          <w:tcPr>
            <w:tcW w:w="4820" w:type="dxa"/>
            <w:tcBorders>
              <w:top w:val="single" w:sz="6" w:space="0" w:color="000000"/>
              <w:left w:val="single" w:sz="6" w:space="0" w:color="000000"/>
              <w:bottom w:val="single" w:sz="6" w:space="0" w:color="000000"/>
              <w:right w:val="single" w:sz="6" w:space="0" w:color="000000"/>
            </w:tcBorders>
          </w:tcPr>
          <w:p w14:paraId="26FC6BA3" w14:textId="77777777" w:rsidR="00EC3190" w:rsidRDefault="005C1886"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Trust </w:t>
            </w:r>
            <w:r w:rsidR="00AA389D" w:rsidRPr="00EC3190">
              <w:rPr>
                <w:rFonts w:ascii="Aptos Light" w:hAnsi="Aptos Light"/>
                <w:color w:val="000000" w:themeColor="text1"/>
                <w:lang w:val="en-US"/>
              </w:rPr>
              <w:t xml:space="preserve">resource </w:t>
            </w:r>
            <w:r w:rsidRPr="00EC3190">
              <w:rPr>
                <w:rFonts w:ascii="Aptos Light" w:hAnsi="Aptos Light"/>
                <w:color w:val="000000" w:themeColor="text1"/>
                <w:lang w:val="en-US"/>
              </w:rPr>
              <w:t>– Health and Safety Checklist</w:t>
            </w:r>
          </w:p>
          <w:p w14:paraId="3164A8D6" w14:textId="77777777" w:rsidR="00EC3190" w:rsidRDefault="00CA5810"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Health and Safety Policy plus addit</w:t>
            </w:r>
            <w:r w:rsidR="00EE648C" w:rsidRPr="00EC3190">
              <w:rPr>
                <w:rFonts w:ascii="Aptos Light" w:hAnsi="Aptos Light"/>
                <w:color w:val="000000" w:themeColor="text1"/>
                <w:lang w:val="en-US"/>
              </w:rPr>
              <w:t>ional related polic</w:t>
            </w:r>
            <w:r w:rsidR="007F439D" w:rsidRPr="00EC3190">
              <w:rPr>
                <w:rFonts w:ascii="Aptos Light" w:hAnsi="Aptos Light"/>
                <w:color w:val="000000" w:themeColor="text1"/>
                <w:lang w:val="en-US"/>
              </w:rPr>
              <w:t>ies</w:t>
            </w:r>
            <w:r w:rsidR="00EE648C" w:rsidRPr="00EC3190">
              <w:rPr>
                <w:rFonts w:ascii="Aptos Light" w:hAnsi="Aptos Light"/>
                <w:color w:val="000000" w:themeColor="text1"/>
                <w:lang w:val="en-US"/>
              </w:rPr>
              <w:t xml:space="preserve">. </w:t>
            </w:r>
          </w:p>
          <w:p w14:paraId="7FFE2B4A" w14:textId="77777777" w:rsidR="00EC3190" w:rsidRDefault="00C64468"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Trust template - Premises and Resources report to the LGB</w:t>
            </w:r>
          </w:p>
          <w:p w14:paraId="376435BE" w14:textId="095AEB36" w:rsidR="00785C5B" w:rsidRPr="00EC3190" w:rsidRDefault="00785C5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DGAT CPDL brochure – to identify training requirements to school staff</w:t>
            </w:r>
          </w:p>
        </w:tc>
      </w:tr>
      <w:tr w:rsidR="003048EC" w:rsidRPr="003048EC" w14:paraId="70EA4B5B" w14:textId="510C3BC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568CF6D"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the RSHE Policy.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90D42AB" w14:textId="71DC5504" w:rsidR="004E6B7A" w:rsidRDefault="004E6B7A" w:rsidP="004E6B7A">
            <w:pPr>
              <w:pStyle w:val="ListParagraph"/>
              <w:numPr>
                <w:ilvl w:val="0"/>
                <w:numId w:val="18"/>
              </w:numPr>
              <w:textAlignment w:val="baseline"/>
              <w:rPr>
                <w:rFonts w:ascii="Aptos Light" w:hAnsi="Aptos Light"/>
                <w:color w:val="000000" w:themeColor="text1"/>
                <w:lang w:val="en-US"/>
              </w:rPr>
            </w:pPr>
            <w:r w:rsidRPr="004E6B7A">
              <w:rPr>
                <w:rFonts w:ascii="Aptos Light" w:hAnsi="Aptos Light"/>
                <w:color w:val="000000" w:themeColor="text1"/>
                <w:lang w:val="en-US"/>
              </w:rPr>
              <w:t xml:space="preserve">Monitoring visit to school to meet with relevant staff e.g., </w:t>
            </w:r>
            <w:r>
              <w:rPr>
                <w:rFonts w:ascii="Aptos Light" w:hAnsi="Aptos Light"/>
                <w:color w:val="000000" w:themeColor="text1"/>
                <w:lang w:val="en-US"/>
              </w:rPr>
              <w:t>RSHE Lead</w:t>
            </w:r>
          </w:p>
          <w:p w14:paraId="7507F2E1" w14:textId="063644A7" w:rsidR="00F14A95" w:rsidRDefault="00F14A95" w:rsidP="004E6B7A">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RSHE Lead reporting to a committee or LGB meeting</w:t>
            </w:r>
          </w:p>
          <w:p w14:paraId="3B91B160" w14:textId="3D41D3DD" w:rsidR="00F14A95" w:rsidRPr="004E6B7A" w:rsidRDefault="00F14A95" w:rsidP="004E6B7A">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Engaging with RSHE subject development plan</w:t>
            </w:r>
          </w:p>
          <w:p w14:paraId="2CC368F2" w14:textId="77777777" w:rsidR="004E6B7A" w:rsidRPr="004E6B7A" w:rsidRDefault="004E6B7A" w:rsidP="004E6B7A">
            <w:pPr>
              <w:pStyle w:val="ListParagraph"/>
              <w:numPr>
                <w:ilvl w:val="0"/>
                <w:numId w:val="18"/>
              </w:numPr>
              <w:textAlignment w:val="baseline"/>
              <w:rPr>
                <w:rFonts w:ascii="Aptos Light" w:hAnsi="Aptos Light"/>
                <w:color w:val="000000" w:themeColor="text1"/>
                <w:lang w:val="en-US"/>
              </w:rPr>
            </w:pPr>
            <w:r w:rsidRPr="004E6B7A">
              <w:rPr>
                <w:rFonts w:ascii="Aptos Light" w:hAnsi="Aptos Light"/>
                <w:color w:val="000000" w:themeColor="text1"/>
                <w:lang w:val="en-US"/>
              </w:rPr>
              <w:t xml:space="preserve">Engaging with pupil voice </w:t>
            </w:r>
          </w:p>
          <w:p w14:paraId="7D94848E" w14:textId="1882CF31" w:rsidR="003048EC" w:rsidRPr="00EC3190" w:rsidRDefault="004E6B7A" w:rsidP="00EC3190">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 xml:space="preserve">Book looks </w:t>
            </w:r>
          </w:p>
        </w:tc>
        <w:tc>
          <w:tcPr>
            <w:tcW w:w="4820" w:type="dxa"/>
            <w:tcBorders>
              <w:top w:val="single" w:sz="6" w:space="0" w:color="000000"/>
              <w:left w:val="single" w:sz="6" w:space="0" w:color="000000"/>
              <w:bottom w:val="single" w:sz="6" w:space="0" w:color="000000"/>
              <w:right w:val="single" w:sz="6" w:space="0" w:color="000000"/>
            </w:tcBorders>
          </w:tcPr>
          <w:p w14:paraId="0D5E52EB" w14:textId="77777777" w:rsidR="00EC3190" w:rsidRDefault="00AA2D6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RSHE Policy</w:t>
            </w:r>
          </w:p>
          <w:p w14:paraId="661E93C7" w14:textId="77777777" w:rsidR="00EC3190" w:rsidRDefault="00EC3190"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Trust resource</w:t>
            </w:r>
            <w:r w:rsidR="00AA389D" w:rsidRPr="00EC3190">
              <w:rPr>
                <w:rFonts w:ascii="Aptos Light" w:hAnsi="Aptos Light"/>
                <w:color w:val="000000" w:themeColor="text1"/>
                <w:lang w:val="en-US"/>
              </w:rPr>
              <w:t xml:space="preserve"> </w:t>
            </w:r>
            <w:r w:rsidR="00090137" w:rsidRPr="00EC3190">
              <w:rPr>
                <w:rFonts w:ascii="Aptos Light" w:hAnsi="Aptos Light"/>
                <w:color w:val="000000" w:themeColor="text1"/>
                <w:lang w:val="en-US"/>
              </w:rPr>
              <w:t>–</w:t>
            </w:r>
            <w:r w:rsidR="00AA2D6B" w:rsidRPr="00EC3190">
              <w:rPr>
                <w:rFonts w:ascii="Aptos Light" w:hAnsi="Aptos Light"/>
                <w:color w:val="000000" w:themeColor="text1"/>
                <w:lang w:val="en-US"/>
              </w:rPr>
              <w:t xml:space="preserve"> </w:t>
            </w:r>
            <w:r w:rsidR="00090137" w:rsidRPr="00EC3190">
              <w:rPr>
                <w:rFonts w:ascii="Aptos Light" w:hAnsi="Aptos Light"/>
                <w:color w:val="000000" w:themeColor="text1"/>
                <w:lang w:val="en-US"/>
              </w:rPr>
              <w:t>Questions for monitoring RSHE</w:t>
            </w:r>
          </w:p>
          <w:p w14:paraId="5D5ED57A" w14:textId="398CB593" w:rsidR="007C18BA" w:rsidRPr="00EC3190" w:rsidRDefault="007C18BA"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DfE Guidance - </w:t>
            </w:r>
            <w:hyperlink r:id="rId25" w:history="1">
              <w:r w:rsidRPr="00EC3190">
                <w:rPr>
                  <w:rStyle w:val="Hyperlink"/>
                  <w:rFonts w:ascii="Aptos Light" w:hAnsi="Aptos Light"/>
                </w:rPr>
                <w:t>Relationships Education, Relationships and Sex Education (RSE) and Health Education</w:t>
              </w:r>
            </w:hyperlink>
          </w:p>
        </w:tc>
      </w:tr>
      <w:tr w:rsidR="003048EC" w:rsidRPr="003048EC" w14:paraId="7D6120A2" w14:textId="2D9B7B8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759DC31" w14:textId="77777777" w:rsidR="003048EC" w:rsidRPr="009405F4" w:rsidRDefault="003048EC" w:rsidP="00347B2B">
            <w:pPr>
              <w:spacing w:before="120" w:after="12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b/>
                <w:bCs/>
                <w:color w:val="552C8E"/>
                <w:sz w:val="24"/>
                <w:szCs w:val="24"/>
                <w:lang w:val="en-US" w:eastAsia="en-GB"/>
              </w:rPr>
              <w:t>Additional responsibilities</w:t>
            </w:r>
            <w:r w:rsidRPr="000775E0">
              <w:rPr>
                <w:rFonts w:ascii="Aptos Light" w:eastAsia="Times New Roman" w:hAnsi="Aptos Light" w:cs="Times New Roman"/>
                <w:color w:val="552C8E"/>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543B6E1"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0DF6A26"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r>
      <w:tr w:rsidR="003048EC" w:rsidRPr="003048EC" w14:paraId="0653726B" w14:textId="4550D0F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22DE914" w14:textId="6B4E3E86"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Consider applications for staff to move to the upper pay scale. </w:t>
            </w:r>
          </w:p>
        </w:tc>
        <w:tc>
          <w:tcPr>
            <w:tcW w:w="4677" w:type="dxa"/>
            <w:tcBorders>
              <w:top w:val="single" w:sz="6" w:space="0" w:color="000000"/>
              <w:left w:val="single" w:sz="6" w:space="0" w:color="000000"/>
              <w:bottom w:val="single" w:sz="6" w:space="0" w:color="000000"/>
              <w:right w:val="single" w:sz="6" w:space="0" w:color="000000"/>
            </w:tcBorders>
          </w:tcPr>
          <w:p w14:paraId="0ECD86AC" w14:textId="5EB7AA7D"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As per Pay Policy</w:t>
            </w:r>
          </w:p>
        </w:tc>
        <w:tc>
          <w:tcPr>
            <w:tcW w:w="4820" w:type="dxa"/>
            <w:tcBorders>
              <w:top w:val="single" w:sz="6" w:space="0" w:color="000000"/>
              <w:left w:val="single" w:sz="6" w:space="0" w:color="000000"/>
              <w:bottom w:val="single" w:sz="6" w:space="0" w:color="000000"/>
              <w:right w:val="single" w:sz="6" w:space="0" w:color="000000"/>
            </w:tcBorders>
          </w:tcPr>
          <w:p w14:paraId="486CF802"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5BB8F821" w14:textId="2E88E150"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A5937A8" w14:textId="578109E2"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Convene a panel to consider any permanent exclusion of a pupil or any fixed-term exclusion which </w:t>
            </w:r>
            <w:proofErr w:type="gramStart"/>
            <w:r w:rsidRPr="000775E0">
              <w:rPr>
                <w:rFonts w:ascii="Aptos Light" w:eastAsia="Times New Roman" w:hAnsi="Aptos Light" w:cs="Times New Roman"/>
                <w:sz w:val="24"/>
                <w:szCs w:val="24"/>
                <w:lang w:val="en-US" w:eastAsia="en-GB"/>
              </w:rPr>
              <w:t>exceed</w:t>
            </w:r>
            <w:proofErr w:type="gramEnd"/>
            <w:r w:rsidRPr="000775E0">
              <w:rPr>
                <w:rFonts w:ascii="Aptos Light" w:eastAsia="Times New Roman" w:hAnsi="Aptos Light" w:cs="Times New Roman"/>
                <w:sz w:val="24"/>
                <w:szCs w:val="24"/>
                <w:lang w:val="en-US" w:eastAsia="en-GB"/>
              </w:rPr>
              <w:t xml:space="preserve"> a total of 15 days per term. </w:t>
            </w:r>
          </w:p>
        </w:tc>
        <w:tc>
          <w:tcPr>
            <w:tcW w:w="4677" w:type="dxa"/>
            <w:tcBorders>
              <w:top w:val="single" w:sz="6" w:space="0" w:color="000000"/>
              <w:left w:val="single" w:sz="6" w:space="0" w:color="000000"/>
              <w:bottom w:val="single" w:sz="6" w:space="0" w:color="000000"/>
              <w:right w:val="single" w:sz="6" w:space="0" w:color="000000"/>
            </w:tcBorders>
          </w:tcPr>
          <w:p w14:paraId="4B504F05" w14:textId="04A2DAAE"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school Behaviour Policy </w:t>
            </w:r>
          </w:p>
        </w:tc>
        <w:tc>
          <w:tcPr>
            <w:tcW w:w="4820" w:type="dxa"/>
            <w:tcBorders>
              <w:top w:val="single" w:sz="6" w:space="0" w:color="000000"/>
              <w:left w:val="single" w:sz="6" w:space="0" w:color="000000"/>
              <w:bottom w:val="single" w:sz="6" w:space="0" w:color="000000"/>
              <w:right w:val="single" w:sz="6" w:space="0" w:color="000000"/>
            </w:tcBorders>
          </w:tcPr>
          <w:p w14:paraId="160AE023" w14:textId="77777777" w:rsidR="00C50533" w:rsidRDefault="00F3087C" w:rsidP="00F3087C">
            <w:pPr>
              <w:pStyle w:val="ListParagraph"/>
              <w:numPr>
                <w:ilvl w:val="0"/>
                <w:numId w:val="18"/>
              </w:numPr>
              <w:textAlignment w:val="baseline"/>
              <w:rPr>
                <w:rFonts w:ascii="Aptos Light" w:hAnsi="Aptos Light"/>
              </w:rPr>
            </w:pPr>
            <w:r w:rsidRPr="00C50533">
              <w:rPr>
                <w:rFonts w:ascii="Aptos Light" w:hAnsi="Aptos Light"/>
              </w:rPr>
              <w:t xml:space="preserve">Trust training – Equality and Exclusion Training </w:t>
            </w:r>
          </w:p>
          <w:p w14:paraId="543886F0" w14:textId="331D0E7F" w:rsidR="003048EC" w:rsidRPr="00C50533" w:rsidRDefault="007C41DD" w:rsidP="00345402">
            <w:pPr>
              <w:pStyle w:val="ListParagraph"/>
              <w:numPr>
                <w:ilvl w:val="0"/>
                <w:numId w:val="18"/>
              </w:numPr>
              <w:textAlignment w:val="baseline"/>
              <w:rPr>
                <w:rFonts w:ascii="Aptos Light" w:hAnsi="Aptos Light"/>
              </w:rPr>
            </w:pPr>
            <w:r w:rsidRPr="00C50533">
              <w:rPr>
                <w:rFonts w:ascii="Aptos Light" w:hAnsi="Aptos Light"/>
              </w:rPr>
              <w:t>Support must be sought from the Governance and HR Officer and/or COO.</w:t>
            </w:r>
          </w:p>
        </w:tc>
      </w:tr>
      <w:tr w:rsidR="003048EC" w:rsidRPr="003048EC" w14:paraId="3117E22E" w14:textId="2FA7640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213EA7F" w14:textId="5A5B4E9F"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Convene a panel to consider an appeal related to a complaint, disciplinary or </w:t>
            </w:r>
            <w:proofErr w:type="gramStart"/>
            <w:r w:rsidRPr="000775E0">
              <w:rPr>
                <w:rFonts w:ascii="Aptos Light" w:eastAsia="Times New Roman" w:hAnsi="Aptos Light" w:cs="Times New Roman"/>
                <w:sz w:val="24"/>
                <w:szCs w:val="24"/>
                <w:lang w:val="en-US" w:eastAsia="en-GB"/>
              </w:rPr>
              <w:t>grievance</w:t>
            </w:r>
            <w:proofErr w:type="gramEnd"/>
            <w:r w:rsidRPr="000775E0">
              <w:rPr>
                <w:rFonts w:ascii="Aptos Light" w:eastAsia="Times New Roman" w:hAnsi="Aptos Light" w:cs="Times New Roman"/>
                <w:sz w:val="24"/>
                <w:szCs w:val="24"/>
                <w:lang w:val="en-US" w:eastAsia="en-GB"/>
              </w:rPr>
              <w:t xml:space="preserve"> as per Trust policy.</w:t>
            </w:r>
          </w:p>
        </w:tc>
        <w:tc>
          <w:tcPr>
            <w:tcW w:w="4677" w:type="dxa"/>
            <w:tcBorders>
              <w:top w:val="single" w:sz="6" w:space="0" w:color="000000"/>
              <w:left w:val="single" w:sz="6" w:space="0" w:color="000000"/>
              <w:bottom w:val="single" w:sz="6" w:space="0" w:color="000000"/>
              <w:right w:val="single" w:sz="6" w:space="0" w:color="000000"/>
            </w:tcBorders>
          </w:tcPr>
          <w:p w14:paraId="570CF5FA" w14:textId="039D709F"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relevant policy. </w:t>
            </w:r>
          </w:p>
        </w:tc>
        <w:tc>
          <w:tcPr>
            <w:tcW w:w="4820" w:type="dxa"/>
            <w:tcBorders>
              <w:top w:val="single" w:sz="6" w:space="0" w:color="000000"/>
              <w:left w:val="single" w:sz="6" w:space="0" w:color="000000"/>
              <w:bottom w:val="single" w:sz="6" w:space="0" w:color="000000"/>
              <w:right w:val="single" w:sz="6" w:space="0" w:color="000000"/>
            </w:tcBorders>
          </w:tcPr>
          <w:p w14:paraId="477099E6" w14:textId="77777777" w:rsidR="00C50533" w:rsidRDefault="007C41DD" w:rsidP="00345402">
            <w:pPr>
              <w:pStyle w:val="ListParagraph"/>
              <w:numPr>
                <w:ilvl w:val="0"/>
                <w:numId w:val="18"/>
              </w:numPr>
              <w:textAlignment w:val="baseline"/>
              <w:rPr>
                <w:rFonts w:ascii="Aptos Light" w:hAnsi="Aptos Light"/>
              </w:rPr>
            </w:pPr>
            <w:r w:rsidRPr="00C50533">
              <w:rPr>
                <w:rFonts w:ascii="Aptos Light" w:hAnsi="Aptos Light"/>
              </w:rPr>
              <w:t>Support must be sought from the Governance and HR Officer and/or COO.</w:t>
            </w:r>
          </w:p>
          <w:p w14:paraId="43B57474" w14:textId="5304ED88" w:rsidR="007C41DD" w:rsidRPr="006233D7" w:rsidRDefault="00CA4166" w:rsidP="00345402">
            <w:pPr>
              <w:pStyle w:val="ListParagraph"/>
              <w:numPr>
                <w:ilvl w:val="0"/>
                <w:numId w:val="18"/>
              </w:numPr>
              <w:textAlignment w:val="baseline"/>
              <w:rPr>
                <w:rFonts w:ascii="Aptos Light" w:hAnsi="Aptos Light"/>
              </w:rPr>
            </w:pPr>
            <w:r w:rsidRPr="00C50533">
              <w:rPr>
                <w:rFonts w:ascii="Aptos Light" w:hAnsi="Aptos Light"/>
                <w:color w:val="000000" w:themeColor="text1"/>
                <w:lang w:val="en-US"/>
              </w:rPr>
              <w:t xml:space="preserve">Trust training - </w:t>
            </w:r>
            <w:r w:rsidRPr="00C50533">
              <w:rPr>
                <w:rFonts w:ascii="Aptos Light" w:hAnsi="Aptos Light"/>
                <w:color w:val="000000" w:themeColor="text1"/>
              </w:rPr>
              <w:t>LGB Panel Meetings</w:t>
            </w:r>
          </w:p>
        </w:tc>
      </w:tr>
      <w:tr w:rsidR="003048EC" w:rsidRPr="003048EC" w14:paraId="27D230CA" w14:textId="7120BCA8" w:rsidTr="00C50533">
        <w:trPr>
          <w:trHeight w:val="621"/>
        </w:trPr>
        <w:tc>
          <w:tcPr>
            <w:tcW w:w="4387" w:type="dxa"/>
            <w:tcBorders>
              <w:top w:val="single" w:sz="6" w:space="0" w:color="000000"/>
              <w:left w:val="single" w:sz="6" w:space="0" w:color="000000"/>
              <w:bottom w:val="single" w:sz="6" w:space="0" w:color="000000"/>
              <w:right w:val="single" w:sz="6" w:space="0" w:color="000000"/>
            </w:tcBorders>
            <w:hideMark/>
          </w:tcPr>
          <w:p w14:paraId="7C4CC298" w14:textId="0DAE8F90"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A representative from the LGB will be invited to participate in the Headteacher’s performance management process.</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4115FF97" w14:textId="515BC378" w:rsidR="00C50533" w:rsidRPr="00C50533" w:rsidRDefault="00BF1B65"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Performance Management Policy </w:t>
            </w:r>
          </w:p>
        </w:tc>
        <w:tc>
          <w:tcPr>
            <w:tcW w:w="4820" w:type="dxa"/>
            <w:tcBorders>
              <w:top w:val="single" w:sz="6" w:space="0" w:color="000000"/>
              <w:left w:val="single" w:sz="6" w:space="0" w:color="000000"/>
              <w:bottom w:val="single" w:sz="6" w:space="0" w:color="000000"/>
              <w:right w:val="single" w:sz="6" w:space="0" w:color="000000"/>
            </w:tcBorders>
          </w:tcPr>
          <w:p w14:paraId="0FF265AE" w14:textId="0E2A7749" w:rsidR="003048EC" w:rsidRPr="00C50533" w:rsidRDefault="00BF1B65"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Trust resource </w:t>
            </w:r>
            <w:r w:rsidR="00164CE4" w:rsidRPr="00C50533">
              <w:rPr>
                <w:rFonts w:ascii="Aptos Light" w:hAnsi="Aptos Light"/>
                <w:color w:val="000000" w:themeColor="text1"/>
                <w:lang w:val="en-US"/>
              </w:rPr>
              <w:t>–</w:t>
            </w:r>
            <w:r w:rsidRPr="00C50533">
              <w:rPr>
                <w:rFonts w:ascii="Aptos Light" w:hAnsi="Aptos Light"/>
                <w:color w:val="000000" w:themeColor="text1"/>
                <w:lang w:val="en-US"/>
              </w:rPr>
              <w:t xml:space="preserve"> </w:t>
            </w:r>
            <w:r w:rsidR="00164CE4" w:rsidRPr="00C50533">
              <w:rPr>
                <w:rFonts w:ascii="Aptos Light" w:hAnsi="Aptos Light"/>
                <w:color w:val="000000" w:themeColor="text1"/>
                <w:lang w:val="en-US"/>
              </w:rPr>
              <w:t>HT performance Management – LGB guidance</w:t>
            </w:r>
          </w:p>
        </w:tc>
      </w:tr>
      <w:tr w:rsidR="003048EC" w:rsidRPr="003048EC" w14:paraId="1EBDB2D1" w14:textId="50D388A1"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5A67AB1" w14:textId="4C5DEC3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Participate in the appointment of a Headteacher in collaboration with the CEO. </w:t>
            </w:r>
          </w:p>
        </w:tc>
        <w:tc>
          <w:tcPr>
            <w:tcW w:w="4677" w:type="dxa"/>
            <w:tcBorders>
              <w:top w:val="single" w:sz="6" w:space="0" w:color="000000"/>
              <w:left w:val="single" w:sz="6" w:space="0" w:color="000000"/>
              <w:bottom w:val="single" w:sz="6" w:space="0" w:color="000000"/>
              <w:right w:val="single" w:sz="6" w:space="0" w:color="000000"/>
            </w:tcBorders>
          </w:tcPr>
          <w:p w14:paraId="7719E9BB" w14:textId="0C7E53E4" w:rsidR="003048EC" w:rsidRPr="00C50533" w:rsidRDefault="00164CE4"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The </w:t>
            </w:r>
            <w:r w:rsidR="00BE07B4" w:rsidRPr="00C50533">
              <w:rPr>
                <w:rFonts w:ascii="Aptos Light" w:hAnsi="Aptos Light"/>
                <w:color w:val="000000" w:themeColor="text1"/>
                <w:lang w:val="en-US"/>
              </w:rPr>
              <w:t xml:space="preserve">recruitment </w:t>
            </w:r>
            <w:r w:rsidRPr="00C50533">
              <w:rPr>
                <w:rFonts w:ascii="Aptos Light" w:hAnsi="Aptos Light"/>
                <w:color w:val="000000" w:themeColor="text1"/>
                <w:lang w:val="en-US"/>
              </w:rPr>
              <w:t xml:space="preserve">process will be led </w:t>
            </w:r>
            <w:r w:rsidR="00BE07B4" w:rsidRPr="00C50533">
              <w:rPr>
                <w:rFonts w:ascii="Aptos Light" w:hAnsi="Aptos Light"/>
                <w:color w:val="000000" w:themeColor="text1"/>
                <w:lang w:val="en-US"/>
              </w:rPr>
              <w:t>by the CEO and further information shared at the time of recruitment</w:t>
            </w:r>
          </w:p>
        </w:tc>
        <w:tc>
          <w:tcPr>
            <w:tcW w:w="4820" w:type="dxa"/>
            <w:tcBorders>
              <w:top w:val="single" w:sz="6" w:space="0" w:color="000000"/>
              <w:left w:val="single" w:sz="6" w:space="0" w:color="000000"/>
              <w:bottom w:val="single" w:sz="6" w:space="0" w:color="000000"/>
              <w:right w:val="single" w:sz="6" w:space="0" w:color="000000"/>
            </w:tcBorders>
          </w:tcPr>
          <w:p w14:paraId="5E2D79C7"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029FB829" w14:textId="256BD6B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E81BF95"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Participate in the recruitment of other staff members at the invitation and discretion of the Headteacher – this should support the LGB’s responsibility to monitor safer recruitment practices.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6090ED81"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518B3C6" w14:textId="72C21988" w:rsidR="003048EC" w:rsidRPr="00663F68" w:rsidRDefault="00BE07B4" w:rsidP="00663F68">
            <w:pPr>
              <w:pStyle w:val="ListParagraph"/>
              <w:numPr>
                <w:ilvl w:val="0"/>
                <w:numId w:val="18"/>
              </w:numPr>
              <w:textAlignment w:val="baseline"/>
              <w:rPr>
                <w:rFonts w:ascii="Aptos Light" w:hAnsi="Aptos Light"/>
                <w:color w:val="000000" w:themeColor="text1"/>
                <w:lang w:val="en-US"/>
              </w:rPr>
            </w:pPr>
            <w:r w:rsidRPr="00663F68">
              <w:rPr>
                <w:rFonts w:ascii="Aptos Light" w:hAnsi="Aptos Light"/>
                <w:color w:val="000000" w:themeColor="text1"/>
                <w:lang w:val="en-US"/>
              </w:rPr>
              <w:t xml:space="preserve">Safer </w:t>
            </w:r>
            <w:r w:rsidR="00BE3040" w:rsidRPr="00663F68">
              <w:rPr>
                <w:rFonts w:ascii="Aptos Light" w:hAnsi="Aptos Light"/>
                <w:color w:val="000000" w:themeColor="text1"/>
                <w:lang w:val="en-US"/>
              </w:rPr>
              <w:t>R</w:t>
            </w:r>
            <w:r w:rsidRPr="00663F68">
              <w:rPr>
                <w:rFonts w:ascii="Aptos Light" w:hAnsi="Aptos Light"/>
                <w:color w:val="000000" w:themeColor="text1"/>
                <w:lang w:val="en-US"/>
              </w:rPr>
              <w:t xml:space="preserve">ecruitment </w:t>
            </w:r>
            <w:r w:rsidR="00BE3040" w:rsidRPr="00663F68">
              <w:rPr>
                <w:rFonts w:ascii="Aptos Light" w:hAnsi="Aptos Light"/>
                <w:color w:val="000000" w:themeColor="text1"/>
                <w:lang w:val="en-US"/>
              </w:rPr>
              <w:t xml:space="preserve">Policy </w:t>
            </w:r>
          </w:p>
        </w:tc>
      </w:tr>
      <w:tr w:rsidR="003048EC" w:rsidRPr="003048EC" w14:paraId="7E0C8C26" w14:textId="792B973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468A847" w14:textId="260F9C84"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Propose to the Trust Board any change to pupil admission numbers. </w:t>
            </w:r>
          </w:p>
        </w:tc>
        <w:tc>
          <w:tcPr>
            <w:tcW w:w="4677" w:type="dxa"/>
            <w:tcBorders>
              <w:top w:val="single" w:sz="6" w:space="0" w:color="000000"/>
              <w:left w:val="single" w:sz="6" w:space="0" w:color="000000"/>
              <w:bottom w:val="single" w:sz="6" w:space="0" w:color="000000"/>
              <w:right w:val="single" w:sz="6" w:space="0" w:color="000000"/>
            </w:tcBorders>
          </w:tcPr>
          <w:p w14:paraId="1774CFA4" w14:textId="176774BD"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Guidance to be sought from the COO</w:t>
            </w:r>
          </w:p>
        </w:tc>
        <w:tc>
          <w:tcPr>
            <w:tcW w:w="4820" w:type="dxa"/>
            <w:tcBorders>
              <w:top w:val="single" w:sz="6" w:space="0" w:color="000000"/>
              <w:left w:val="single" w:sz="6" w:space="0" w:color="000000"/>
              <w:bottom w:val="single" w:sz="6" w:space="0" w:color="000000"/>
              <w:right w:val="single" w:sz="6" w:space="0" w:color="000000"/>
            </w:tcBorders>
          </w:tcPr>
          <w:p w14:paraId="185571FA" w14:textId="7571DAE0" w:rsidR="003048EC" w:rsidRPr="0023546E" w:rsidRDefault="00983BE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Support from COO</w:t>
            </w:r>
          </w:p>
        </w:tc>
      </w:tr>
      <w:tr w:rsidR="003048EC" w:rsidRPr="003048EC" w14:paraId="679087DA" w14:textId="057FB1C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2699546"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Consider requests for the deferral of admissions for summer born children.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0AA9EA6" w14:textId="36D356B2"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Guidance to be sought from the COO</w:t>
            </w:r>
          </w:p>
        </w:tc>
        <w:tc>
          <w:tcPr>
            <w:tcW w:w="4820" w:type="dxa"/>
            <w:tcBorders>
              <w:top w:val="single" w:sz="6" w:space="0" w:color="000000"/>
              <w:left w:val="single" w:sz="6" w:space="0" w:color="000000"/>
              <w:bottom w:val="single" w:sz="6" w:space="0" w:color="000000"/>
              <w:right w:val="single" w:sz="6" w:space="0" w:color="000000"/>
            </w:tcBorders>
          </w:tcPr>
          <w:p w14:paraId="0ED4B368" w14:textId="3ECF50B4"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Admissions Policy</w:t>
            </w:r>
          </w:p>
        </w:tc>
      </w:tr>
    </w:tbl>
    <w:p w14:paraId="7B22DE82" w14:textId="77777777" w:rsidR="009405F4" w:rsidRPr="009405F4" w:rsidRDefault="009405F4" w:rsidP="00345402">
      <w:pPr>
        <w:spacing w:line="276" w:lineRule="auto"/>
        <w:rPr>
          <w:rFonts w:ascii="Aptos Light" w:hAnsi="Aptos Light"/>
          <w:sz w:val="24"/>
          <w:szCs w:val="24"/>
        </w:rPr>
      </w:pPr>
    </w:p>
    <w:sectPr w:rsidR="009405F4" w:rsidRPr="009405F4" w:rsidSect="003048EC">
      <w:headerReference w:type="default" r:id="rId26"/>
      <w:headerReference w:type="first" r:id="rId27"/>
      <w:footerReference w:type="first" r:id="rId2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2122" w14:textId="77777777" w:rsidR="008D4F87" w:rsidRDefault="008D4F87" w:rsidP="00F15022">
      <w:pPr>
        <w:spacing w:after="0" w:line="240" w:lineRule="auto"/>
      </w:pPr>
      <w:r>
        <w:separator/>
      </w:r>
    </w:p>
  </w:endnote>
  <w:endnote w:type="continuationSeparator" w:id="0">
    <w:p w14:paraId="720C8A63" w14:textId="77777777" w:rsidR="008D4F87" w:rsidRDefault="008D4F87" w:rsidP="00F1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ptos"/>
      </w:rPr>
      <w:id w:val="1325936845"/>
      <w:docPartObj>
        <w:docPartGallery w:val="Page Numbers (Bottom of Page)"/>
        <w:docPartUnique/>
      </w:docPartObj>
    </w:sdtPr>
    <w:sdtContent>
      <w:sdt>
        <w:sdtPr>
          <w:rPr>
            <w:rFonts w:ascii="Aptos" w:eastAsia="Aptos" w:hAnsi="Aptos" w:cs="Aptos"/>
          </w:rPr>
          <w:id w:val="-1705238520"/>
          <w:docPartObj>
            <w:docPartGallery w:val="Page Numbers (Top of Page)"/>
            <w:docPartUnique/>
          </w:docPartObj>
        </w:sdtPr>
        <w:sdtContent>
          <w:p w14:paraId="5316C0FD" w14:textId="45C812C1" w:rsidR="00510631" w:rsidRDefault="00510631" w:rsidP="004E7DCB">
            <w:pPr>
              <w:pStyle w:val="Footer"/>
              <w:jc w:val="right"/>
              <w:rPr>
                <w:rFonts w:ascii="Aptos" w:eastAsia="Aptos" w:hAnsi="Aptos" w:cs="Aptos"/>
              </w:rPr>
            </w:pPr>
            <w:r w:rsidRPr="00E1569E">
              <w:rPr>
                <w:rFonts w:ascii="Aptos" w:eastAsia="Aptos" w:hAnsi="Aptos" w:cs="Aptos"/>
              </w:rPr>
              <w:t xml:space="preserve">Page </w:t>
            </w:r>
            <w:r w:rsidRPr="00E1569E">
              <w:rPr>
                <w:rFonts w:ascii="Aptos" w:eastAsia="Aptos" w:hAnsi="Aptos" w:cs="Aptos"/>
                <w:b/>
              </w:rPr>
              <w:fldChar w:fldCharType="begin"/>
            </w:r>
            <w:r w:rsidRPr="00E1569E">
              <w:rPr>
                <w:rFonts w:ascii="Aptos" w:hAnsi="Aptos"/>
                <w:b/>
              </w:rPr>
              <w:instrText xml:space="preserve"> PAGE </w:instrText>
            </w:r>
            <w:r w:rsidRPr="00E1569E">
              <w:rPr>
                <w:rFonts w:ascii="Aptos" w:hAnsi="Aptos"/>
                <w:b/>
                <w:sz w:val="24"/>
                <w:szCs w:val="24"/>
              </w:rPr>
              <w:fldChar w:fldCharType="separate"/>
            </w:r>
            <w:r w:rsidRPr="00E1569E">
              <w:rPr>
                <w:rFonts w:ascii="Aptos" w:eastAsia="Aptos" w:hAnsi="Aptos" w:cs="Aptos"/>
                <w:b/>
              </w:rPr>
              <w:t>2</w:t>
            </w:r>
            <w:r w:rsidRPr="00E1569E">
              <w:rPr>
                <w:rFonts w:ascii="Aptos" w:eastAsia="Aptos" w:hAnsi="Aptos" w:cs="Aptos"/>
                <w:b/>
              </w:rPr>
              <w:fldChar w:fldCharType="end"/>
            </w:r>
            <w:r w:rsidRPr="00E1569E">
              <w:rPr>
                <w:rFonts w:ascii="Aptos" w:eastAsia="Aptos" w:hAnsi="Aptos" w:cs="Aptos"/>
              </w:rPr>
              <w:t xml:space="preserve"> of </w:t>
            </w:r>
            <w:r w:rsidRPr="00E1569E">
              <w:rPr>
                <w:rFonts w:ascii="Aptos" w:eastAsia="Aptos" w:hAnsi="Aptos" w:cs="Aptos"/>
                <w:b/>
              </w:rPr>
              <w:fldChar w:fldCharType="begin"/>
            </w:r>
            <w:r w:rsidRPr="00E1569E">
              <w:rPr>
                <w:rFonts w:ascii="Aptos" w:hAnsi="Aptos"/>
                <w:b/>
              </w:rPr>
              <w:instrText xml:space="preserve"> NUMPAGES  </w:instrText>
            </w:r>
            <w:r w:rsidRPr="00E1569E">
              <w:rPr>
                <w:rFonts w:ascii="Aptos" w:hAnsi="Aptos"/>
                <w:b/>
                <w:sz w:val="24"/>
                <w:szCs w:val="24"/>
              </w:rPr>
              <w:fldChar w:fldCharType="separate"/>
            </w:r>
            <w:r w:rsidRPr="00E1569E">
              <w:rPr>
                <w:rFonts w:ascii="Aptos" w:eastAsia="Aptos" w:hAnsi="Aptos" w:cs="Aptos"/>
                <w:b/>
              </w:rPr>
              <w:t>2</w:t>
            </w:r>
            <w:r w:rsidRPr="00E1569E">
              <w:rPr>
                <w:rFonts w:ascii="Aptos" w:eastAsia="Aptos" w:hAnsi="Aptos" w:cs="Aptos"/>
                <w:b/>
              </w:rPr>
              <w:fldChar w:fldCharType="end"/>
            </w:r>
          </w:p>
        </w:sdtContent>
      </w:sdt>
    </w:sdtContent>
  </w:sdt>
  <w:p w14:paraId="765C65A3" w14:textId="77777777" w:rsidR="00F15022" w:rsidRDefault="00F1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70685736" w14:textId="77777777" w:rsidTr="064D8BED">
      <w:trPr>
        <w:trHeight w:val="300"/>
      </w:trPr>
      <w:tc>
        <w:tcPr>
          <w:tcW w:w="3005" w:type="dxa"/>
        </w:tcPr>
        <w:p w14:paraId="5FAD88E9" w14:textId="67D77790" w:rsidR="064D8BED" w:rsidRDefault="064D8BED" w:rsidP="064D8BED">
          <w:pPr>
            <w:pStyle w:val="Header"/>
            <w:ind w:left="-115"/>
          </w:pPr>
        </w:p>
      </w:tc>
      <w:tc>
        <w:tcPr>
          <w:tcW w:w="3005" w:type="dxa"/>
        </w:tcPr>
        <w:p w14:paraId="5ADECA52" w14:textId="3268EEFA" w:rsidR="064D8BED" w:rsidRDefault="064D8BED" w:rsidP="064D8BED">
          <w:pPr>
            <w:pStyle w:val="Header"/>
            <w:jc w:val="center"/>
          </w:pPr>
        </w:p>
      </w:tc>
      <w:tc>
        <w:tcPr>
          <w:tcW w:w="3005" w:type="dxa"/>
        </w:tcPr>
        <w:p w14:paraId="4EAF54CF" w14:textId="7898B15B" w:rsidR="064D8BED" w:rsidRDefault="064D8BED" w:rsidP="064D8BED">
          <w:pPr>
            <w:pStyle w:val="Header"/>
            <w:ind w:right="-115"/>
            <w:jc w:val="right"/>
          </w:pPr>
        </w:p>
      </w:tc>
    </w:tr>
  </w:tbl>
  <w:p w14:paraId="048536F6" w14:textId="0A5E9F11" w:rsidR="007A3332" w:rsidRDefault="007A3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6185BDF9" w14:textId="77777777" w:rsidTr="064D8BED">
      <w:trPr>
        <w:trHeight w:val="300"/>
      </w:trPr>
      <w:tc>
        <w:tcPr>
          <w:tcW w:w="4650" w:type="dxa"/>
        </w:tcPr>
        <w:p w14:paraId="322FA3D4" w14:textId="1C2C199F" w:rsidR="064D8BED" w:rsidRDefault="064D8BED" w:rsidP="064D8BED">
          <w:pPr>
            <w:pStyle w:val="Header"/>
            <w:ind w:left="-115"/>
          </w:pPr>
        </w:p>
      </w:tc>
      <w:tc>
        <w:tcPr>
          <w:tcW w:w="4650" w:type="dxa"/>
        </w:tcPr>
        <w:p w14:paraId="28EA22D8" w14:textId="39582F9D" w:rsidR="064D8BED" w:rsidRDefault="064D8BED" w:rsidP="064D8BED">
          <w:pPr>
            <w:pStyle w:val="Header"/>
            <w:jc w:val="center"/>
          </w:pPr>
        </w:p>
      </w:tc>
      <w:tc>
        <w:tcPr>
          <w:tcW w:w="4650" w:type="dxa"/>
        </w:tcPr>
        <w:p w14:paraId="78318DDC" w14:textId="1113348D" w:rsidR="064D8BED" w:rsidRDefault="064D8BED" w:rsidP="064D8BED">
          <w:pPr>
            <w:pStyle w:val="Header"/>
            <w:ind w:right="-115"/>
            <w:jc w:val="right"/>
          </w:pPr>
        </w:p>
      </w:tc>
    </w:tr>
  </w:tbl>
  <w:p w14:paraId="3A00E806" w14:textId="752109CE" w:rsidR="007A3332" w:rsidRDefault="007A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AAE8" w14:textId="77777777" w:rsidR="008D4F87" w:rsidRDefault="008D4F87" w:rsidP="00F15022">
      <w:pPr>
        <w:spacing w:after="0" w:line="240" w:lineRule="auto"/>
      </w:pPr>
      <w:r>
        <w:separator/>
      </w:r>
    </w:p>
  </w:footnote>
  <w:footnote w:type="continuationSeparator" w:id="0">
    <w:p w14:paraId="5E2D0D4E" w14:textId="77777777" w:rsidR="008D4F87" w:rsidRDefault="008D4F87" w:rsidP="00F1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3C93C03A" w14:textId="77777777" w:rsidTr="064D8BED">
      <w:trPr>
        <w:trHeight w:val="300"/>
      </w:trPr>
      <w:tc>
        <w:tcPr>
          <w:tcW w:w="3005" w:type="dxa"/>
        </w:tcPr>
        <w:p w14:paraId="2C2AE18F" w14:textId="1AC07F15" w:rsidR="064D8BED" w:rsidRDefault="064D8BED" w:rsidP="064D8BED">
          <w:pPr>
            <w:pStyle w:val="Header"/>
            <w:ind w:left="-115"/>
          </w:pPr>
        </w:p>
      </w:tc>
      <w:tc>
        <w:tcPr>
          <w:tcW w:w="3005" w:type="dxa"/>
        </w:tcPr>
        <w:p w14:paraId="41DDB359" w14:textId="16003241" w:rsidR="064D8BED" w:rsidRDefault="064D8BED" w:rsidP="064D8BED">
          <w:pPr>
            <w:pStyle w:val="Header"/>
            <w:jc w:val="center"/>
          </w:pPr>
        </w:p>
      </w:tc>
      <w:tc>
        <w:tcPr>
          <w:tcW w:w="3005" w:type="dxa"/>
        </w:tcPr>
        <w:p w14:paraId="04944653" w14:textId="69D4ACAD" w:rsidR="064D8BED" w:rsidRDefault="064D8BED" w:rsidP="064D8BED">
          <w:pPr>
            <w:pStyle w:val="Header"/>
            <w:ind w:right="-115"/>
            <w:jc w:val="right"/>
          </w:pPr>
        </w:p>
      </w:tc>
    </w:tr>
  </w:tbl>
  <w:p w14:paraId="3BB8D26A" w14:textId="033928C0" w:rsidR="007A3332" w:rsidRDefault="007A3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723E435B" w14:textId="77777777" w:rsidTr="064D8BED">
      <w:trPr>
        <w:trHeight w:val="300"/>
      </w:trPr>
      <w:tc>
        <w:tcPr>
          <w:tcW w:w="3005" w:type="dxa"/>
        </w:tcPr>
        <w:p w14:paraId="05A32A57" w14:textId="5D835D54" w:rsidR="064D8BED" w:rsidRDefault="064D8BED" w:rsidP="064D8BED">
          <w:pPr>
            <w:pStyle w:val="Header"/>
            <w:ind w:left="-115"/>
          </w:pPr>
        </w:p>
      </w:tc>
      <w:tc>
        <w:tcPr>
          <w:tcW w:w="3005" w:type="dxa"/>
        </w:tcPr>
        <w:p w14:paraId="50CA5248" w14:textId="7598A417" w:rsidR="064D8BED" w:rsidRDefault="064D8BED" w:rsidP="064D8BED">
          <w:pPr>
            <w:pStyle w:val="Header"/>
            <w:jc w:val="center"/>
          </w:pPr>
        </w:p>
      </w:tc>
      <w:tc>
        <w:tcPr>
          <w:tcW w:w="3005" w:type="dxa"/>
        </w:tcPr>
        <w:p w14:paraId="0BB05621" w14:textId="419EBA48" w:rsidR="064D8BED" w:rsidRDefault="064D8BED" w:rsidP="064D8BED">
          <w:pPr>
            <w:pStyle w:val="Header"/>
            <w:ind w:right="-115"/>
            <w:jc w:val="right"/>
          </w:pPr>
        </w:p>
      </w:tc>
    </w:tr>
  </w:tbl>
  <w:p w14:paraId="5396F807" w14:textId="30E34CE6" w:rsidR="007A3332" w:rsidRDefault="007A3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5E31742B" w14:textId="77777777" w:rsidTr="064D8BED">
      <w:trPr>
        <w:trHeight w:val="300"/>
      </w:trPr>
      <w:tc>
        <w:tcPr>
          <w:tcW w:w="4650" w:type="dxa"/>
        </w:tcPr>
        <w:p w14:paraId="34BE0C57" w14:textId="66527819" w:rsidR="064D8BED" w:rsidRDefault="064D8BED" w:rsidP="064D8BED">
          <w:pPr>
            <w:pStyle w:val="Header"/>
            <w:ind w:left="-115"/>
          </w:pPr>
        </w:p>
      </w:tc>
      <w:tc>
        <w:tcPr>
          <w:tcW w:w="4650" w:type="dxa"/>
        </w:tcPr>
        <w:p w14:paraId="5683BEE2" w14:textId="711A87CC" w:rsidR="064D8BED" w:rsidRDefault="064D8BED" w:rsidP="064D8BED">
          <w:pPr>
            <w:pStyle w:val="Header"/>
            <w:jc w:val="center"/>
          </w:pPr>
        </w:p>
      </w:tc>
      <w:tc>
        <w:tcPr>
          <w:tcW w:w="4650" w:type="dxa"/>
        </w:tcPr>
        <w:p w14:paraId="20E7EFC4" w14:textId="6138DCE3" w:rsidR="064D8BED" w:rsidRDefault="064D8BED" w:rsidP="064D8BED">
          <w:pPr>
            <w:pStyle w:val="Header"/>
            <w:ind w:right="-115"/>
            <w:jc w:val="right"/>
          </w:pPr>
        </w:p>
      </w:tc>
    </w:tr>
  </w:tbl>
  <w:p w14:paraId="431A8FB9" w14:textId="0002437C" w:rsidR="007A3332" w:rsidRDefault="007A33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7DE9A15A" w14:textId="77777777" w:rsidTr="064D8BED">
      <w:trPr>
        <w:trHeight w:val="300"/>
      </w:trPr>
      <w:tc>
        <w:tcPr>
          <w:tcW w:w="4650" w:type="dxa"/>
        </w:tcPr>
        <w:p w14:paraId="0BC46B4E" w14:textId="57D1AA44" w:rsidR="064D8BED" w:rsidRDefault="064D8BED" w:rsidP="064D8BED">
          <w:pPr>
            <w:pStyle w:val="Header"/>
            <w:ind w:left="-115"/>
          </w:pPr>
        </w:p>
      </w:tc>
      <w:tc>
        <w:tcPr>
          <w:tcW w:w="4650" w:type="dxa"/>
        </w:tcPr>
        <w:p w14:paraId="41F8197F" w14:textId="24526390" w:rsidR="064D8BED" w:rsidRDefault="064D8BED" w:rsidP="064D8BED">
          <w:pPr>
            <w:pStyle w:val="Header"/>
            <w:jc w:val="center"/>
          </w:pPr>
        </w:p>
      </w:tc>
      <w:tc>
        <w:tcPr>
          <w:tcW w:w="4650" w:type="dxa"/>
        </w:tcPr>
        <w:p w14:paraId="3644F766" w14:textId="2543BE68" w:rsidR="064D8BED" w:rsidRDefault="064D8BED" w:rsidP="064D8BED">
          <w:pPr>
            <w:pStyle w:val="Header"/>
            <w:ind w:right="-115"/>
            <w:jc w:val="right"/>
          </w:pPr>
        </w:p>
      </w:tc>
    </w:tr>
  </w:tbl>
  <w:p w14:paraId="4D8B0162" w14:textId="24924663" w:rsidR="007A3332" w:rsidRDefault="007A3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854"/>
    <w:multiLevelType w:val="hybridMultilevel"/>
    <w:tmpl w:val="4E78B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03759"/>
    <w:multiLevelType w:val="multilevel"/>
    <w:tmpl w:val="2E003342"/>
    <w:lvl w:ilvl="0">
      <w:start w:val="1"/>
      <w:numFmt w:val="decimal"/>
      <w:lvlText w:val="%1."/>
      <w:lvlJc w:val="left"/>
      <w:pPr>
        <w:tabs>
          <w:tab w:val="num" w:pos="855"/>
        </w:tabs>
        <w:ind w:left="855" w:hanging="855"/>
      </w:pPr>
      <w:rPr>
        <w:rFonts w:ascii="Arial" w:hAnsi="Arial" w:hint="default"/>
        <w:b/>
        <w:bCs/>
        <w:i w:val="0"/>
        <w:sz w:val="21"/>
      </w:rPr>
    </w:lvl>
    <w:lvl w:ilvl="1">
      <w:start w:val="1"/>
      <w:numFmt w:val="decimal"/>
      <w:lvlText w:val="%1.%2"/>
      <w:lvlJc w:val="left"/>
      <w:pPr>
        <w:tabs>
          <w:tab w:val="num" w:pos="1590"/>
        </w:tabs>
        <w:ind w:left="1590" w:hanging="855"/>
      </w:pPr>
      <w:rPr>
        <w:rFonts w:ascii="Arial" w:hAnsi="Arial" w:hint="default"/>
        <w:b w:val="0"/>
        <w:i w:val="0"/>
        <w:sz w:val="21"/>
      </w:rPr>
    </w:lvl>
    <w:lvl w:ilvl="2">
      <w:start w:val="1"/>
      <w:numFmt w:val="decimal"/>
      <w:lvlText w:val="%1.%2.%3"/>
      <w:lvlJc w:val="left"/>
      <w:pPr>
        <w:tabs>
          <w:tab w:val="num" w:pos="855"/>
        </w:tabs>
        <w:ind w:left="855" w:hanging="855"/>
      </w:pPr>
      <w:rPr>
        <w:rFonts w:hint="default"/>
        <w:b w:val="0"/>
        <w:i w:val="0"/>
        <w:sz w:val="21"/>
      </w:rPr>
    </w:lvl>
    <w:lvl w:ilvl="3">
      <w:start w:val="1"/>
      <w:numFmt w:val="decimal"/>
      <w:lvlText w:val="%1.%2.%3.%4"/>
      <w:lvlJc w:val="left"/>
      <w:pPr>
        <w:tabs>
          <w:tab w:val="num" w:pos="5250"/>
        </w:tabs>
        <w:ind w:left="5250" w:hanging="855"/>
      </w:pPr>
      <w:rPr>
        <w:rFonts w:ascii="Arial" w:hAnsi="Arial" w:hint="default"/>
        <w:b w:val="0"/>
        <w:i w:val="0"/>
        <w:sz w:val="21"/>
      </w:rPr>
    </w:lvl>
    <w:lvl w:ilvl="4">
      <w:start w:val="1"/>
      <w:numFmt w:val="decimal"/>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lvlText w:val="%1.%2.%3.%4.%5.%6.%7"/>
      <w:lvlJc w:val="left"/>
      <w:pPr>
        <w:tabs>
          <w:tab w:val="num" w:pos="6900"/>
        </w:tabs>
        <w:ind w:left="6540" w:hanging="1440"/>
      </w:pPr>
      <w:rPr>
        <w:rFonts w:hint="default"/>
        <w:b/>
      </w:rPr>
    </w:lvl>
    <w:lvl w:ilvl="7">
      <w:start w:val="1"/>
      <w:numFmt w:val="decimal"/>
      <w:lvlText w:val="%1.%2.%3.%4.%5.%6.%7.%8"/>
      <w:lvlJc w:val="left"/>
      <w:pPr>
        <w:tabs>
          <w:tab w:val="num" w:pos="7750"/>
        </w:tabs>
        <w:ind w:left="7390" w:hanging="1440"/>
      </w:pPr>
      <w:rPr>
        <w:rFonts w:hint="default"/>
        <w:b/>
      </w:rPr>
    </w:lvl>
    <w:lvl w:ilvl="8">
      <w:start w:val="1"/>
      <w:numFmt w:val="decimal"/>
      <w:lvlText w:val="%1.%2.%3.%4.%5.%6.%7.%8.%9"/>
      <w:lvlJc w:val="left"/>
      <w:pPr>
        <w:tabs>
          <w:tab w:val="num" w:pos="8960"/>
        </w:tabs>
        <w:ind w:left="8600" w:hanging="1800"/>
      </w:pPr>
      <w:rPr>
        <w:rFonts w:hint="default"/>
        <w:b/>
      </w:rPr>
    </w:lvl>
  </w:abstractNum>
  <w:abstractNum w:abstractNumId="2" w15:restartNumberingAfterBreak="0">
    <w:nsid w:val="14AE1CD2"/>
    <w:multiLevelType w:val="hybridMultilevel"/>
    <w:tmpl w:val="E620D4E6"/>
    <w:lvl w:ilvl="0" w:tplc="280CCC9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00207"/>
    <w:multiLevelType w:val="hybridMultilevel"/>
    <w:tmpl w:val="ED36FA6A"/>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77402"/>
    <w:multiLevelType w:val="hybridMultilevel"/>
    <w:tmpl w:val="5F20AD4C"/>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3791021C"/>
    <w:multiLevelType w:val="hybridMultilevel"/>
    <w:tmpl w:val="3E3AC3DE"/>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613BB"/>
    <w:multiLevelType w:val="hybridMultilevel"/>
    <w:tmpl w:val="5E1260A0"/>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3DA40C6E"/>
    <w:multiLevelType w:val="multilevel"/>
    <w:tmpl w:val="27182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F1A3F"/>
    <w:multiLevelType w:val="hybridMultilevel"/>
    <w:tmpl w:val="568EDB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15FCD"/>
    <w:multiLevelType w:val="hybridMultilevel"/>
    <w:tmpl w:val="2A22E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F13728"/>
    <w:multiLevelType w:val="hybridMultilevel"/>
    <w:tmpl w:val="778838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00BE4"/>
    <w:multiLevelType w:val="multilevel"/>
    <w:tmpl w:val="B3344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4409E"/>
    <w:multiLevelType w:val="hybridMultilevel"/>
    <w:tmpl w:val="45AAED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C3FE5"/>
    <w:multiLevelType w:val="multilevel"/>
    <w:tmpl w:val="E2846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A76F0"/>
    <w:multiLevelType w:val="hybridMultilevel"/>
    <w:tmpl w:val="0DD4F2D8"/>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302D7"/>
    <w:multiLevelType w:val="hybridMultilevel"/>
    <w:tmpl w:val="37529B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92146"/>
    <w:multiLevelType w:val="hybridMultilevel"/>
    <w:tmpl w:val="4EE4E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64692A"/>
    <w:multiLevelType w:val="hybridMultilevel"/>
    <w:tmpl w:val="656081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159373">
    <w:abstractNumId w:val="13"/>
  </w:num>
  <w:num w:numId="2" w16cid:durableId="1921137729">
    <w:abstractNumId w:val="7"/>
  </w:num>
  <w:num w:numId="3" w16cid:durableId="1523010135">
    <w:abstractNumId w:val="11"/>
  </w:num>
  <w:num w:numId="4" w16cid:durableId="362753736">
    <w:abstractNumId w:val="1"/>
  </w:num>
  <w:num w:numId="5" w16cid:durableId="1839152261">
    <w:abstractNumId w:val="6"/>
  </w:num>
  <w:num w:numId="6" w16cid:durableId="1346128209">
    <w:abstractNumId w:val="4"/>
  </w:num>
  <w:num w:numId="7" w16cid:durableId="117341517">
    <w:abstractNumId w:val="8"/>
  </w:num>
  <w:num w:numId="8" w16cid:durableId="1972516276">
    <w:abstractNumId w:val="9"/>
  </w:num>
  <w:num w:numId="9" w16cid:durableId="1209955608">
    <w:abstractNumId w:val="16"/>
  </w:num>
  <w:num w:numId="10" w16cid:durableId="783039630">
    <w:abstractNumId w:val="2"/>
  </w:num>
  <w:num w:numId="11" w16cid:durableId="2118522844">
    <w:abstractNumId w:val="15"/>
  </w:num>
  <w:num w:numId="12" w16cid:durableId="925656012">
    <w:abstractNumId w:val="10"/>
  </w:num>
  <w:num w:numId="13" w16cid:durableId="1736009292">
    <w:abstractNumId w:val="17"/>
  </w:num>
  <w:num w:numId="14" w16cid:durableId="462433262">
    <w:abstractNumId w:val="0"/>
  </w:num>
  <w:num w:numId="15" w16cid:durableId="1748261596">
    <w:abstractNumId w:val="12"/>
  </w:num>
  <w:num w:numId="16" w16cid:durableId="1402409347">
    <w:abstractNumId w:val="14"/>
  </w:num>
  <w:num w:numId="17" w16cid:durableId="599873699">
    <w:abstractNumId w:val="3"/>
  </w:num>
  <w:num w:numId="18" w16cid:durableId="1885680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MDcxMTI2MDK3MDNQ0lEKTi0uzszPAykwNKgFAFuuDxItAAAA"/>
  </w:docVars>
  <w:rsids>
    <w:rsidRoot w:val="00F15022"/>
    <w:rsid w:val="00003445"/>
    <w:rsid w:val="000065CE"/>
    <w:rsid w:val="00015A95"/>
    <w:rsid w:val="00022734"/>
    <w:rsid w:val="0002305E"/>
    <w:rsid w:val="00024942"/>
    <w:rsid w:val="00034122"/>
    <w:rsid w:val="00034D73"/>
    <w:rsid w:val="000370E5"/>
    <w:rsid w:val="000405FF"/>
    <w:rsid w:val="00042806"/>
    <w:rsid w:val="00042C9B"/>
    <w:rsid w:val="0004317F"/>
    <w:rsid w:val="00044DF1"/>
    <w:rsid w:val="00047E6E"/>
    <w:rsid w:val="00062279"/>
    <w:rsid w:val="00065668"/>
    <w:rsid w:val="000668A0"/>
    <w:rsid w:val="00071E1A"/>
    <w:rsid w:val="00073845"/>
    <w:rsid w:val="0007670D"/>
    <w:rsid w:val="000775E0"/>
    <w:rsid w:val="00084A4A"/>
    <w:rsid w:val="000875B5"/>
    <w:rsid w:val="00090137"/>
    <w:rsid w:val="00090DAD"/>
    <w:rsid w:val="00093472"/>
    <w:rsid w:val="00097336"/>
    <w:rsid w:val="000A0E76"/>
    <w:rsid w:val="000A1873"/>
    <w:rsid w:val="000A33A9"/>
    <w:rsid w:val="000A7414"/>
    <w:rsid w:val="000D318A"/>
    <w:rsid w:val="000D3409"/>
    <w:rsid w:val="000E42DF"/>
    <w:rsid w:val="000E7529"/>
    <w:rsid w:val="000F214D"/>
    <w:rsid w:val="000F5AFA"/>
    <w:rsid w:val="000F63D1"/>
    <w:rsid w:val="00104025"/>
    <w:rsid w:val="00105C25"/>
    <w:rsid w:val="001103CA"/>
    <w:rsid w:val="00110494"/>
    <w:rsid w:val="00125C4F"/>
    <w:rsid w:val="00126AF8"/>
    <w:rsid w:val="00132093"/>
    <w:rsid w:val="00133D9F"/>
    <w:rsid w:val="00140E4B"/>
    <w:rsid w:val="00140EF3"/>
    <w:rsid w:val="00141350"/>
    <w:rsid w:val="001466F1"/>
    <w:rsid w:val="00146821"/>
    <w:rsid w:val="00155112"/>
    <w:rsid w:val="00155697"/>
    <w:rsid w:val="00160D55"/>
    <w:rsid w:val="00161CD4"/>
    <w:rsid w:val="00162C6C"/>
    <w:rsid w:val="00164CE4"/>
    <w:rsid w:val="001669A5"/>
    <w:rsid w:val="001669FF"/>
    <w:rsid w:val="0017070A"/>
    <w:rsid w:val="00181874"/>
    <w:rsid w:val="001843EB"/>
    <w:rsid w:val="001844C1"/>
    <w:rsid w:val="00185775"/>
    <w:rsid w:val="00194196"/>
    <w:rsid w:val="00196ABF"/>
    <w:rsid w:val="00197445"/>
    <w:rsid w:val="001A5A22"/>
    <w:rsid w:val="001A7EF2"/>
    <w:rsid w:val="001B0ED7"/>
    <w:rsid w:val="001B1654"/>
    <w:rsid w:val="001B4DC2"/>
    <w:rsid w:val="001B7EBC"/>
    <w:rsid w:val="001C1956"/>
    <w:rsid w:val="001C5989"/>
    <w:rsid w:val="001C7339"/>
    <w:rsid w:val="001D064F"/>
    <w:rsid w:val="001E405E"/>
    <w:rsid w:val="001F01A0"/>
    <w:rsid w:val="001F0282"/>
    <w:rsid w:val="001F1672"/>
    <w:rsid w:val="001F4F45"/>
    <w:rsid w:val="0020056C"/>
    <w:rsid w:val="0020730D"/>
    <w:rsid w:val="002108C6"/>
    <w:rsid w:val="00212007"/>
    <w:rsid w:val="0021614E"/>
    <w:rsid w:val="00220EC1"/>
    <w:rsid w:val="002220B1"/>
    <w:rsid w:val="00222859"/>
    <w:rsid w:val="002246D6"/>
    <w:rsid w:val="00227F31"/>
    <w:rsid w:val="002307B0"/>
    <w:rsid w:val="00232AFA"/>
    <w:rsid w:val="0023546E"/>
    <w:rsid w:val="0023685F"/>
    <w:rsid w:val="00237E3D"/>
    <w:rsid w:val="00244E9D"/>
    <w:rsid w:val="00245CBF"/>
    <w:rsid w:val="0025008D"/>
    <w:rsid w:val="00251B0B"/>
    <w:rsid w:val="0026347D"/>
    <w:rsid w:val="002645D0"/>
    <w:rsid w:val="00272470"/>
    <w:rsid w:val="002729B9"/>
    <w:rsid w:val="0027584A"/>
    <w:rsid w:val="00283AFC"/>
    <w:rsid w:val="00290006"/>
    <w:rsid w:val="002919A8"/>
    <w:rsid w:val="002A368E"/>
    <w:rsid w:val="002B2853"/>
    <w:rsid w:val="002C1B4D"/>
    <w:rsid w:val="002C2B1A"/>
    <w:rsid w:val="002C51C0"/>
    <w:rsid w:val="002C6FA3"/>
    <w:rsid w:val="002D03AD"/>
    <w:rsid w:val="002D15D5"/>
    <w:rsid w:val="002D1C1B"/>
    <w:rsid w:val="002D2FB1"/>
    <w:rsid w:val="002D44C6"/>
    <w:rsid w:val="002D5492"/>
    <w:rsid w:val="002D693D"/>
    <w:rsid w:val="002D7F71"/>
    <w:rsid w:val="002E3F8D"/>
    <w:rsid w:val="002E4960"/>
    <w:rsid w:val="002E5B82"/>
    <w:rsid w:val="002F35F6"/>
    <w:rsid w:val="002F4432"/>
    <w:rsid w:val="003048EC"/>
    <w:rsid w:val="00310238"/>
    <w:rsid w:val="00315F03"/>
    <w:rsid w:val="003335F7"/>
    <w:rsid w:val="00334BE2"/>
    <w:rsid w:val="00335717"/>
    <w:rsid w:val="0033646C"/>
    <w:rsid w:val="003446AB"/>
    <w:rsid w:val="00345402"/>
    <w:rsid w:val="00347B2B"/>
    <w:rsid w:val="00361673"/>
    <w:rsid w:val="0036188A"/>
    <w:rsid w:val="00365921"/>
    <w:rsid w:val="003A6535"/>
    <w:rsid w:val="003B1A24"/>
    <w:rsid w:val="003B2E8E"/>
    <w:rsid w:val="003C31CF"/>
    <w:rsid w:val="003D0E6F"/>
    <w:rsid w:val="003D112D"/>
    <w:rsid w:val="003E40FD"/>
    <w:rsid w:val="003F1E63"/>
    <w:rsid w:val="003F41D6"/>
    <w:rsid w:val="003F7753"/>
    <w:rsid w:val="00402F97"/>
    <w:rsid w:val="0040307A"/>
    <w:rsid w:val="00406378"/>
    <w:rsid w:val="00423154"/>
    <w:rsid w:val="004311F8"/>
    <w:rsid w:val="00436848"/>
    <w:rsid w:val="00440019"/>
    <w:rsid w:val="00453F24"/>
    <w:rsid w:val="00456679"/>
    <w:rsid w:val="00461FF3"/>
    <w:rsid w:val="00463FAF"/>
    <w:rsid w:val="00464BA4"/>
    <w:rsid w:val="00466DF9"/>
    <w:rsid w:val="00474AD2"/>
    <w:rsid w:val="00477C15"/>
    <w:rsid w:val="00483AB8"/>
    <w:rsid w:val="00490C0E"/>
    <w:rsid w:val="00491AB5"/>
    <w:rsid w:val="00493DD7"/>
    <w:rsid w:val="00497064"/>
    <w:rsid w:val="004A2A0E"/>
    <w:rsid w:val="004A3D90"/>
    <w:rsid w:val="004A513C"/>
    <w:rsid w:val="004A73EC"/>
    <w:rsid w:val="004B03DA"/>
    <w:rsid w:val="004B2D6F"/>
    <w:rsid w:val="004B3022"/>
    <w:rsid w:val="004B512E"/>
    <w:rsid w:val="004B680C"/>
    <w:rsid w:val="004B7779"/>
    <w:rsid w:val="004C388A"/>
    <w:rsid w:val="004C7C4C"/>
    <w:rsid w:val="004D23EF"/>
    <w:rsid w:val="004D3017"/>
    <w:rsid w:val="004D34E0"/>
    <w:rsid w:val="004D55B7"/>
    <w:rsid w:val="004D7D8C"/>
    <w:rsid w:val="004E6B7A"/>
    <w:rsid w:val="004E7DCB"/>
    <w:rsid w:val="004F01EA"/>
    <w:rsid w:val="004F0AA9"/>
    <w:rsid w:val="005043AB"/>
    <w:rsid w:val="00506B04"/>
    <w:rsid w:val="00507F44"/>
    <w:rsid w:val="00510631"/>
    <w:rsid w:val="005158BA"/>
    <w:rsid w:val="00521290"/>
    <w:rsid w:val="00522A73"/>
    <w:rsid w:val="00535B80"/>
    <w:rsid w:val="0054236B"/>
    <w:rsid w:val="0055171C"/>
    <w:rsid w:val="00552E50"/>
    <w:rsid w:val="00553745"/>
    <w:rsid w:val="0055674A"/>
    <w:rsid w:val="0055706F"/>
    <w:rsid w:val="005636E6"/>
    <w:rsid w:val="00565B58"/>
    <w:rsid w:val="00566360"/>
    <w:rsid w:val="00566396"/>
    <w:rsid w:val="0056642C"/>
    <w:rsid w:val="005665CD"/>
    <w:rsid w:val="00570DBE"/>
    <w:rsid w:val="005754EE"/>
    <w:rsid w:val="00581568"/>
    <w:rsid w:val="00583E78"/>
    <w:rsid w:val="00584CBD"/>
    <w:rsid w:val="005850E5"/>
    <w:rsid w:val="005861AF"/>
    <w:rsid w:val="00586831"/>
    <w:rsid w:val="00597837"/>
    <w:rsid w:val="005B6EBC"/>
    <w:rsid w:val="005B6EE2"/>
    <w:rsid w:val="005C1886"/>
    <w:rsid w:val="005C1E17"/>
    <w:rsid w:val="005C567F"/>
    <w:rsid w:val="005C74AC"/>
    <w:rsid w:val="005D05D1"/>
    <w:rsid w:val="005D0A3B"/>
    <w:rsid w:val="005D5A2D"/>
    <w:rsid w:val="005D63F8"/>
    <w:rsid w:val="005D6434"/>
    <w:rsid w:val="005D78C1"/>
    <w:rsid w:val="005E0CB6"/>
    <w:rsid w:val="005E1CDE"/>
    <w:rsid w:val="005F0449"/>
    <w:rsid w:val="00612F00"/>
    <w:rsid w:val="006152F0"/>
    <w:rsid w:val="00616125"/>
    <w:rsid w:val="006233D7"/>
    <w:rsid w:val="00631DB0"/>
    <w:rsid w:val="006469AF"/>
    <w:rsid w:val="006566A3"/>
    <w:rsid w:val="00656B32"/>
    <w:rsid w:val="006612B6"/>
    <w:rsid w:val="006634CA"/>
    <w:rsid w:val="00663F68"/>
    <w:rsid w:val="006810F7"/>
    <w:rsid w:val="00685BCF"/>
    <w:rsid w:val="0069189D"/>
    <w:rsid w:val="006944B0"/>
    <w:rsid w:val="00694EC6"/>
    <w:rsid w:val="006A0A9A"/>
    <w:rsid w:val="006A0EDE"/>
    <w:rsid w:val="006B5914"/>
    <w:rsid w:val="006C378D"/>
    <w:rsid w:val="006C424E"/>
    <w:rsid w:val="006C46FB"/>
    <w:rsid w:val="006D1669"/>
    <w:rsid w:val="006D2718"/>
    <w:rsid w:val="006F07B9"/>
    <w:rsid w:val="006F4A53"/>
    <w:rsid w:val="006F586C"/>
    <w:rsid w:val="006F646A"/>
    <w:rsid w:val="00700C38"/>
    <w:rsid w:val="00702CEE"/>
    <w:rsid w:val="00703634"/>
    <w:rsid w:val="007069C6"/>
    <w:rsid w:val="00706AE7"/>
    <w:rsid w:val="007070EB"/>
    <w:rsid w:val="00717041"/>
    <w:rsid w:val="00721E81"/>
    <w:rsid w:val="007222DD"/>
    <w:rsid w:val="00734426"/>
    <w:rsid w:val="00735BB2"/>
    <w:rsid w:val="007424C2"/>
    <w:rsid w:val="00750FD0"/>
    <w:rsid w:val="00752093"/>
    <w:rsid w:val="00755464"/>
    <w:rsid w:val="00764F24"/>
    <w:rsid w:val="007656BA"/>
    <w:rsid w:val="00772F24"/>
    <w:rsid w:val="007818FE"/>
    <w:rsid w:val="00785C5B"/>
    <w:rsid w:val="007866AC"/>
    <w:rsid w:val="00790C4B"/>
    <w:rsid w:val="00793F9D"/>
    <w:rsid w:val="0079569B"/>
    <w:rsid w:val="00795F51"/>
    <w:rsid w:val="007961E1"/>
    <w:rsid w:val="007A3332"/>
    <w:rsid w:val="007A60A8"/>
    <w:rsid w:val="007B0950"/>
    <w:rsid w:val="007B17F5"/>
    <w:rsid w:val="007B420D"/>
    <w:rsid w:val="007B6F33"/>
    <w:rsid w:val="007B76AA"/>
    <w:rsid w:val="007C1838"/>
    <w:rsid w:val="007C18BA"/>
    <w:rsid w:val="007C41DD"/>
    <w:rsid w:val="007C53EE"/>
    <w:rsid w:val="007D0CEF"/>
    <w:rsid w:val="007D2C88"/>
    <w:rsid w:val="007D5A81"/>
    <w:rsid w:val="007E57E0"/>
    <w:rsid w:val="007F2E65"/>
    <w:rsid w:val="007F439D"/>
    <w:rsid w:val="00811F94"/>
    <w:rsid w:val="00813BB9"/>
    <w:rsid w:val="00815FD4"/>
    <w:rsid w:val="0081688B"/>
    <w:rsid w:val="00817D05"/>
    <w:rsid w:val="008205F4"/>
    <w:rsid w:val="00821EF1"/>
    <w:rsid w:val="00825BA5"/>
    <w:rsid w:val="00825FB2"/>
    <w:rsid w:val="0082760C"/>
    <w:rsid w:val="00827FAE"/>
    <w:rsid w:val="008323E5"/>
    <w:rsid w:val="008327F2"/>
    <w:rsid w:val="00833504"/>
    <w:rsid w:val="0083382C"/>
    <w:rsid w:val="00841E76"/>
    <w:rsid w:val="0084205D"/>
    <w:rsid w:val="0084496F"/>
    <w:rsid w:val="00847C0D"/>
    <w:rsid w:val="0085623E"/>
    <w:rsid w:val="008763F7"/>
    <w:rsid w:val="00877FE5"/>
    <w:rsid w:val="00880FDE"/>
    <w:rsid w:val="0088164F"/>
    <w:rsid w:val="00885DB0"/>
    <w:rsid w:val="00887C6C"/>
    <w:rsid w:val="008940F7"/>
    <w:rsid w:val="00894C78"/>
    <w:rsid w:val="008A1079"/>
    <w:rsid w:val="008A2B2D"/>
    <w:rsid w:val="008B1D17"/>
    <w:rsid w:val="008C6821"/>
    <w:rsid w:val="008C73C4"/>
    <w:rsid w:val="008D0E7E"/>
    <w:rsid w:val="008D4F87"/>
    <w:rsid w:val="008E0CCE"/>
    <w:rsid w:val="008E4CC5"/>
    <w:rsid w:val="008F7843"/>
    <w:rsid w:val="009001F7"/>
    <w:rsid w:val="0090220D"/>
    <w:rsid w:val="009067A9"/>
    <w:rsid w:val="0091182F"/>
    <w:rsid w:val="00917334"/>
    <w:rsid w:val="009178AA"/>
    <w:rsid w:val="00923CBD"/>
    <w:rsid w:val="009245F7"/>
    <w:rsid w:val="00931047"/>
    <w:rsid w:val="0093513B"/>
    <w:rsid w:val="00936C8F"/>
    <w:rsid w:val="009405F4"/>
    <w:rsid w:val="00942C76"/>
    <w:rsid w:val="0094503E"/>
    <w:rsid w:val="009457B4"/>
    <w:rsid w:val="00983BE0"/>
    <w:rsid w:val="0098420F"/>
    <w:rsid w:val="0099082F"/>
    <w:rsid w:val="0099268A"/>
    <w:rsid w:val="00993E76"/>
    <w:rsid w:val="00993F5F"/>
    <w:rsid w:val="009B3CE3"/>
    <w:rsid w:val="009C31EC"/>
    <w:rsid w:val="009C66C8"/>
    <w:rsid w:val="009C7684"/>
    <w:rsid w:val="009D2DA7"/>
    <w:rsid w:val="009D34DC"/>
    <w:rsid w:val="009D6CE9"/>
    <w:rsid w:val="009E50A6"/>
    <w:rsid w:val="009E65EA"/>
    <w:rsid w:val="009F3D1A"/>
    <w:rsid w:val="00A0320A"/>
    <w:rsid w:val="00A23717"/>
    <w:rsid w:val="00A246ED"/>
    <w:rsid w:val="00A3202E"/>
    <w:rsid w:val="00A34258"/>
    <w:rsid w:val="00A43D5B"/>
    <w:rsid w:val="00A4434D"/>
    <w:rsid w:val="00A47472"/>
    <w:rsid w:val="00A5056B"/>
    <w:rsid w:val="00A505C6"/>
    <w:rsid w:val="00A512BE"/>
    <w:rsid w:val="00A52B6F"/>
    <w:rsid w:val="00A53BDD"/>
    <w:rsid w:val="00A64918"/>
    <w:rsid w:val="00A722AC"/>
    <w:rsid w:val="00A72443"/>
    <w:rsid w:val="00A83FEA"/>
    <w:rsid w:val="00A92670"/>
    <w:rsid w:val="00AA16AF"/>
    <w:rsid w:val="00AA2D6B"/>
    <w:rsid w:val="00AA389D"/>
    <w:rsid w:val="00AA409F"/>
    <w:rsid w:val="00AA4C01"/>
    <w:rsid w:val="00AA4CEA"/>
    <w:rsid w:val="00AA6E7B"/>
    <w:rsid w:val="00AB1942"/>
    <w:rsid w:val="00AB2A43"/>
    <w:rsid w:val="00AB3E71"/>
    <w:rsid w:val="00AB76AB"/>
    <w:rsid w:val="00AD75C8"/>
    <w:rsid w:val="00AE145E"/>
    <w:rsid w:val="00AE4D59"/>
    <w:rsid w:val="00AE796C"/>
    <w:rsid w:val="00AE7FD8"/>
    <w:rsid w:val="00AF0DDE"/>
    <w:rsid w:val="00AF1CDD"/>
    <w:rsid w:val="00AF27D0"/>
    <w:rsid w:val="00B07577"/>
    <w:rsid w:val="00B13F69"/>
    <w:rsid w:val="00B151FD"/>
    <w:rsid w:val="00B21BA9"/>
    <w:rsid w:val="00B34902"/>
    <w:rsid w:val="00B45923"/>
    <w:rsid w:val="00B45B9B"/>
    <w:rsid w:val="00B50600"/>
    <w:rsid w:val="00B52AB3"/>
    <w:rsid w:val="00B532C0"/>
    <w:rsid w:val="00B54037"/>
    <w:rsid w:val="00B60F76"/>
    <w:rsid w:val="00B629FD"/>
    <w:rsid w:val="00B62CFE"/>
    <w:rsid w:val="00B67A4F"/>
    <w:rsid w:val="00B73AB8"/>
    <w:rsid w:val="00B74C51"/>
    <w:rsid w:val="00B8351C"/>
    <w:rsid w:val="00B84B6F"/>
    <w:rsid w:val="00B8647B"/>
    <w:rsid w:val="00B90D8B"/>
    <w:rsid w:val="00BA01DC"/>
    <w:rsid w:val="00BA4908"/>
    <w:rsid w:val="00BB03F9"/>
    <w:rsid w:val="00BB5B6F"/>
    <w:rsid w:val="00BC0272"/>
    <w:rsid w:val="00BC1222"/>
    <w:rsid w:val="00BC1B38"/>
    <w:rsid w:val="00BC4379"/>
    <w:rsid w:val="00BD6AF9"/>
    <w:rsid w:val="00BD752C"/>
    <w:rsid w:val="00BE036C"/>
    <w:rsid w:val="00BE07B4"/>
    <w:rsid w:val="00BE3040"/>
    <w:rsid w:val="00BE5E94"/>
    <w:rsid w:val="00BE60AD"/>
    <w:rsid w:val="00BE6DBE"/>
    <w:rsid w:val="00BE6E1B"/>
    <w:rsid w:val="00BE7EA5"/>
    <w:rsid w:val="00BF1B65"/>
    <w:rsid w:val="00BF3B66"/>
    <w:rsid w:val="00BF460F"/>
    <w:rsid w:val="00BF6E1A"/>
    <w:rsid w:val="00C10818"/>
    <w:rsid w:val="00C10BAD"/>
    <w:rsid w:val="00C20449"/>
    <w:rsid w:val="00C3069C"/>
    <w:rsid w:val="00C3451B"/>
    <w:rsid w:val="00C3530B"/>
    <w:rsid w:val="00C44B09"/>
    <w:rsid w:val="00C50533"/>
    <w:rsid w:val="00C51B12"/>
    <w:rsid w:val="00C62ECF"/>
    <w:rsid w:val="00C64468"/>
    <w:rsid w:val="00C81CEE"/>
    <w:rsid w:val="00C85F4F"/>
    <w:rsid w:val="00C905C4"/>
    <w:rsid w:val="00C9571A"/>
    <w:rsid w:val="00CA072A"/>
    <w:rsid w:val="00CA4166"/>
    <w:rsid w:val="00CA5810"/>
    <w:rsid w:val="00CA667D"/>
    <w:rsid w:val="00CB17AC"/>
    <w:rsid w:val="00CB50E8"/>
    <w:rsid w:val="00CB78E1"/>
    <w:rsid w:val="00CC08CB"/>
    <w:rsid w:val="00CC0D4A"/>
    <w:rsid w:val="00CC1573"/>
    <w:rsid w:val="00CC77A5"/>
    <w:rsid w:val="00CD0B11"/>
    <w:rsid w:val="00CD39D1"/>
    <w:rsid w:val="00CD56FF"/>
    <w:rsid w:val="00CE15EF"/>
    <w:rsid w:val="00CE38E7"/>
    <w:rsid w:val="00CE3F96"/>
    <w:rsid w:val="00CE5D6E"/>
    <w:rsid w:val="00CE79DC"/>
    <w:rsid w:val="00CF0754"/>
    <w:rsid w:val="00CF12DA"/>
    <w:rsid w:val="00CF2E67"/>
    <w:rsid w:val="00CF4AC3"/>
    <w:rsid w:val="00CF5C3F"/>
    <w:rsid w:val="00D073F8"/>
    <w:rsid w:val="00D103B3"/>
    <w:rsid w:val="00D11E82"/>
    <w:rsid w:val="00D20C4A"/>
    <w:rsid w:val="00D30DFD"/>
    <w:rsid w:val="00D4711F"/>
    <w:rsid w:val="00D51B55"/>
    <w:rsid w:val="00D5316A"/>
    <w:rsid w:val="00D616D6"/>
    <w:rsid w:val="00D73A8C"/>
    <w:rsid w:val="00D740E3"/>
    <w:rsid w:val="00D75E72"/>
    <w:rsid w:val="00D806FB"/>
    <w:rsid w:val="00D81D51"/>
    <w:rsid w:val="00D82942"/>
    <w:rsid w:val="00D83A68"/>
    <w:rsid w:val="00D85FDF"/>
    <w:rsid w:val="00D861E0"/>
    <w:rsid w:val="00D8754D"/>
    <w:rsid w:val="00D8778F"/>
    <w:rsid w:val="00D9090A"/>
    <w:rsid w:val="00DB1DB2"/>
    <w:rsid w:val="00DB3B04"/>
    <w:rsid w:val="00DB5A45"/>
    <w:rsid w:val="00DC0E5C"/>
    <w:rsid w:val="00DC231B"/>
    <w:rsid w:val="00DC33CD"/>
    <w:rsid w:val="00DC6AB2"/>
    <w:rsid w:val="00DD0B3C"/>
    <w:rsid w:val="00DD3352"/>
    <w:rsid w:val="00DD4586"/>
    <w:rsid w:val="00DD676E"/>
    <w:rsid w:val="00DE50DC"/>
    <w:rsid w:val="00DE5CA3"/>
    <w:rsid w:val="00DF2C77"/>
    <w:rsid w:val="00DF5305"/>
    <w:rsid w:val="00DF5C6D"/>
    <w:rsid w:val="00E0049A"/>
    <w:rsid w:val="00E04B88"/>
    <w:rsid w:val="00E0769F"/>
    <w:rsid w:val="00E102BD"/>
    <w:rsid w:val="00E1289C"/>
    <w:rsid w:val="00E1569E"/>
    <w:rsid w:val="00E22753"/>
    <w:rsid w:val="00E3145A"/>
    <w:rsid w:val="00E366EB"/>
    <w:rsid w:val="00E41E4C"/>
    <w:rsid w:val="00E5511D"/>
    <w:rsid w:val="00E56466"/>
    <w:rsid w:val="00E61AE9"/>
    <w:rsid w:val="00E67B6F"/>
    <w:rsid w:val="00E7306A"/>
    <w:rsid w:val="00E76CAB"/>
    <w:rsid w:val="00E7721B"/>
    <w:rsid w:val="00E81BCE"/>
    <w:rsid w:val="00E82FBA"/>
    <w:rsid w:val="00E851B4"/>
    <w:rsid w:val="00E908A8"/>
    <w:rsid w:val="00E9123A"/>
    <w:rsid w:val="00E94D34"/>
    <w:rsid w:val="00EA1D36"/>
    <w:rsid w:val="00EA23C7"/>
    <w:rsid w:val="00EA5DAA"/>
    <w:rsid w:val="00EB12E7"/>
    <w:rsid w:val="00EB4F4A"/>
    <w:rsid w:val="00EB598C"/>
    <w:rsid w:val="00EB5E48"/>
    <w:rsid w:val="00EC03C4"/>
    <w:rsid w:val="00EC3190"/>
    <w:rsid w:val="00EC7232"/>
    <w:rsid w:val="00ED1DC5"/>
    <w:rsid w:val="00ED501B"/>
    <w:rsid w:val="00ED7521"/>
    <w:rsid w:val="00EE0706"/>
    <w:rsid w:val="00EE648C"/>
    <w:rsid w:val="00EE6CF1"/>
    <w:rsid w:val="00EF0162"/>
    <w:rsid w:val="00EF07CA"/>
    <w:rsid w:val="00F074C2"/>
    <w:rsid w:val="00F11C0F"/>
    <w:rsid w:val="00F14A95"/>
    <w:rsid w:val="00F15022"/>
    <w:rsid w:val="00F24183"/>
    <w:rsid w:val="00F3087C"/>
    <w:rsid w:val="00F33E98"/>
    <w:rsid w:val="00F4373E"/>
    <w:rsid w:val="00F50EB6"/>
    <w:rsid w:val="00F51813"/>
    <w:rsid w:val="00F7033D"/>
    <w:rsid w:val="00F75A42"/>
    <w:rsid w:val="00F8251B"/>
    <w:rsid w:val="00F827F4"/>
    <w:rsid w:val="00F83C2A"/>
    <w:rsid w:val="00F853E4"/>
    <w:rsid w:val="00F871C8"/>
    <w:rsid w:val="00F9386C"/>
    <w:rsid w:val="00F975D3"/>
    <w:rsid w:val="00F97BA0"/>
    <w:rsid w:val="00FA0600"/>
    <w:rsid w:val="00FB0AB6"/>
    <w:rsid w:val="00FB14DF"/>
    <w:rsid w:val="00FB39CE"/>
    <w:rsid w:val="00FB7E9B"/>
    <w:rsid w:val="00FC46F7"/>
    <w:rsid w:val="00FD34B6"/>
    <w:rsid w:val="00FE3E05"/>
    <w:rsid w:val="00FE5F83"/>
    <w:rsid w:val="00FF30E0"/>
    <w:rsid w:val="032A9762"/>
    <w:rsid w:val="037DEC0F"/>
    <w:rsid w:val="051CEF33"/>
    <w:rsid w:val="05431E91"/>
    <w:rsid w:val="064D8BED"/>
    <w:rsid w:val="0767F508"/>
    <w:rsid w:val="09B7AC1D"/>
    <w:rsid w:val="0B63DA5D"/>
    <w:rsid w:val="0BA58D3C"/>
    <w:rsid w:val="12CE4FE4"/>
    <w:rsid w:val="1392AE82"/>
    <w:rsid w:val="14B60C0B"/>
    <w:rsid w:val="14C16E3A"/>
    <w:rsid w:val="14EDA436"/>
    <w:rsid w:val="1653DD8E"/>
    <w:rsid w:val="180BCA35"/>
    <w:rsid w:val="18155C74"/>
    <w:rsid w:val="189ACCE6"/>
    <w:rsid w:val="18C4D63D"/>
    <w:rsid w:val="1B317691"/>
    <w:rsid w:val="1BB43FC7"/>
    <w:rsid w:val="1C735068"/>
    <w:rsid w:val="1C846019"/>
    <w:rsid w:val="1D22877C"/>
    <w:rsid w:val="1F04895F"/>
    <w:rsid w:val="20A07E47"/>
    <w:rsid w:val="237CA374"/>
    <w:rsid w:val="24423844"/>
    <w:rsid w:val="264C3ABA"/>
    <w:rsid w:val="26C62A7A"/>
    <w:rsid w:val="282DCEC2"/>
    <w:rsid w:val="28DEA479"/>
    <w:rsid w:val="2A859AF4"/>
    <w:rsid w:val="2BE99FED"/>
    <w:rsid w:val="2D79D5A5"/>
    <w:rsid w:val="2E56FCFE"/>
    <w:rsid w:val="32F2D6C9"/>
    <w:rsid w:val="33A43E9F"/>
    <w:rsid w:val="347437B9"/>
    <w:rsid w:val="34CB3724"/>
    <w:rsid w:val="37465D52"/>
    <w:rsid w:val="39D42538"/>
    <w:rsid w:val="39EC43DB"/>
    <w:rsid w:val="3A09FD79"/>
    <w:rsid w:val="3DE7DBAD"/>
    <w:rsid w:val="3EAB1B91"/>
    <w:rsid w:val="42DEA085"/>
    <w:rsid w:val="4D21E2B5"/>
    <w:rsid w:val="4EC6BFC1"/>
    <w:rsid w:val="504CEB58"/>
    <w:rsid w:val="5111829C"/>
    <w:rsid w:val="514B872E"/>
    <w:rsid w:val="531B9F0F"/>
    <w:rsid w:val="54D15BA7"/>
    <w:rsid w:val="5601ECC9"/>
    <w:rsid w:val="5701A3C2"/>
    <w:rsid w:val="5A61B346"/>
    <w:rsid w:val="5B7301A5"/>
    <w:rsid w:val="5C8D0DA9"/>
    <w:rsid w:val="5D5F01C7"/>
    <w:rsid w:val="5DABF519"/>
    <w:rsid w:val="5DF3AD9A"/>
    <w:rsid w:val="62F7FB93"/>
    <w:rsid w:val="638F3826"/>
    <w:rsid w:val="6A800BA5"/>
    <w:rsid w:val="6FF32E7F"/>
    <w:rsid w:val="70403F92"/>
    <w:rsid w:val="71AFC70C"/>
    <w:rsid w:val="722A962E"/>
    <w:rsid w:val="745FC875"/>
    <w:rsid w:val="75422392"/>
    <w:rsid w:val="7585E17F"/>
    <w:rsid w:val="75CCDD2C"/>
    <w:rsid w:val="7738DE62"/>
    <w:rsid w:val="7742AFF8"/>
    <w:rsid w:val="7759975D"/>
    <w:rsid w:val="7899197E"/>
    <w:rsid w:val="7BFC7C15"/>
    <w:rsid w:val="7C1AF6B3"/>
    <w:rsid w:val="7EFCE288"/>
    <w:rsid w:val="7FFEE1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3764"/>
  <w15:chartTrackingRefBased/>
  <w15:docId w15:val="{80EC3B88-3474-4417-A2E2-8362B67D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4122"/>
    <w:pPr>
      <w:keepNext/>
      <w:tabs>
        <w:tab w:val="num" w:pos="855"/>
      </w:tabs>
      <w:spacing w:after="240" w:line="360" w:lineRule="auto"/>
      <w:ind w:left="855" w:hanging="855"/>
      <w:jc w:val="both"/>
      <w:outlineLvl w:val="0"/>
    </w:pPr>
    <w:rPr>
      <w:rFonts w:ascii="Arial" w:eastAsia="Times New Roman" w:hAnsi="Arial" w:cs="Arial"/>
      <w:b/>
      <w:caps/>
      <w:sz w:val="21"/>
      <w:szCs w:val="20"/>
    </w:rPr>
  </w:style>
  <w:style w:type="paragraph" w:styleId="Heading2">
    <w:name w:val="heading 2"/>
    <w:basedOn w:val="Normal"/>
    <w:next w:val="Normal"/>
    <w:link w:val="Heading2Char"/>
    <w:unhideWhenUsed/>
    <w:qFormat/>
    <w:rsid w:val="00126A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3"/>
    <w:link w:val="Heading3Char"/>
    <w:qFormat/>
    <w:rsid w:val="00034122"/>
    <w:pPr>
      <w:tabs>
        <w:tab w:val="num" w:pos="855"/>
      </w:tabs>
      <w:spacing w:after="240" w:line="360" w:lineRule="auto"/>
      <w:ind w:left="855" w:hanging="855"/>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034122"/>
    <w:pPr>
      <w:tabs>
        <w:tab w:val="num" w:pos="5250"/>
      </w:tabs>
      <w:spacing w:after="240" w:line="360" w:lineRule="auto"/>
      <w:ind w:left="5250" w:hanging="855"/>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034122"/>
    <w:pPr>
      <w:tabs>
        <w:tab w:val="num" w:pos="4480"/>
      </w:tabs>
      <w:spacing w:after="240" w:line="360" w:lineRule="auto"/>
      <w:ind w:left="4480" w:hanging="1080"/>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034122"/>
    <w:pPr>
      <w:tabs>
        <w:tab w:val="num" w:pos="6900"/>
      </w:tabs>
      <w:spacing w:before="240" w:after="60" w:line="360" w:lineRule="auto"/>
      <w:ind w:left="6540" w:hanging="1440"/>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034122"/>
    <w:pPr>
      <w:tabs>
        <w:tab w:val="num" w:pos="7750"/>
      </w:tabs>
      <w:spacing w:before="240" w:after="60" w:line="360" w:lineRule="auto"/>
      <w:ind w:left="7390" w:hanging="1440"/>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034122"/>
    <w:pPr>
      <w:tabs>
        <w:tab w:val="num" w:pos="8960"/>
      </w:tabs>
      <w:spacing w:before="240" w:after="60" w:line="360" w:lineRule="auto"/>
      <w:ind w:left="8600" w:hanging="1800"/>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022"/>
  </w:style>
  <w:style w:type="paragraph" w:styleId="Footer">
    <w:name w:val="footer"/>
    <w:basedOn w:val="Normal"/>
    <w:link w:val="FooterChar"/>
    <w:uiPriority w:val="99"/>
    <w:unhideWhenUsed/>
    <w:rsid w:val="00F15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022"/>
  </w:style>
  <w:style w:type="paragraph" w:customStyle="1" w:styleId="paragraph">
    <w:name w:val="paragraph"/>
    <w:basedOn w:val="Normal"/>
    <w:rsid w:val="00F15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5022"/>
  </w:style>
  <w:style w:type="character" w:customStyle="1" w:styleId="eop">
    <w:name w:val="eop"/>
    <w:basedOn w:val="DefaultParagraphFont"/>
    <w:rsid w:val="00F15022"/>
  </w:style>
  <w:style w:type="table" w:styleId="TableGrid">
    <w:name w:val="Table Grid"/>
    <w:basedOn w:val="TableNormal"/>
    <w:uiPriority w:val="39"/>
    <w:rsid w:val="00FE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5A42"/>
    <w:rPr>
      <w:sz w:val="16"/>
      <w:szCs w:val="16"/>
    </w:rPr>
  </w:style>
  <w:style w:type="paragraph" w:styleId="CommentText">
    <w:name w:val="annotation text"/>
    <w:basedOn w:val="Normal"/>
    <w:link w:val="CommentTextChar"/>
    <w:uiPriority w:val="99"/>
    <w:unhideWhenUsed/>
    <w:rsid w:val="00F75A42"/>
    <w:pPr>
      <w:spacing w:line="240" w:lineRule="auto"/>
    </w:pPr>
    <w:rPr>
      <w:sz w:val="20"/>
      <w:szCs w:val="20"/>
    </w:rPr>
  </w:style>
  <w:style w:type="character" w:customStyle="1" w:styleId="CommentTextChar">
    <w:name w:val="Comment Text Char"/>
    <w:basedOn w:val="DefaultParagraphFont"/>
    <w:link w:val="CommentText"/>
    <w:uiPriority w:val="99"/>
    <w:rsid w:val="00F75A42"/>
    <w:rPr>
      <w:sz w:val="20"/>
      <w:szCs w:val="20"/>
    </w:rPr>
  </w:style>
  <w:style w:type="paragraph" w:styleId="CommentSubject">
    <w:name w:val="annotation subject"/>
    <w:basedOn w:val="CommentText"/>
    <w:next w:val="CommentText"/>
    <w:link w:val="CommentSubjectChar"/>
    <w:uiPriority w:val="99"/>
    <w:semiHidden/>
    <w:unhideWhenUsed/>
    <w:rsid w:val="00F75A42"/>
    <w:rPr>
      <w:b/>
      <w:bCs/>
    </w:rPr>
  </w:style>
  <w:style w:type="character" w:customStyle="1" w:styleId="CommentSubjectChar">
    <w:name w:val="Comment Subject Char"/>
    <w:basedOn w:val="CommentTextChar"/>
    <w:link w:val="CommentSubject"/>
    <w:uiPriority w:val="99"/>
    <w:semiHidden/>
    <w:rsid w:val="00F75A42"/>
    <w:rPr>
      <w:b/>
      <w:bCs/>
      <w:sz w:val="20"/>
      <w:szCs w:val="20"/>
    </w:rPr>
  </w:style>
  <w:style w:type="paragraph" w:styleId="BodyText3">
    <w:name w:val="Body Text 3"/>
    <w:basedOn w:val="Normal"/>
    <w:link w:val="BodyText3Char"/>
    <w:rsid w:val="00F75A42"/>
    <w:pPr>
      <w:spacing w:after="240" w:line="360" w:lineRule="auto"/>
      <w:ind w:left="1440"/>
      <w:jc w:val="both"/>
    </w:pPr>
    <w:rPr>
      <w:rFonts w:ascii="Arial" w:eastAsia="Times New Roman" w:hAnsi="Arial" w:cs="Arial"/>
      <w:sz w:val="21"/>
      <w:szCs w:val="20"/>
    </w:rPr>
  </w:style>
  <w:style w:type="character" w:customStyle="1" w:styleId="BodyText3Char">
    <w:name w:val="Body Text 3 Char"/>
    <w:basedOn w:val="DefaultParagraphFont"/>
    <w:link w:val="BodyText3"/>
    <w:rsid w:val="00F75A42"/>
    <w:rPr>
      <w:rFonts w:ascii="Arial" w:eastAsia="Times New Roman" w:hAnsi="Arial" w:cs="Arial"/>
      <w:sz w:val="21"/>
      <w:szCs w:val="20"/>
    </w:rPr>
  </w:style>
  <w:style w:type="character" w:customStyle="1" w:styleId="Heading2Char">
    <w:name w:val="Heading 2 Char"/>
    <w:basedOn w:val="DefaultParagraphFont"/>
    <w:link w:val="Heading2"/>
    <w:semiHidden/>
    <w:rsid w:val="00126AF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034122"/>
    <w:rPr>
      <w:rFonts w:ascii="Arial" w:eastAsia="Times New Roman" w:hAnsi="Arial" w:cs="Arial"/>
      <w:b/>
      <w:caps/>
      <w:sz w:val="21"/>
      <w:szCs w:val="20"/>
    </w:rPr>
  </w:style>
  <w:style w:type="character" w:customStyle="1" w:styleId="Heading3Char">
    <w:name w:val="Heading 3 Char"/>
    <w:basedOn w:val="DefaultParagraphFont"/>
    <w:link w:val="Heading3"/>
    <w:rsid w:val="00034122"/>
    <w:rPr>
      <w:rFonts w:ascii="Arial" w:eastAsia="Times New Roman" w:hAnsi="Arial" w:cs="Arial"/>
      <w:sz w:val="21"/>
      <w:szCs w:val="20"/>
    </w:rPr>
  </w:style>
  <w:style w:type="character" w:customStyle="1" w:styleId="Heading4Char">
    <w:name w:val="Heading 4 Char"/>
    <w:basedOn w:val="DefaultParagraphFont"/>
    <w:link w:val="Heading4"/>
    <w:rsid w:val="00034122"/>
    <w:rPr>
      <w:rFonts w:ascii="Arial" w:eastAsia="Times New Roman" w:hAnsi="Arial" w:cs="Arial"/>
      <w:sz w:val="21"/>
      <w:szCs w:val="20"/>
    </w:rPr>
  </w:style>
  <w:style w:type="character" w:customStyle="1" w:styleId="Heading5Char">
    <w:name w:val="Heading 5 Char"/>
    <w:basedOn w:val="DefaultParagraphFont"/>
    <w:link w:val="Heading5"/>
    <w:rsid w:val="00034122"/>
    <w:rPr>
      <w:rFonts w:ascii="Arial" w:eastAsia="Times New Roman" w:hAnsi="Arial" w:cs="Arial"/>
      <w:sz w:val="21"/>
      <w:szCs w:val="20"/>
    </w:rPr>
  </w:style>
  <w:style w:type="character" w:customStyle="1" w:styleId="Heading7Char">
    <w:name w:val="Heading 7 Char"/>
    <w:basedOn w:val="DefaultParagraphFont"/>
    <w:link w:val="Heading7"/>
    <w:rsid w:val="00034122"/>
    <w:rPr>
      <w:rFonts w:ascii="Arial" w:eastAsia="Times New Roman" w:hAnsi="Arial" w:cs="Arial"/>
      <w:sz w:val="20"/>
      <w:szCs w:val="20"/>
    </w:rPr>
  </w:style>
  <w:style w:type="character" w:customStyle="1" w:styleId="Heading8Char">
    <w:name w:val="Heading 8 Char"/>
    <w:basedOn w:val="DefaultParagraphFont"/>
    <w:link w:val="Heading8"/>
    <w:rsid w:val="00034122"/>
    <w:rPr>
      <w:rFonts w:ascii="Arial" w:eastAsia="Times New Roman" w:hAnsi="Arial" w:cs="Arial"/>
      <w:i/>
      <w:sz w:val="20"/>
      <w:szCs w:val="20"/>
    </w:rPr>
  </w:style>
  <w:style w:type="character" w:customStyle="1" w:styleId="Heading9Char">
    <w:name w:val="Heading 9 Char"/>
    <w:basedOn w:val="DefaultParagraphFont"/>
    <w:link w:val="Heading9"/>
    <w:rsid w:val="00034122"/>
    <w:rPr>
      <w:rFonts w:ascii="Arial" w:eastAsia="Times New Roman" w:hAnsi="Arial" w:cs="Arial"/>
      <w:b/>
      <w:i/>
      <w:sz w:val="18"/>
      <w:szCs w:val="20"/>
    </w:rPr>
  </w:style>
  <w:style w:type="paragraph" w:styleId="ListParagraph">
    <w:name w:val="List Paragraph"/>
    <w:basedOn w:val="Normal"/>
    <w:uiPriority w:val="34"/>
    <w:qFormat/>
    <w:rsid w:val="00507F4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font8">
    <w:name w:val="font_8"/>
    <w:basedOn w:val="Normal"/>
    <w:rsid w:val="001707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97445"/>
    <w:pPr>
      <w:autoSpaceDE w:val="0"/>
      <w:autoSpaceDN w:val="0"/>
      <w:adjustRightInd w:val="0"/>
      <w:spacing w:after="0" w:line="240" w:lineRule="auto"/>
    </w:pPr>
    <w:rPr>
      <w:rFonts w:ascii="Arial" w:hAnsi="Arial" w:cs="Arial"/>
      <w:color w:val="000000"/>
      <w:sz w:val="24"/>
      <w:szCs w:val="24"/>
    </w:rPr>
  </w:style>
  <w:style w:type="paragraph" w:customStyle="1" w:styleId="DGAT">
    <w:name w:val="DGAT"/>
    <w:basedOn w:val="Normal"/>
    <w:link w:val="DGATChar"/>
    <w:qFormat/>
    <w:rsid w:val="009C31EC"/>
    <w:rPr>
      <w:b/>
      <w:bCs/>
      <w:color w:val="552C8E"/>
      <w:sz w:val="28"/>
      <w:szCs w:val="28"/>
    </w:rPr>
  </w:style>
  <w:style w:type="character" w:styleId="Strong">
    <w:name w:val="Strong"/>
    <w:basedOn w:val="DefaultParagraphFont"/>
    <w:uiPriority w:val="22"/>
    <w:qFormat/>
    <w:rsid w:val="00B67A4F"/>
    <w:rPr>
      <w:b/>
      <w:bCs/>
    </w:rPr>
  </w:style>
  <w:style w:type="character" w:customStyle="1" w:styleId="DGATChar">
    <w:name w:val="DGAT Char"/>
    <w:basedOn w:val="DefaultParagraphFont"/>
    <w:link w:val="DGAT"/>
    <w:rsid w:val="009C31EC"/>
    <w:rPr>
      <w:b/>
      <w:bCs/>
      <w:color w:val="552C8E"/>
      <w:sz w:val="28"/>
      <w:szCs w:val="28"/>
    </w:rPr>
  </w:style>
  <w:style w:type="character" w:styleId="Hyperlink">
    <w:name w:val="Hyperlink"/>
    <w:basedOn w:val="DefaultParagraphFont"/>
    <w:uiPriority w:val="99"/>
    <w:unhideWhenUsed/>
    <w:rsid w:val="00D861E0"/>
    <w:rPr>
      <w:color w:val="0563C1" w:themeColor="hyperlink"/>
      <w:u w:val="single"/>
    </w:rPr>
  </w:style>
  <w:style w:type="character" w:styleId="UnresolvedMention">
    <w:name w:val="Unresolved Mention"/>
    <w:basedOn w:val="DefaultParagraphFont"/>
    <w:uiPriority w:val="99"/>
    <w:semiHidden/>
    <w:unhideWhenUsed/>
    <w:rsid w:val="00D861E0"/>
    <w:rPr>
      <w:color w:val="605E5C"/>
      <w:shd w:val="clear" w:color="auto" w:fill="E1DFDD"/>
    </w:rPr>
  </w:style>
  <w:style w:type="character" w:styleId="FollowedHyperlink">
    <w:name w:val="FollowedHyperlink"/>
    <w:basedOn w:val="DefaultParagraphFont"/>
    <w:uiPriority w:val="99"/>
    <w:semiHidden/>
    <w:unhideWhenUsed/>
    <w:rsid w:val="00685BCF"/>
    <w:rPr>
      <w:color w:val="954F72" w:themeColor="followedHyperlink"/>
      <w:u w:val="single"/>
    </w:rPr>
  </w:style>
  <w:style w:type="paragraph" w:styleId="BodyText">
    <w:name w:val="Body Text"/>
    <w:basedOn w:val="Normal"/>
    <w:link w:val="BodyTextChar"/>
    <w:uiPriority w:val="99"/>
    <w:semiHidden/>
    <w:unhideWhenUsed/>
    <w:rsid w:val="00093472"/>
    <w:pPr>
      <w:spacing w:after="120"/>
    </w:pPr>
  </w:style>
  <w:style w:type="character" w:customStyle="1" w:styleId="BodyTextChar">
    <w:name w:val="Body Text Char"/>
    <w:basedOn w:val="DefaultParagraphFont"/>
    <w:link w:val="BodyText"/>
    <w:uiPriority w:val="99"/>
    <w:semiHidden/>
    <w:rsid w:val="00093472"/>
  </w:style>
  <w:style w:type="paragraph" w:styleId="Revision">
    <w:name w:val="Revision"/>
    <w:hidden/>
    <w:uiPriority w:val="99"/>
    <w:semiHidden/>
    <w:rsid w:val="00B54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731">
      <w:bodyDiv w:val="1"/>
      <w:marLeft w:val="0"/>
      <w:marRight w:val="0"/>
      <w:marTop w:val="0"/>
      <w:marBottom w:val="0"/>
      <w:divBdr>
        <w:top w:val="none" w:sz="0" w:space="0" w:color="auto"/>
        <w:left w:val="none" w:sz="0" w:space="0" w:color="auto"/>
        <w:bottom w:val="none" w:sz="0" w:space="0" w:color="auto"/>
        <w:right w:val="none" w:sz="0" w:space="0" w:color="auto"/>
      </w:divBdr>
    </w:div>
    <w:div w:id="287664308">
      <w:bodyDiv w:val="1"/>
      <w:marLeft w:val="0"/>
      <w:marRight w:val="0"/>
      <w:marTop w:val="0"/>
      <w:marBottom w:val="0"/>
      <w:divBdr>
        <w:top w:val="none" w:sz="0" w:space="0" w:color="auto"/>
        <w:left w:val="none" w:sz="0" w:space="0" w:color="auto"/>
        <w:bottom w:val="none" w:sz="0" w:space="0" w:color="auto"/>
        <w:right w:val="none" w:sz="0" w:space="0" w:color="auto"/>
      </w:divBdr>
      <w:divsChild>
        <w:div w:id="37971125">
          <w:marLeft w:val="0"/>
          <w:marRight w:val="0"/>
          <w:marTop w:val="0"/>
          <w:marBottom w:val="0"/>
          <w:divBdr>
            <w:top w:val="none" w:sz="0" w:space="0" w:color="auto"/>
            <w:left w:val="none" w:sz="0" w:space="0" w:color="auto"/>
            <w:bottom w:val="none" w:sz="0" w:space="0" w:color="auto"/>
            <w:right w:val="none" w:sz="0" w:space="0" w:color="auto"/>
          </w:divBdr>
        </w:div>
        <w:div w:id="75982242">
          <w:marLeft w:val="0"/>
          <w:marRight w:val="0"/>
          <w:marTop w:val="0"/>
          <w:marBottom w:val="0"/>
          <w:divBdr>
            <w:top w:val="none" w:sz="0" w:space="0" w:color="auto"/>
            <w:left w:val="none" w:sz="0" w:space="0" w:color="auto"/>
            <w:bottom w:val="none" w:sz="0" w:space="0" w:color="auto"/>
            <w:right w:val="none" w:sz="0" w:space="0" w:color="auto"/>
          </w:divBdr>
        </w:div>
        <w:div w:id="81686309">
          <w:marLeft w:val="0"/>
          <w:marRight w:val="0"/>
          <w:marTop w:val="0"/>
          <w:marBottom w:val="0"/>
          <w:divBdr>
            <w:top w:val="none" w:sz="0" w:space="0" w:color="auto"/>
            <w:left w:val="none" w:sz="0" w:space="0" w:color="auto"/>
            <w:bottom w:val="none" w:sz="0" w:space="0" w:color="auto"/>
            <w:right w:val="none" w:sz="0" w:space="0" w:color="auto"/>
          </w:divBdr>
        </w:div>
        <w:div w:id="140080399">
          <w:marLeft w:val="0"/>
          <w:marRight w:val="0"/>
          <w:marTop w:val="0"/>
          <w:marBottom w:val="0"/>
          <w:divBdr>
            <w:top w:val="none" w:sz="0" w:space="0" w:color="auto"/>
            <w:left w:val="none" w:sz="0" w:space="0" w:color="auto"/>
            <w:bottom w:val="none" w:sz="0" w:space="0" w:color="auto"/>
            <w:right w:val="none" w:sz="0" w:space="0" w:color="auto"/>
          </w:divBdr>
        </w:div>
        <w:div w:id="300351824">
          <w:marLeft w:val="0"/>
          <w:marRight w:val="0"/>
          <w:marTop w:val="0"/>
          <w:marBottom w:val="0"/>
          <w:divBdr>
            <w:top w:val="none" w:sz="0" w:space="0" w:color="auto"/>
            <w:left w:val="none" w:sz="0" w:space="0" w:color="auto"/>
            <w:bottom w:val="none" w:sz="0" w:space="0" w:color="auto"/>
            <w:right w:val="none" w:sz="0" w:space="0" w:color="auto"/>
          </w:divBdr>
        </w:div>
        <w:div w:id="385299393">
          <w:marLeft w:val="0"/>
          <w:marRight w:val="0"/>
          <w:marTop w:val="0"/>
          <w:marBottom w:val="0"/>
          <w:divBdr>
            <w:top w:val="none" w:sz="0" w:space="0" w:color="auto"/>
            <w:left w:val="none" w:sz="0" w:space="0" w:color="auto"/>
            <w:bottom w:val="none" w:sz="0" w:space="0" w:color="auto"/>
            <w:right w:val="none" w:sz="0" w:space="0" w:color="auto"/>
          </w:divBdr>
        </w:div>
        <w:div w:id="399905195">
          <w:marLeft w:val="0"/>
          <w:marRight w:val="0"/>
          <w:marTop w:val="0"/>
          <w:marBottom w:val="0"/>
          <w:divBdr>
            <w:top w:val="none" w:sz="0" w:space="0" w:color="auto"/>
            <w:left w:val="none" w:sz="0" w:space="0" w:color="auto"/>
            <w:bottom w:val="none" w:sz="0" w:space="0" w:color="auto"/>
            <w:right w:val="none" w:sz="0" w:space="0" w:color="auto"/>
          </w:divBdr>
        </w:div>
        <w:div w:id="430397000">
          <w:marLeft w:val="0"/>
          <w:marRight w:val="0"/>
          <w:marTop w:val="0"/>
          <w:marBottom w:val="0"/>
          <w:divBdr>
            <w:top w:val="none" w:sz="0" w:space="0" w:color="auto"/>
            <w:left w:val="none" w:sz="0" w:space="0" w:color="auto"/>
            <w:bottom w:val="none" w:sz="0" w:space="0" w:color="auto"/>
            <w:right w:val="none" w:sz="0" w:space="0" w:color="auto"/>
          </w:divBdr>
        </w:div>
        <w:div w:id="435909233">
          <w:marLeft w:val="0"/>
          <w:marRight w:val="0"/>
          <w:marTop w:val="0"/>
          <w:marBottom w:val="0"/>
          <w:divBdr>
            <w:top w:val="none" w:sz="0" w:space="0" w:color="auto"/>
            <w:left w:val="none" w:sz="0" w:space="0" w:color="auto"/>
            <w:bottom w:val="none" w:sz="0" w:space="0" w:color="auto"/>
            <w:right w:val="none" w:sz="0" w:space="0" w:color="auto"/>
          </w:divBdr>
        </w:div>
        <w:div w:id="476188149">
          <w:marLeft w:val="0"/>
          <w:marRight w:val="0"/>
          <w:marTop w:val="0"/>
          <w:marBottom w:val="0"/>
          <w:divBdr>
            <w:top w:val="none" w:sz="0" w:space="0" w:color="auto"/>
            <w:left w:val="none" w:sz="0" w:space="0" w:color="auto"/>
            <w:bottom w:val="none" w:sz="0" w:space="0" w:color="auto"/>
            <w:right w:val="none" w:sz="0" w:space="0" w:color="auto"/>
          </w:divBdr>
        </w:div>
        <w:div w:id="496847930">
          <w:marLeft w:val="0"/>
          <w:marRight w:val="0"/>
          <w:marTop w:val="0"/>
          <w:marBottom w:val="0"/>
          <w:divBdr>
            <w:top w:val="none" w:sz="0" w:space="0" w:color="auto"/>
            <w:left w:val="none" w:sz="0" w:space="0" w:color="auto"/>
            <w:bottom w:val="none" w:sz="0" w:space="0" w:color="auto"/>
            <w:right w:val="none" w:sz="0" w:space="0" w:color="auto"/>
          </w:divBdr>
        </w:div>
        <w:div w:id="513495589">
          <w:marLeft w:val="0"/>
          <w:marRight w:val="0"/>
          <w:marTop w:val="0"/>
          <w:marBottom w:val="0"/>
          <w:divBdr>
            <w:top w:val="none" w:sz="0" w:space="0" w:color="auto"/>
            <w:left w:val="none" w:sz="0" w:space="0" w:color="auto"/>
            <w:bottom w:val="none" w:sz="0" w:space="0" w:color="auto"/>
            <w:right w:val="none" w:sz="0" w:space="0" w:color="auto"/>
          </w:divBdr>
        </w:div>
        <w:div w:id="548346292">
          <w:marLeft w:val="0"/>
          <w:marRight w:val="0"/>
          <w:marTop w:val="0"/>
          <w:marBottom w:val="0"/>
          <w:divBdr>
            <w:top w:val="none" w:sz="0" w:space="0" w:color="auto"/>
            <w:left w:val="none" w:sz="0" w:space="0" w:color="auto"/>
            <w:bottom w:val="none" w:sz="0" w:space="0" w:color="auto"/>
            <w:right w:val="none" w:sz="0" w:space="0" w:color="auto"/>
          </w:divBdr>
        </w:div>
        <w:div w:id="685405598">
          <w:marLeft w:val="0"/>
          <w:marRight w:val="0"/>
          <w:marTop w:val="0"/>
          <w:marBottom w:val="0"/>
          <w:divBdr>
            <w:top w:val="none" w:sz="0" w:space="0" w:color="auto"/>
            <w:left w:val="none" w:sz="0" w:space="0" w:color="auto"/>
            <w:bottom w:val="none" w:sz="0" w:space="0" w:color="auto"/>
            <w:right w:val="none" w:sz="0" w:space="0" w:color="auto"/>
          </w:divBdr>
        </w:div>
        <w:div w:id="801967909">
          <w:marLeft w:val="0"/>
          <w:marRight w:val="0"/>
          <w:marTop w:val="0"/>
          <w:marBottom w:val="0"/>
          <w:divBdr>
            <w:top w:val="none" w:sz="0" w:space="0" w:color="auto"/>
            <w:left w:val="none" w:sz="0" w:space="0" w:color="auto"/>
            <w:bottom w:val="none" w:sz="0" w:space="0" w:color="auto"/>
            <w:right w:val="none" w:sz="0" w:space="0" w:color="auto"/>
          </w:divBdr>
        </w:div>
        <w:div w:id="827017411">
          <w:marLeft w:val="0"/>
          <w:marRight w:val="0"/>
          <w:marTop w:val="0"/>
          <w:marBottom w:val="0"/>
          <w:divBdr>
            <w:top w:val="none" w:sz="0" w:space="0" w:color="auto"/>
            <w:left w:val="none" w:sz="0" w:space="0" w:color="auto"/>
            <w:bottom w:val="none" w:sz="0" w:space="0" w:color="auto"/>
            <w:right w:val="none" w:sz="0" w:space="0" w:color="auto"/>
          </w:divBdr>
        </w:div>
        <w:div w:id="981084935">
          <w:marLeft w:val="0"/>
          <w:marRight w:val="0"/>
          <w:marTop w:val="0"/>
          <w:marBottom w:val="0"/>
          <w:divBdr>
            <w:top w:val="none" w:sz="0" w:space="0" w:color="auto"/>
            <w:left w:val="none" w:sz="0" w:space="0" w:color="auto"/>
            <w:bottom w:val="none" w:sz="0" w:space="0" w:color="auto"/>
            <w:right w:val="none" w:sz="0" w:space="0" w:color="auto"/>
          </w:divBdr>
        </w:div>
        <w:div w:id="1124734381">
          <w:marLeft w:val="0"/>
          <w:marRight w:val="0"/>
          <w:marTop w:val="0"/>
          <w:marBottom w:val="0"/>
          <w:divBdr>
            <w:top w:val="none" w:sz="0" w:space="0" w:color="auto"/>
            <w:left w:val="none" w:sz="0" w:space="0" w:color="auto"/>
            <w:bottom w:val="none" w:sz="0" w:space="0" w:color="auto"/>
            <w:right w:val="none" w:sz="0" w:space="0" w:color="auto"/>
          </w:divBdr>
        </w:div>
        <w:div w:id="1334185138">
          <w:marLeft w:val="0"/>
          <w:marRight w:val="0"/>
          <w:marTop w:val="0"/>
          <w:marBottom w:val="0"/>
          <w:divBdr>
            <w:top w:val="none" w:sz="0" w:space="0" w:color="auto"/>
            <w:left w:val="none" w:sz="0" w:space="0" w:color="auto"/>
            <w:bottom w:val="none" w:sz="0" w:space="0" w:color="auto"/>
            <w:right w:val="none" w:sz="0" w:space="0" w:color="auto"/>
          </w:divBdr>
        </w:div>
        <w:div w:id="1420371571">
          <w:marLeft w:val="0"/>
          <w:marRight w:val="0"/>
          <w:marTop w:val="0"/>
          <w:marBottom w:val="0"/>
          <w:divBdr>
            <w:top w:val="none" w:sz="0" w:space="0" w:color="auto"/>
            <w:left w:val="none" w:sz="0" w:space="0" w:color="auto"/>
            <w:bottom w:val="none" w:sz="0" w:space="0" w:color="auto"/>
            <w:right w:val="none" w:sz="0" w:space="0" w:color="auto"/>
          </w:divBdr>
        </w:div>
        <w:div w:id="1448427634">
          <w:marLeft w:val="0"/>
          <w:marRight w:val="0"/>
          <w:marTop w:val="0"/>
          <w:marBottom w:val="0"/>
          <w:divBdr>
            <w:top w:val="none" w:sz="0" w:space="0" w:color="auto"/>
            <w:left w:val="none" w:sz="0" w:space="0" w:color="auto"/>
            <w:bottom w:val="none" w:sz="0" w:space="0" w:color="auto"/>
            <w:right w:val="none" w:sz="0" w:space="0" w:color="auto"/>
          </w:divBdr>
        </w:div>
        <w:div w:id="1549876728">
          <w:marLeft w:val="0"/>
          <w:marRight w:val="0"/>
          <w:marTop w:val="0"/>
          <w:marBottom w:val="0"/>
          <w:divBdr>
            <w:top w:val="none" w:sz="0" w:space="0" w:color="auto"/>
            <w:left w:val="none" w:sz="0" w:space="0" w:color="auto"/>
            <w:bottom w:val="none" w:sz="0" w:space="0" w:color="auto"/>
            <w:right w:val="none" w:sz="0" w:space="0" w:color="auto"/>
          </w:divBdr>
          <w:divsChild>
            <w:div w:id="45759298">
              <w:marLeft w:val="0"/>
              <w:marRight w:val="0"/>
              <w:marTop w:val="0"/>
              <w:marBottom w:val="0"/>
              <w:divBdr>
                <w:top w:val="none" w:sz="0" w:space="0" w:color="auto"/>
                <w:left w:val="none" w:sz="0" w:space="0" w:color="auto"/>
                <w:bottom w:val="none" w:sz="0" w:space="0" w:color="auto"/>
                <w:right w:val="none" w:sz="0" w:space="0" w:color="auto"/>
              </w:divBdr>
            </w:div>
          </w:divsChild>
        </w:div>
        <w:div w:id="1615869823">
          <w:marLeft w:val="0"/>
          <w:marRight w:val="0"/>
          <w:marTop w:val="0"/>
          <w:marBottom w:val="0"/>
          <w:divBdr>
            <w:top w:val="none" w:sz="0" w:space="0" w:color="auto"/>
            <w:left w:val="none" w:sz="0" w:space="0" w:color="auto"/>
            <w:bottom w:val="none" w:sz="0" w:space="0" w:color="auto"/>
            <w:right w:val="none" w:sz="0" w:space="0" w:color="auto"/>
          </w:divBdr>
        </w:div>
        <w:div w:id="1654022485">
          <w:marLeft w:val="0"/>
          <w:marRight w:val="0"/>
          <w:marTop w:val="0"/>
          <w:marBottom w:val="0"/>
          <w:divBdr>
            <w:top w:val="none" w:sz="0" w:space="0" w:color="auto"/>
            <w:left w:val="none" w:sz="0" w:space="0" w:color="auto"/>
            <w:bottom w:val="none" w:sz="0" w:space="0" w:color="auto"/>
            <w:right w:val="none" w:sz="0" w:space="0" w:color="auto"/>
          </w:divBdr>
        </w:div>
        <w:div w:id="1697580187">
          <w:marLeft w:val="0"/>
          <w:marRight w:val="0"/>
          <w:marTop w:val="0"/>
          <w:marBottom w:val="0"/>
          <w:divBdr>
            <w:top w:val="none" w:sz="0" w:space="0" w:color="auto"/>
            <w:left w:val="none" w:sz="0" w:space="0" w:color="auto"/>
            <w:bottom w:val="none" w:sz="0" w:space="0" w:color="auto"/>
            <w:right w:val="none" w:sz="0" w:space="0" w:color="auto"/>
          </w:divBdr>
          <w:divsChild>
            <w:div w:id="30765103">
              <w:marLeft w:val="0"/>
              <w:marRight w:val="0"/>
              <w:marTop w:val="0"/>
              <w:marBottom w:val="0"/>
              <w:divBdr>
                <w:top w:val="none" w:sz="0" w:space="0" w:color="auto"/>
                <w:left w:val="none" w:sz="0" w:space="0" w:color="auto"/>
                <w:bottom w:val="none" w:sz="0" w:space="0" w:color="auto"/>
                <w:right w:val="none" w:sz="0" w:space="0" w:color="auto"/>
              </w:divBdr>
            </w:div>
          </w:divsChild>
        </w:div>
        <w:div w:id="1740865442">
          <w:marLeft w:val="0"/>
          <w:marRight w:val="0"/>
          <w:marTop w:val="0"/>
          <w:marBottom w:val="0"/>
          <w:divBdr>
            <w:top w:val="none" w:sz="0" w:space="0" w:color="auto"/>
            <w:left w:val="none" w:sz="0" w:space="0" w:color="auto"/>
            <w:bottom w:val="none" w:sz="0" w:space="0" w:color="auto"/>
            <w:right w:val="none" w:sz="0" w:space="0" w:color="auto"/>
          </w:divBdr>
        </w:div>
        <w:div w:id="1790389281">
          <w:marLeft w:val="0"/>
          <w:marRight w:val="0"/>
          <w:marTop w:val="0"/>
          <w:marBottom w:val="0"/>
          <w:divBdr>
            <w:top w:val="none" w:sz="0" w:space="0" w:color="auto"/>
            <w:left w:val="none" w:sz="0" w:space="0" w:color="auto"/>
            <w:bottom w:val="none" w:sz="0" w:space="0" w:color="auto"/>
            <w:right w:val="none" w:sz="0" w:space="0" w:color="auto"/>
          </w:divBdr>
        </w:div>
        <w:div w:id="1833791781">
          <w:marLeft w:val="0"/>
          <w:marRight w:val="0"/>
          <w:marTop w:val="0"/>
          <w:marBottom w:val="0"/>
          <w:divBdr>
            <w:top w:val="none" w:sz="0" w:space="0" w:color="auto"/>
            <w:left w:val="none" w:sz="0" w:space="0" w:color="auto"/>
            <w:bottom w:val="none" w:sz="0" w:space="0" w:color="auto"/>
            <w:right w:val="none" w:sz="0" w:space="0" w:color="auto"/>
          </w:divBdr>
        </w:div>
        <w:div w:id="1893955618">
          <w:marLeft w:val="0"/>
          <w:marRight w:val="0"/>
          <w:marTop w:val="0"/>
          <w:marBottom w:val="0"/>
          <w:divBdr>
            <w:top w:val="none" w:sz="0" w:space="0" w:color="auto"/>
            <w:left w:val="none" w:sz="0" w:space="0" w:color="auto"/>
            <w:bottom w:val="none" w:sz="0" w:space="0" w:color="auto"/>
            <w:right w:val="none" w:sz="0" w:space="0" w:color="auto"/>
          </w:divBdr>
        </w:div>
        <w:div w:id="2002923172">
          <w:marLeft w:val="0"/>
          <w:marRight w:val="0"/>
          <w:marTop w:val="0"/>
          <w:marBottom w:val="0"/>
          <w:divBdr>
            <w:top w:val="none" w:sz="0" w:space="0" w:color="auto"/>
            <w:left w:val="none" w:sz="0" w:space="0" w:color="auto"/>
            <w:bottom w:val="none" w:sz="0" w:space="0" w:color="auto"/>
            <w:right w:val="none" w:sz="0" w:space="0" w:color="auto"/>
          </w:divBdr>
        </w:div>
        <w:div w:id="2013485414">
          <w:marLeft w:val="0"/>
          <w:marRight w:val="0"/>
          <w:marTop w:val="0"/>
          <w:marBottom w:val="0"/>
          <w:divBdr>
            <w:top w:val="none" w:sz="0" w:space="0" w:color="auto"/>
            <w:left w:val="none" w:sz="0" w:space="0" w:color="auto"/>
            <w:bottom w:val="none" w:sz="0" w:space="0" w:color="auto"/>
            <w:right w:val="none" w:sz="0" w:space="0" w:color="auto"/>
          </w:divBdr>
        </w:div>
        <w:div w:id="2039771376">
          <w:marLeft w:val="0"/>
          <w:marRight w:val="0"/>
          <w:marTop w:val="0"/>
          <w:marBottom w:val="0"/>
          <w:divBdr>
            <w:top w:val="none" w:sz="0" w:space="0" w:color="auto"/>
            <w:left w:val="none" w:sz="0" w:space="0" w:color="auto"/>
            <w:bottom w:val="none" w:sz="0" w:space="0" w:color="auto"/>
            <w:right w:val="none" w:sz="0" w:space="0" w:color="auto"/>
          </w:divBdr>
        </w:div>
        <w:div w:id="2075855552">
          <w:marLeft w:val="0"/>
          <w:marRight w:val="0"/>
          <w:marTop w:val="0"/>
          <w:marBottom w:val="0"/>
          <w:divBdr>
            <w:top w:val="none" w:sz="0" w:space="0" w:color="auto"/>
            <w:left w:val="none" w:sz="0" w:space="0" w:color="auto"/>
            <w:bottom w:val="none" w:sz="0" w:space="0" w:color="auto"/>
            <w:right w:val="none" w:sz="0" w:space="0" w:color="auto"/>
          </w:divBdr>
          <w:divsChild>
            <w:div w:id="403837597">
              <w:marLeft w:val="0"/>
              <w:marRight w:val="0"/>
              <w:marTop w:val="0"/>
              <w:marBottom w:val="0"/>
              <w:divBdr>
                <w:top w:val="none" w:sz="0" w:space="0" w:color="auto"/>
                <w:left w:val="none" w:sz="0" w:space="0" w:color="auto"/>
                <w:bottom w:val="none" w:sz="0" w:space="0" w:color="auto"/>
                <w:right w:val="none" w:sz="0" w:space="0" w:color="auto"/>
              </w:divBdr>
            </w:div>
            <w:div w:id="522980626">
              <w:marLeft w:val="0"/>
              <w:marRight w:val="0"/>
              <w:marTop w:val="0"/>
              <w:marBottom w:val="0"/>
              <w:divBdr>
                <w:top w:val="none" w:sz="0" w:space="0" w:color="auto"/>
                <w:left w:val="none" w:sz="0" w:space="0" w:color="auto"/>
                <w:bottom w:val="none" w:sz="0" w:space="0" w:color="auto"/>
                <w:right w:val="none" w:sz="0" w:space="0" w:color="auto"/>
              </w:divBdr>
            </w:div>
          </w:divsChild>
        </w:div>
        <w:div w:id="2102792935">
          <w:marLeft w:val="0"/>
          <w:marRight w:val="0"/>
          <w:marTop w:val="0"/>
          <w:marBottom w:val="0"/>
          <w:divBdr>
            <w:top w:val="none" w:sz="0" w:space="0" w:color="auto"/>
            <w:left w:val="none" w:sz="0" w:space="0" w:color="auto"/>
            <w:bottom w:val="none" w:sz="0" w:space="0" w:color="auto"/>
            <w:right w:val="none" w:sz="0" w:space="0" w:color="auto"/>
          </w:divBdr>
        </w:div>
        <w:div w:id="2141681672">
          <w:marLeft w:val="0"/>
          <w:marRight w:val="0"/>
          <w:marTop w:val="0"/>
          <w:marBottom w:val="0"/>
          <w:divBdr>
            <w:top w:val="none" w:sz="0" w:space="0" w:color="auto"/>
            <w:left w:val="none" w:sz="0" w:space="0" w:color="auto"/>
            <w:bottom w:val="none" w:sz="0" w:space="0" w:color="auto"/>
            <w:right w:val="none" w:sz="0" w:space="0" w:color="auto"/>
          </w:divBdr>
        </w:div>
      </w:divsChild>
    </w:div>
    <w:div w:id="1928035133">
      <w:bodyDiv w:val="1"/>
      <w:marLeft w:val="0"/>
      <w:marRight w:val="0"/>
      <w:marTop w:val="0"/>
      <w:marBottom w:val="0"/>
      <w:divBdr>
        <w:top w:val="none" w:sz="0" w:space="0" w:color="auto"/>
        <w:left w:val="none" w:sz="0" w:space="0" w:color="auto"/>
        <w:bottom w:val="none" w:sz="0" w:space="0" w:color="auto"/>
        <w:right w:val="none" w:sz="0" w:space="0" w:color="auto"/>
      </w:divBdr>
      <w:divsChild>
        <w:div w:id="15428822">
          <w:marLeft w:val="0"/>
          <w:marRight w:val="0"/>
          <w:marTop w:val="0"/>
          <w:marBottom w:val="0"/>
          <w:divBdr>
            <w:top w:val="none" w:sz="0" w:space="0" w:color="auto"/>
            <w:left w:val="none" w:sz="0" w:space="0" w:color="auto"/>
            <w:bottom w:val="none" w:sz="0" w:space="0" w:color="auto"/>
            <w:right w:val="none" w:sz="0" w:space="0" w:color="auto"/>
          </w:divBdr>
          <w:divsChild>
            <w:div w:id="1729836086">
              <w:marLeft w:val="0"/>
              <w:marRight w:val="0"/>
              <w:marTop w:val="0"/>
              <w:marBottom w:val="0"/>
              <w:divBdr>
                <w:top w:val="none" w:sz="0" w:space="0" w:color="auto"/>
                <w:left w:val="none" w:sz="0" w:space="0" w:color="auto"/>
                <w:bottom w:val="none" w:sz="0" w:space="0" w:color="auto"/>
                <w:right w:val="none" w:sz="0" w:space="0" w:color="auto"/>
              </w:divBdr>
            </w:div>
          </w:divsChild>
        </w:div>
        <w:div w:id="93522350">
          <w:marLeft w:val="0"/>
          <w:marRight w:val="0"/>
          <w:marTop w:val="0"/>
          <w:marBottom w:val="0"/>
          <w:divBdr>
            <w:top w:val="none" w:sz="0" w:space="0" w:color="auto"/>
            <w:left w:val="none" w:sz="0" w:space="0" w:color="auto"/>
            <w:bottom w:val="none" w:sz="0" w:space="0" w:color="auto"/>
            <w:right w:val="none" w:sz="0" w:space="0" w:color="auto"/>
          </w:divBdr>
          <w:divsChild>
            <w:div w:id="231427354">
              <w:marLeft w:val="0"/>
              <w:marRight w:val="0"/>
              <w:marTop w:val="0"/>
              <w:marBottom w:val="0"/>
              <w:divBdr>
                <w:top w:val="none" w:sz="0" w:space="0" w:color="auto"/>
                <w:left w:val="none" w:sz="0" w:space="0" w:color="auto"/>
                <w:bottom w:val="none" w:sz="0" w:space="0" w:color="auto"/>
                <w:right w:val="none" w:sz="0" w:space="0" w:color="auto"/>
              </w:divBdr>
            </w:div>
          </w:divsChild>
        </w:div>
        <w:div w:id="123164661">
          <w:marLeft w:val="0"/>
          <w:marRight w:val="0"/>
          <w:marTop w:val="0"/>
          <w:marBottom w:val="0"/>
          <w:divBdr>
            <w:top w:val="none" w:sz="0" w:space="0" w:color="auto"/>
            <w:left w:val="none" w:sz="0" w:space="0" w:color="auto"/>
            <w:bottom w:val="none" w:sz="0" w:space="0" w:color="auto"/>
            <w:right w:val="none" w:sz="0" w:space="0" w:color="auto"/>
          </w:divBdr>
          <w:divsChild>
            <w:div w:id="676427945">
              <w:marLeft w:val="0"/>
              <w:marRight w:val="0"/>
              <w:marTop w:val="0"/>
              <w:marBottom w:val="0"/>
              <w:divBdr>
                <w:top w:val="none" w:sz="0" w:space="0" w:color="auto"/>
                <w:left w:val="none" w:sz="0" w:space="0" w:color="auto"/>
                <w:bottom w:val="none" w:sz="0" w:space="0" w:color="auto"/>
                <w:right w:val="none" w:sz="0" w:space="0" w:color="auto"/>
              </w:divBdr>
            </w:div>
          </w:divsChild>
        </w:div>
        <w:div w:id="445739966">
          <w:marLeft w:val="0"/>
          <w:marRight w:val="0"/>
          <w:marTop w:val="0"/>
          <w:marBottom w:val="0"/>
          <w:divBdr>
            <w:top w:val="none" w:sz="0" w:space="0" w:color="auto"/>
            <w:left w:val="none" w:sz="0" w:space="0" w:color="auto"/>
            <w:bottom w:val="none" w:sz="0" w:space="0" w:color="auto"/>
            <w:right w:val="none" w:sz="0" w:space="0" w:color="auto"/>
          </w:divBdr>
          <w:divsChild>
            <w:div w:id="2127768490">
              <w:marLeft w:val="0"/>
              <w:marRight w:val="0"/>
              <w:marTop w:val="0"/>
              <w:marBottom w:val="0"/>
              <w:divBdr>
                <w:top w:val="none" w:sz="0" w:space="0" w:color="auto"/>
                <w:left w:val="none" w:sz="0" w:space="0" w:color="auto"/>
                <w:bottom w:val="none" w:sz="0" w:space="0" w:color="auto"/>
                <w:right w:val="none" w:sz="0" w:space="0" w:color="auto"/>
              </w:divBdr>
            </w:div>
          </w:divsChild>
        </w:div>
        <w:div w:id="634918064">
          <w:marLeft w:val="0"/>
          <w:marRight w:val="0"/>
          <w:marTop w:val="0"/>
          <w:marBottom w:val="0"/>
          <w:divBdr>
            <w:top w:val="none" w:sz="0" w:space="0" w:color="auto"/>
            <w:left w:val="none" w:sz="0" w:space="0" w:color="auto"/>
            <w:bottom w:val="none" w:sz="0" w:space="0" w:color="auto"/>
            <w:right w:val="none" w:sz="0" w:space="0" w:color="auto"/>
          </w:divBdr>
          <w:divsChild>
            <w:div w:id="206719903">
              <w:marLeft w:val="0"/>
              <w:marRight w:val="0"/>
              <w:marTop w:val="0"/>
              <w:marBottom w:val="0"/>
              <w:divBdr>
                <w:top w:val="none" w:sz="0" w:space="0" w:color="auto"/>
                <w:left w:val="none" w:sz="0" w:space="0" w:color="auto"/>
                <w:bottom w:val="none" w:sz="0" w:space="0" w:color="auto"/>
                <w:right w:val="none" w:sz="0" w:space="0" w:color="auto"/>
              </w:divBdr>
            </w:div>
          </w:divsChild>
        </w:div>
        <w:div w:id="715816955">
          <w:marLeft w:val="0"/>
          <w:marRight w:val="0"/>
          <w:marTop w:val="0"/>
          <w:marBottom w:val="0"/>
          <w:divBdr>
            <w:top w:val="none" w:sz="0" w:space="0" w:color="auto"/>
            <w:left w:val="none" w:sz="0" w:space="0" w:color="auto"/>
            <w:bottom w:val="none" w:sz="0" w:space="0" w:color="auto"/>
            <w:right w:val="none" w:sz="0" w:space="0" w:color="auto"/>
          </w:divBdr>
          <w:divsChild>
            <w:div w:id="2059355038">
              <w:marLeft w:val="0"/>
              <w:marRight w:val="0"/>
              <w:marTop w:val="0"/>
              <w:marBottom w:val="0"/>
              <w:divBdr>
                <w:top w:val="none" w:sz="0" w:space="0" w:color="auto"/>
                <w:left w:val="none" w:sz="0" w:space="0" w:color="auto"/>
                <w:bottom w:val="none" w:sz="0" w:space="0" w:color="auto"/>
                <w:right w:val="none" w:sz="0" w:space="0" w:color="auto"/>
              </w:divBdr>
            </w:div>
          </w:divsChild>
        </w:div>
        <w:div w:id="734084241">
          <w:marLeft w:val="0"/>
          <w:marRight w:val="0"/>
          <w:marTop w:val="0"/>
          <w:marBottom w:val="0"/>
          <w:divBdr>
            <w:top w:val="none" w:sz="0" w:space="0" w:color="auto"/>
            <w:left w:val="none" w:sz="0" w:space="0" w:color="auto"/>
            <w:bottom w:val="none" w:sz="0" w:space="0" w:color="auto"/>
            <w:right w:val="none" w:sz="0" w:space="0" w:color="auto"/>
          </w:divBdr>
          <w:divsChild>
            <w:div w:id="2044402150">
              <w:marLeft w:val="0"/>
              <w:marRight w:val="0"/>
              <w:marTop w:val="0"/>
              <w:marBottom w:val="0"/>
              <w:divBdr>
                <w:top w:val="none" w:sz="0" w:space="0" w:color="auto"/>
                <w:left w:val="none" w:sz="0" w:space="0" w:color="auto"/>
                <w:bottom w:val="none" w:sz="0" w:space="0" w:color="auto"/>
                <w:right w:val="none" w:sz="0" w:space="0" w:color="auto"/>
              </w:divBdr>
            </w:div>
          </w:divsChild>
        </w:div>
        <w:div w:id="736710178">
          <w:marLeft w:val="0"/>
          <w:marRight w:val="0"/>
          <w:marTop w:val="0"/>
          <w:marBottom w:val="0"/>
          <w:divBdr>
            <w:top w:val="none" w:sz="0" w:space="0" w:color="auto"/>
            <w:left w:val="none" w:sz="0" w:space="0" w:color="auto"/>
            <w:bottom w:val="none" w:sz="0" w:space="0" w:color="auto"/>
            <w:right w:val="none" w:sz="0" w:space="0" w:color="auto"/>
          </w:divBdr>
          <w:divsChild>
            <w:div w:id="1530875837">
              <w:marLeft w:val="0"/>
              <w:marRight w:val="0"/>
              <w:marTop w:val="0"/>
              <w:marBottom w:val="0"/>
              <w:divBdr>
                <w:top w:val="none" w:sz="0" w:space="0" w:color="auto"/>
                <w:left w:val="none" w:sz="0" w:space="0" w:color="auto"/>
                <w:bottom w:val="none" w:sz="0" w:space="0" w:color="auto"/>
                <w:right w:val="none" w:sz="0" w:space="0" w:color="auto"/>
              </w:divBdr>
            </w:div>
          </w:divsChild>
        </w:div>
        <w:div w:id="830831568">
          <w:marLeft w:val="0"/>
          <w:marRight w:val="0"/>
          <w:marTop w:val="0"/>
          <w:marBottom w:val="0"/>
          <w:divBdr>
            <w:top w:val="none" w:sz="0" w:space="0" w:color="auto"/>
            <w:left w:val="none" w:sz="0" w:space="0" w:color="auto"/>
            <w:bottom w:val="none" w:sz="0" w:space="0" w:color="auto"/>
            <w:right w:val="none" w:sz="0" w:space="0" w:color="auto"/>
          </w:divBdr>
          <w:divsChild>
            <w:div w:id="1449814522">
              <w:marLeft w:val="0"/>
              <w:marRight w:val="0"/>
              <w:marTop w:val="0"/>
              <w:marBottom w:val="0"/>
              <w:divBdr>
                <w:top w:val="none" w:sz="0" w:space="0" w:color="auto"/>
                <w:left w:val="none" w:sz="0" w:space="0" w:color="auto"/>
                <w:bottom w:val="none" w:sz="0" w:space="0" w:color="auto"/>
                <w:right w:val="none" w:sz="0" w:space="0" w:color="auto"/>
              </w:divBdr>
            </w:div>
          </w:divsChild>
        </w:div>
        <w:div w:id="869344942">
          <w:marLeft w:val="0"/>
          <w:marRight w:val="0"/>
          <w:marTop w:val="0"/>
          <w:marBottom w:val="0"/>
          <w:divBdr>
            <w:top w:val="none" w:sz="0" w:space="0" w:color="auto"/>
            <w:left w:val="none" w:sz="0" w:space="0" w:color="auto"/>
            <w:bottom w:val="none" w:sz="0" w:space="0" w:color="auto"/>
            <w:right w:val="none" w:sz="0" w:space="0" w:color="auto"/>
          </w:divBdr>
          <w:divsChild>
            <w:div w:id="842933569">
              <w:marLeft w:val="0"/>
              <w:marRight w:val="0"/>
              <w:marTop w:val="0"/>
              <w:marBottom w:val="0"/>
              <w:divBdr>
                <w:top w:val="none" w:sz="0" w:space="0" w:color="auto"/>
                <w:left w:val="none" w:sz="0" w:space="0" w:color="auto"/>
                <w:bottom w:val="none" w:sz="0" w:space="0" w:color="auto"/>
                <w:right w:val="none" w:sz="0" w:space="0" w:color="auto"/>
              </w:divBdr>
            </w:div>
          </w:divsChild>
        </w:div>
        <w:div w:id="948245727">
          <w:marLeft w:val="0"/>
          <w:marRight w:val="0"/>
          <w:marTop w:val="0"/>
          <w:marBottom w:val="0"/>
          <w:divBdr>
            <w:top w:val="none" w:sz="0" w:space="0" w:color="auto"/>
            <w:left w:val="none" w:sz="0" w:space="0" w:color="auto"/>
            <w:bottom w:val="none" w:sz="0" w:space="0" w:color="auto"/>
            <w:right w:val="none" w:sz="0" w:space="0" w:color="auto"/>
          </w:divBdr>
          <w:divsChild>
            <w:div w:id="279269076">
              <w:marLeft w:val="0"/>
              <w:marRight w:val="0"/>
              <w:marTop w:val="0"/>
              <w:marBottom w:val="0"/>
              <w:divBdr>
                <w:top w:val="none" w:sz="0" w:space="0" w:color="auto"/>
                <w:left w:val="none" w:sz="0" w:space="0" w:color="auto"/>
                <w:bottom w:val="none" w:sz="0" w:space="0" w:color="auto"/>
                <w:right w:val="none" w:sz="0" w:space="0" w:color="auto"/>
              </w:divBdr>
            </w:div>
          </w:divsChild>
        </w:div>
        <w:div w:id="1099063824">
          <w:marLeft w:val="0"/>
          <w:marRight w:val="0"/>
          <w:marTop w:val="0"/>
          <w:marBottom w:val="0"/>
          <w:divBdr>
            <w:top w:val="none" w:sz="0" w:space="0" w:color="auto"/>
            <w:left w:val="none" w:sz="0" w:space="0" w:color="auto"/>
            <w:bottom w:val="none" w:sz="0" w:space="0" w:color="auto"/>
            <w:right w:val="none" w:sz="0" w:space="0" w:color="auto"/>
          </w:divBdr>
          <w:divsChild>
            <w:div w:id="1420521852">
              <w:marLeft w:val="0"/>
              <w:marRight w:val="0"/>
              <w:marTop w:val="0"/>
              <w:marBottom w:val="0"/>
              <w:divBdr>
                <w:top w:val="none" w:sz="0" w:space="0" w:color="auto"/>
                <w:left w:val="none" w:sz="0" w:space="0" w:color="auto"/>
                <w:bottom w:val="none" w:sz="0" w:space="0" w:color="auto"/>
                <w:right w:val="none" w:sz="0" w:space="0" w:color="auto"/>
              </w:divBdr>
            </w:div>
          </w:divsChild>
        </w:div>
        <w:div w:id="1150561706">
          <w:marLeft w:val="0"/>
          <w:marRight w:val="0"/>
          <w:marTop w:val="0"/>
          <w:marBottom w:val="0"/>
          <w:divBdr>
            <w:top w:val="none" w:sz="0" w:space="0" w:color="auto"/>
            <w:left w:val="none" w:sz="0" w:space="0" w:color="auto"/>
            <w:bottom w:val="none" w:sz="0" w:space="0" w:color="auto"/>
            <w:right w:val="none" w:sz="0" w:space="0" w:color="auto"/>
          </w:divBdr>
          <w:divsChild>
            <w:div w:id="757094718">
              <w:marLeft w:val="0"/>
              <w:marRight w:val="0"/>
              <w:marTop w:val="0"/>
              <w:marBottom w:val="0"/>
              <w:divBdr>
                <w:top w:val="none" w:sz="0" w:space="0" w:color="auto"/>
                <w:left w:val="none" w:sz="0" w:space="0" w:color="auto"/>
                <w:bottom w:val="none" w:sz="0" w:space="0" w:color="auto"/>
                <w:right w:val="none" w:sz="0" w:space="0" w:color="auto"/>
              </w:divBdr>
            </w:div>
          </w:divsChild>
        </w:div>
        <w:div w:id="1203715572">
          <w:marLeft w:val="0"/>
          <w:marRight w:val="0"/>
          <w:marTop w:val="0"/>
          <w:marBottom w:val="0"/>
          <w:divBdr>
            <w:top w:val="none" w:sz="0" w:space="0" w:color="auto"/>
            <w:left w:val="none" w:sz="0" w:space="0" w:color="auto"/>
            <w:bottom w:val="none" w:sz="0" w:space="0" w:color="auto"/>
            <w:right w:val="none" w:sz="0" w:space="0" w:color="auto"/>
          </w:divBdr>
          <w:divsChild>
            <w:div w:id="467943847">
              <w:marLeft w:val="0"/>
              <w:marRight w:val="0"/>
              <w:marTop w:val="0"/>
              <w:marBottom w:val="0"/>
              <w:divBdr>
                <w:top w:val="none" w:sz="0" w:space="0" w:color="auto"/>
                <w:left w:val="none" w:sz="0" w:space="0" w:color="auto"/>
                <w:bottom w:val="none" w:sz="0" w:space="0" w:color="auto"/>
                <w:right w:val="none" w:sz="0" w:space="0" w:color="auto"/>
              </w:divBdr>
            </w:div>
          </w:divsChild>
        </w:div>
        <w:div w:id="1263151858">
          <w:marLeft w:val="0"/>
          <w:marRight w:val="0"/>
          <w:marTop w:val="0"/>
          <w:marBottom w:val="0"/>
          <w:divBdr>
            <w:top w:val="none" w:sz="0" w:space="0" w:color="auto"/>
            <w:left w:val="none" w:sz="0" w:space="0" w:color="auto"/>
            <w:bottom w:val="none" w:sz="0" w:space="0" w:color="auto"/>
            <w:right w:val="none" w:sz="0" w:space="0" w:color="auto"/>
          </w:divBdr>
          <w:divsChild>
            <w:div w:id="1747337950">
              <w:marLeft w:val="0"/>
              <w:marRight w:val="0"/>
              <w:marTop w:val="0"/>
              <w:marBottom w:val="0"/>
              <w:divBdr>
                <w:top w:val="none" w:sz="0" w:space="0" w:color="auto"/>
                <w:left w:val="none" w:sz="0" w:space="0" w:color="auto"/>
                <w:bottom w:val="none" w:sz="0" w:space="0" w:color="auto"/>
                <w:right w:val="none" w:sz="0" w:space="0" w:color="auto"/>
              </w:divBdr>
            </w:div>
          </w:divsChild>
        </w:div>
        <w:div w:id="1303121825">
          <w:marLeft w:val="0"/>
          <w:marRight w:val="0"/>
          <w:marTop w:val="0"/>
          <w:marBottom w:val="0"/>
          <w:divBdr>
            <w:top w:val="none" w:sz="0" w:space="0" w:color="auto"/>
            <w:left w:val="none" w:sz="0" w:space="0" w:color="auto"/>
            <w:bottom w:val="none" w:sz="0" w:space="0" w:color="auto"/>
            <w:right w:val="none" w:sz="0" w:space="0" w:color="auto"/>
          </w:divBdr>
          <w:divsChild>
            <w:div w:id="1863082273">
              <w:marLeft w:val="0"/>
              <w:marRight w:val="0"/>
              <w:marTop w:val="0"/>
              <w:marBottom w:val="0"/>
              <w:divBdr>
                <w:top w:val="none" w:sz="0" w:space="0" w:color="auto"/>
                <w:left w:val="none" w:sz="0" w:space="0" w:color="auto"/>
                <w:bottom w:val="none" w:sz="0" w:space="0" w:color="auto"/>
                <w:right w:val="none" w:sz="0" w:space="0" w:color="auto"/>
              </w:divBdr>
            </w:div>
          </w:divsChild>
        </w:div>
        <w:div w:id="1368215765">
          <w:marLeft w:val="0"/>
          <w:marRight w:val="0"/>
          <w:marTop w:val="0"/>
          <w:marBottom w:val="0"/>
          <w:divBdr>
            <w:top w:val="none" w:sz="0" w:space="0" w:color="auto"/>
            <w:left w:val="none" w:sz="0" w:space="0" w:color="auto"/>
            <w:bottom w:val="none" w:sz="0" w:space="0" w:color="auto"/>
            <w:right w:val="none" w:sz="0" w:space="0" w:color="auto"/>
          </w:divBdr>
          <w:divsChild>
            <w:div w:id="1688210061">
              <w:marLeft w:val="0"/>
              <w:marRight w:val="0"/>
              <w:marTop w:val="0"/>
              <w:marBottom w:val="0"/>
              <w:divBdr>
                <w:top w:val="none" w:sz="0" w:space="0" w:color="auto"/>
                <w:left w:val="none" w:sz="0" w:space="0" w:color="auto"/>
                <w:bottom w:val="none" w:sz="0" w:space="0" w:color="auto"/>
                <w:right w:val="none" w:sz="0" w:space="0" w:color="auto"/>
              </w:divBdr>
            </w:div>
          </w:divsChild>
        </w:div>
        <w:div w:id="1501500624">
          <w:marLeft w:val="0"/>
          <w:marRight w:val="0"/>
          <w:marTop w:val="0"/>
          <w:marBottom w:val="0"/>
          <w:divBdr>
            <w:top w:val="none" w:sz="0" w:space="0" w:color="auto"/>
            <w:left w:val="none" w:sz="0" w:space="0" w:color="auto"/>
            <w:bottom w:val="none" w:sz="0" w:space="0" w:color="auto"/>
            <w:right w:val="none" w:sz="0" w:space="0" w:color="auto"/>
          </w:divBdr>
          <w:divsChild>
            <w:div w:id="335231810">
              <w:marLeft w:val="0"/>
              <w:marRight w:val="0"/>
              <w:marTop w:val="0"/>
              <w:marBottom w:val="0"/>
              <w:divBdr>
                <w:top w:val="none" w:sz="0" w:space="0" w:color="auto"/>
                <w:left w:val="none" w:sz="0" w:space="0" w:color="auto"/>
                <w:bottom w:val="none" w:sz="0" w:space="0" w:color="auto"/>
                <w:right w:val="none" w:sz="0" w:space="0" w:color="auto"/>
              </w:divBdr>
            </w:div>
          </w:divsChild>
        </w:div>
        <w:div w:id="1502282413">
          <w:marLeft w:val="0"/>
          <w:marRight w:val="0"/>
          <w:marTop w:val="0"/>
          <w:marBottom w:val="0"/>
          <w:divBdr>
            <w:top w:val="none" w:sz="0" w:space="0" w:color="auto"/>
            <w:left w:val="none" w:sz="0" w:space="0" w:color="auto"/>
            <w:bottom w:val="none" w:sz="0" w:space="0" w:color="auto"/>
            <w:right w:val="none" w:sz="0" w:space="0" w:color="auto"/>
          </w:divBdr>
          <w:divsChild>
            <w:div w:id="283198978">
              <w:marLeft w:val="0"/>
              <w:marRight w:val="0"/>
              <w:marTop w:val="0"/>
              <w:marBottom w:val="0"/>
              <w:divBdr>
                <w:top w:val="none" w:sz="0" w:space="0" w:color="auto"/>
                <w:left w:val="none" w:sz="0" w:space="0" w:color="auto"/>
                <w:bottom w:val="none" w:sz="0" w:space="0" w:color="auto"/>
                <w:right w:val="none" w:sz="0" w:space="0" w:color="auto"/>
              </w:divBdr>
            </w:div>
          </w:divsChild>
        </w:div>
        <w:div w:id="1589542028">
          <w:marLeft w:val="0"/>
          <w:marRight w:val="0"/>
          <w:marTop w:val="0"/>
          <w:marBottom w:val="0"/>
          <w:divBdr>
            <w:top w:val="none" w:sz="0" w:space="0" w:color="auto"/>
            <w:left w:val="none" w:sz="0" w:space="0" w:color="auto"/>
            <w:bottom w:val="none" w:sz="0" w:space="0" w:color="auto"/>
            <w:right w:val="none" w:sz="0" w:space="0" w:color="auto"/>
          </w:divBdr>
          <w:divsChild>
            <w:div w:id="1859852742">
              <w:marLeft w:val="0"/>
              <w:marRight w:val="0"/>
              <w:marTop w:val="0"/>
              <w:marBottom w:val="0"/>
              <w:divBdr>
                <w:top w:val="none" w:sz="0" w:space="0" w:color="auto"/>
                <w:left w:val="none" w:sz="0" w:space="0" w:color="auto"/>
                <w:bottom w:val="none" w:sz="0" w:space="0" w:color="auto"/>
                <w:right w:val="none" w:sz="0" w:space="0" w:color="auto"/>
              </w:divBdr>
            </w:div>
          </w:divsChild>
        </w:div>
        <w:div w:id="1594170954">
          <w:marLeft w:val="0"/>
          <w:marRight w:val="0"/>
          <w:marTop w:val="0"/>
          <w:marBottom w:val="0"/>
          <w:divBdr>
            <w:top w:val="none" w:sz="0" w:space="0" w:color="auto"/>
            <w:left w:val="none" w:sz="0" w:space="0" w:color="auto"/>
            <w:bottom w:val="none" w:sz="0" w:space="0" w:color="auto"/>
            <w:right w:val="none" w:sz="0" w:space="0" w:color="auto"/>
          </w:divBdr>
          <w:divsChild>
            <w:div w:id="490219175">
              <w:marLeft w:val="0"/>
              <w:marRight w:val="0"/>
              <w:marTop w:val="0"/>
              <w:marBottom w:val="0"/>
              <w:divBdr>
                <w:top w:val="none" w:sz="0" w:space="0" w:color="auto"/>
                <w:left w:val="none" w:sz="0" w:space="0" w:color="auto"/>
                <w:bottom w:val="none" w:sz="0" w:space="0" w:color="auto"/>
                <w:right w:val="none" w:sz="0" w:space="0" w:color="auto"/>
              </w:divBdr>
            </w:div>
          </w:divsChild>
        </w:div>
        <w:div w:id="1644700487">
          <w:marLeft w:val="0"/>
          <w:marRight w:val="0"/>
          <w:marTop w:val="0"/>
          <w:marBottom w:val="0"/>
          <w:divBdr>
            <w:top w:val="none" w:sz="0" w:space="0" w:color="auto"/>
            <w:left w:val="none" w:sz="0" w:space="0" w:color="auto"/>
            <w:bottom w:val="none" w:sz="0" w:space="0" w:color="auto"/>
            <w:right w:val="none" w:sz="0" w:space="0" w:color="auto"/>
          </w:divBdr>
          <w:divsChild>
            <w:div w:id="1698002811">
              <w:marLeft w:val="0"/>
              <w:marRight w:val="0"/>
              <w:marTop w:val="0"/>
              <w:marBottom w:val="0"/>
              <w:divBdr>
                <w:top w:val="none" w:sz="0" w:space="0" w:color="auto"/>
                <w:left w:val="none" w:sz="0" w:space="0" w:color="auto"/>
                <w:bottom w:val="none" w:sz="0" w:space="0" w:color="auto"/>
                <w:right w:val="none" w:sz="0" w:space="0" w:color="auto"/>
              </w:divBdr>
            </w:div>
          </w:divsChild>
        </w:div>
        <w:div w:id="1758595256">
          <w:marLeft w:val="0"/>
          <w:marRight w:val="0"/>
          <w:marTop w:val="0"/>
          <w:marBottom w:val="0"/>
          <w:divBdr>
            <w:top w:val="none" w:sz="0" w:space="0" w:color="auto"/>
            <w:left w:val="none" w:sz="0" w:space="0" w:color="auto"/>
            <w:bottom w:val="none" w:sz="0" w:space="0" w:color="auto"/>
            <w:right w:val="none" w:sz="0" w:space="0" w:color="auto"/>
          </w:divBdr>
          <w:divsChild>
            <w:div w:id="2127114289">
              <w:marLeft w:val="0"/>
              <w:marRight w:val="0"/>
              <w:marTop w:val="0"/>
              <w:marBottom w:val="0"/>
              <w:divBdr>
                <w:top w:val="none" w:sz="0" w:space="0" w:color="auto"/>
                <w:left w:val="none" w:sz="0" w:space="0" w:color="auto"/>
                <w:bottom w:val="none" w:sz="0" w:space="0" w:color="auto"/>
                <w:right w:val="none" w:sz="0" w:space="0" w:color="auto"/>
              </w:divBdr>
            </w:div>
          </w:divsChild>
        </w:div>
        <w:div w:id="1865551458">
          <w:marLeft w:val="0"/>
          <w:marRight w:val="0"/>
          <w:marTop w:val="0"/>
          <w:marBottom w:val="0"/>
          <w:divBdr>
            <w:top w:val="none" w:sz="0" w:space="0" w:color="auto"/>
            <w:left w:val="none" w:sz="0" w:space="0" w:color="auto"/>
            <w:bottom w:val="none" w:sz="0" w:space="0" w:color="auto"/>
            <w:right w:val="none" w:sz="0" w:space="0" w:color="auto"/>
          </w:divBdr>
          <w:divsChild>
            <w:div w:id="893388967">
              <w:marLeft w:val="0"/>
              <w:marRight w:val="0"/>
              <w:marTop w:val="0"/>
              <w:marBottom w:val="0"/>
              <w:divBdr>
                <w:top w:val="none" w:sz="0" w:space="0" w:color="auto"/>
                <w:left w:val="none" w:sz="0" w:space="0" w:color="auto"/>
                <w:bottom w:val="none" w:sz="0" w:space="0" w:color="auto"/>
                <w:right w:val="none" w:sz="0" w:space="0" w:color="auto"/>
              </w:divBdr>
            </w:div>
          </w:divsChild>
        </w:div>
        <w:div w:id="2011909865">
          <w:marLeft w:val="0"/>
          <w:marRight w:val="0"/>
          <w:marTop w:val="0"/>
          <w:marBottom w:val="0"/>
          <w:divBdr>
            <w:top w:val="none" w:sz="0" w:space="0" w:color="auto"/>
            <w:left w:val="none" w:sz="0" w:space="0" w:color="auto"/>
            <w:bottom w:val="none" w:sz="0" w:space="0" w:color="auto"/>
            <w:right w:val="none" w:sz="0" w:space="0" w:color="auto"/>
          </w:divBdr>
          <w:divsChild>
            <w:div w:id="1675453106">
              <w:marLeft w:val="0"/>
              <w:marRight w:val="0"/>
              <w:marTop w:val="0"/>
              <w:marBottom w:val="0"/>
              <w:divBdr>
                <w:top w:val="none" w:sz="0" w:space="0" w:color="auto"/>
                <w:left w:val="none" w:sz="0" w:space="0" w:color="auto"/>
                <w:bottom w:val="none" w:sz="0" w:space="0" w:color="auto"/>
                <w:right w:val="none" w:sz="0" w:space="0" w:color="auto"/>
              </w:divBdr>
            </w:div>
          </w:divsChild>
        </w:div>
        <w:div w:id="2129662179">
          <w:marLeft w:val="0"/>
          <w:marRight w:val="0"/>
          <w:marTop w:val="0"/>
          <w:marBottom w:val="0"/>
          <w:divBdr>
            <w:top w:val="none" w:sz="0" w:space="0" w:color="auto"/>
            <w:left w:val="none" w:sz="0" w:space="0" w:color="auto"/>
            <w:bottom w:val="none" w:sz="0" w:space="0" w:color="auto"/>
            <w:right w:val="none" w:sz="0" w:space="0" w:color="auto"/>
          </w:divBdr>
          <w:divsChild>
            <w:div w:id="14476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uidance/pe-and-sport-premium-for-primary-school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hurchofengland.org/about/education-and-schools/vision-educat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media/66be0d92c32366481ca4918a/Suspensions_and_permanent_exclusions_guidance.pdf" TargetMode="External"/><Relationship Id="rId25" Type="http://schemas.openxmlformats.org/officeDocument/2006/relationships/hyperlink" Target="https://assets.publishing.service.gov.uk/media/688a33808b3a37b63e739088/RSHE_Statutory_Guidance_-_July_202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gloucester.anglican.org/schools/siams/spiritua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behaviour-in-schools--2"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gloucester.anglican.org/schools/siam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gloucester.anglican.org/schools/schools-training-support-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loucester.anglican.org/schools/schools-training-support-events/"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35190a7b-30f5-4cce-b7f0-877bdf7b4a7b" xsi:nil="true"/>
    <MigrationWizId xmlns="35190a7b-30f5-4cce-b7f0-877bdf7b4a7b">d5d24147-329d-413e-a6a4-2e16c5849e5f</MigrationWizId>
    <MigrationWizIdPermissions xmlns="35190a7b-30f5-4cce-b7f0-877bdf7b4a7b" xsi:nil="true"/>
    <MigrationWizIdDocumentLibraryPermissions xmlns="35190a7b-30f5-4cce-b7f0-877bdf7b4a7b" xsi:nil="true"/>
    <MigrationWizIdSecurityGroups xmlns="35190a7b-30f5-4cce-b7f0-877bdf7b4a7b" xsi:nil="true"/>
    <lcf76f155ced4ddcb4097134ff3c332f xmlns="35190a7b-30f5-4cce-b7f0-877bdf7b4a7b">
      <Terms xmlns="http://schemas.microsoft.com/office/infopath/2007/PartnerControls"/>
    </lcf76f155ced4ddcb4097134ff3c332f>
    <TaxCatchAll xmlns="617caeb7-04a7-40ce-9c0a-6dbb8b1c6386" xsi:nil="true"/>
    <MigrationWizIdVersion xmlns="35190a7b-30f5-4cce-b7f0-877bdf7b4a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69E03-F103-4C99-A463-75D65B9D6DBF}">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CCDC4422-D45F-4A24-AFBE-BB71C15AE89C}">
  <ds:schemaRefs>
    <ds:schemaRef ds:uri="http://schemas.openxmlformats.org/officeDocument/2006/bibliography"/>
  </ds:schemaRefs>
</ds:datastoreItem>
</file>

<file path=customXml/itemProps3.xml><?xml version="1.0" encoding="utf-8"?>
<ds:datastoreItem xmlns:ds="http://schemas.openxmlformats.org/officeDocument/2006/customXml" ds:itemID="{5CD37D41-19E2-4421-88A0-9F1E83F0320A}">
  <ds:schemaRefs>
    <ds:schemaRef ds:uri="http://schemas.microsoft.com/sharepoint/v3/contenttype/forms"/>
  </ds:schemaRefs>
</ds:datastoreItem>
</file>

<file path=customXml/itemProps4.xml><?xml version="1.0" encoding="utf-8"?>
<ds:datastoreItem xmlns:ds="http://schemas.openxmlformats.org/officeDocument/2006/customXml" ds:itemID="{2F7E0988-3EC7-4D1C-A4BE-D666F0B86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28</Pages>
  <Words>7249</Words>
  <Characters>41322</Characters>
  <Application>Microsoft Office Word</Application>
  <DocSecurity>0</DocSecurity>
  <Lines>344</Lines>
  <Paragraphs>96</Paragraphs>
  <ScaleCrop>false</ScaleCrop>
  <Company/>
  <LinksUpToDate>false</LinksUpToDate>
  <CharactersWithSpaces>48475</CharactersWithSpaces>
  <SharedDoc>false</SharedDoc>
  <HLinks>
    <vt:vector size="114" baseType="variant">
      <vt:variant>
        <vt:i4>6488072</vt:i4>
      </vt:variant>
      <vt:variant>
        <vt:i4>57</vt:i4>
      </vt:variant>
      <vt:variant>
        <vt:i4>0</vt:i4>
      </vt:variant>
      <vt:variant>
        <vt:i4>5</vt:i4>
      </vt:variant>
      <vt:variant>
        <vt:lpwstr>https://assets.publishing.service.gov.uk/media/688a33808b3a37b63e739088/RSHE_Statutory_Guidance_-_July_2025.pdf</vt:lpwstr>
      </vt:variant>
      <vt:variant>
        <vt:lpwstr/>
      </vt:variant>
      <vt:variant>
        <vt:i4>6619197</vt:i4>
      </vt:variant>
      <vt:variant>
        <vt:i4>54</vt:i4>
      </vt:variant>
      <vt:variant>
        <vt:i4>0</vt:i4>
      </vt:variant>
      <vt:variant>
        <vt:i4>5</vt:i4>
      </vt:variant>
      <vt:variant>
        <vt:lpwstr>https://www.gov.uk/government/publications/behaviour-in-schools--2</vt:lpwstr>
      </vt:variant>
      <vt:variant>
        <vt:lpwstr/>
      </vt:variant>
      <vt:variant>
        <vt:i4>7471218</vt:i4>
      </vt:variant>
      <vt:variant>
        <vt:i4>51</vt:i4>
      </vt:variant>
      <vt:variant>
        <vt:i4>0</vt:i4>
      </vt:variant>
      <vt:variant>
        <vt:i4>5</vt:i4>
      </vt:variant>
      <vt:variant>
        <vt:lpwstr>https://gloucester.anglican.org/schools/siams/</vt:lpwstr>
      </vt:variant>
      <vt:variant>
        <vt:lpwstr/>
      </vt:variant>
      <vt:variant>
        <vt:i4>4325405</vt:i4>
      </vt:variant>
      <vt:variant>
        <vt:i4>48</vt:i4>
      </vt:variant>
      <vt:variant>
        <vt:i4>0</vt:i4>
      </vt:variant>
      <vt:variant>
        <vt:i4>5</vt:i4>
      </vt:variant>
      <vt:variant>
        <vt:lpwstr>https://gloucester.anglican.org/schools/schools-training-support-events/</vt:lpwstr>
      </vt:variant>
      <vt:variant>
        <vt:lpwstr/>
      </vt:variant>
      <vt:variant>
        <vt:i4>6160384</vt:i4>
      </vt:variant>
      <vt:variant>
        <vt:i4>45</vt:i4>
      </vt:variant>
      <vt:variant>
        <vt:i4>0</vt:i4>
      </vt:variant>
      <vt:variant>
        <vt:i4>5</vt:i4>
      </vt:variant>
      <vt:variant>
        <vt:lpwstr>https://www.churchofengland.org/about/education-and-schools/vision-education</vt:lpwstr>
      </vt:variant>
      <vt:variant>
        <vt:lpwstr/>
      </vt:variant>
      <vt:variant>
        <vt:i4>7667820</vt:i4>
      </vt:variant>
      <vt:variant>
        <vt:i4>42</vt:i4>
      </vt:variant>
      <vt:variant>
        <vt:i4>0</vt:i4>
      </vt:variant>
      <vt:variant>
        <vt:i4>5</vt:i4>
      </vt:variant>
      <vt:variant>
        <vt:lpwstr>https://gloucester.anglican.org/schools/siams/spirituality/</vt:lpwstr>
      </vt:variant>
      <vt:variant>
        <vt:lpwstr/>
      </vt:variant>
      <vt:variant>
        <vt:i4>4325405</vt:i4>
      </vt:variant>
      <vt:variant>
        <vt:i4>39</vt:i4>
      </vt:variant>
      <vt:variant>
        <vt:i4>0</vt:i4>
      </vt:variant>
      <vt:variant>
        <vt:i4>5</vt:i4>
      </vt:variant>
      <vt:variant>
        <vt:lpwstr>https://gloucester.anglican.org/schools/schools-training-support-events/</vt:lpwstr>
      </vt:variant>
      <vt:variant>
        <vt:lpwstr/>
      </vt:variant>
      <vt:variant>
        <vt:i4>4849669</vt:i4>
      </vt:variant>
      <vt:variant>
        <vt:i4>36</vt:i4>
      </vt:variant>
      <vt:variant>
        <vt:i4>0</vt:i4>
      </vt:variant>
      <vt:variant>
        <vt:i4>5</vt:i4>
      </vt:variant>
      <vt:variant>
        <vt:lpwstr>https://www.gov.uk/guidance/pe-and-sport-premium-for-primary-schools</vt:lpwstr>
      </vt:variant>
      <vt:variant>
        <vt:lpwstr/>
      </vt:variant>
      <vt:variant>
        <vt:i4>2293817</vt:i4>
      </vt:variant>
      <vt:variant>
        <vt:i4>33</vt:i4>
      </vt:variant>
      <vt:variant>
        <vt:i4>0</vt:i4>
      </vt:variant>
      <vt:variant>
        <vt:i4>5</vt:i4>
      </vt:variant>
      <vt:variant>
        <vt:lpwstr>https://assets.publishing.service.gov.uk/media/66be0d92c32366481ca4918a/Suspensions_and_permanent_exclusions_guidance.pdf</vt:lpwstr>
      </vt:variant>
      <vt:variant>
        <vt:lpwstr/>
      </vt:variant>
      <vt:variant>
        <vt:i4>393276</vt:i4>
      </vt:variant>
      <vt:variant>
        <vt:i4>30</vt:i4>
      </vt:variant>
      <vt:variant>
        <vt:i4>0</vt:i4>
      </vt:variant>
      <vt:variant>
        <vt:i4>5</vt:i4>
      </vt:variant>
      <vt:variant>
        <vt:lpwstr/>
      </vt:variant>
      <vt:variant>
        <vt:lpwstr>_GovernorHub</vt:lpwstr>
      </vt:variant>
      <vt:variant>
        <vt:i4>7938066</vt:i4>
      </vt:variant>
      <vt:variant>
        <vt:i4>27</vt:i4>
      </vt:variant>
      <vt:variant>
        <vt:i4>0</vt:i4>
      </vt:variant>
      <vt:variant>
        <vt:i4>5</vt:i4>
      </vt:variant>
      <vt:variant>
        <vt:lpwstr/>
      </vt:variant>
      <vt:variant>
        <vt:lpwstr>_Chair’s_Action</vt:lpwstr>
      </vt:variant>
      <vt:variant>
        <vt:i4>2818108</vt:i4>
      </vt:variant>
      <vt:variant>
        <vt:i4>24</vt:i4>
      </vt:variant>
      <vt:variant>
        <vt:i4>0</vt:i4>
      </vt:variant>
      <vt:variant>
        <vt:i4>5</vt:i4>
      </vt:variant>
      <vt:variant>
        <vt:lpwstr/>
      </vt:variant>
      <vt:variant>
        <vt:lpwstr>_Decision_making</vt:lpwstr>
      </vt:variant>
      <vt:variant>
        <vt:i4>3080196</vt:i4>
      </vt:variant>
      <vt:variant>
        <vt:i4>21</vt:i4>
      </vt:variant>
      <vt:variant>
        <vt:i4>0</vt:i4>
      </vt:variant>
      <vt:variant>
        <vt:i4>5</vt:i4>
      </vt:variant>
      <vt:variant>
        <vt:lpwstr/>
      </vt:variant>
      <vt:variant>
        <vt:lpwstr>_Terms_of_office</vt:lpwstr>
      </vt:variant>
      <vt:variant>
        <vt:i4>6488131</vt:i4>
      </vt:variant>
      <vt:variant>
        <vt:i4>18</vt:i4>
      </vt:variant>
      <vt:variant>
        <vt:i4>0</vt:i4>
      </vt:variant>
      <vt:variant>
        <vt:i4>5</vt:i4>
      </vt:variant>
      <vt:variant>
        <vt:lpwstr/>
      </vt:variant>
      <vt:variant>
        <vt:lpwstr>_Appointing_a_Chair</vt:lpwstr>
      </vt:variant>
      <vt:variant>
        <vt:i4>393224</vt:i4>
      </vt:variant>
      <vt:variant>
        <vt:i4>15</vt:i4>
      </vt:variant>
      <vt:variant>
        <vt:i4>0</vt:i4>
      </vt:variant>
      <vt:variant>
        <vt:i4>5</vt:i4>
      </vt:variant>
      <vt:variant>
        <vt:lpwstr/>
      </vt:variant>
      <vt:variant>
        <vt:lpwstr>Statutory</vt:lpwstr>
      </vt:variant>
      <vt:variant>
        <vt:i4>6553724</vt:i4>
      </vt:variant>
      <vt:variant>
        <vt:i4>12</vt:i4>
      </vt:variant>
      <vt:variant>
        <vt:i4>0</vt:i4>
      </vt:variant>
      <vt:variant>
        <vt:i4>5</vt:i4>
      </vt:variant>
      <vt:variant>
        <vt:lpwstr/>
      </vt:variant>
      <vt:variant>
        <vt:lpwstr>Absence</vt:lpwstr>
      </vt:variant>
      <vt:variant>
        <vt:i4>8060992</vt:i4>
      </vt:variant>
      <vt:variant>
        <vt:i4>9</vt:i4>
      </vt:variant>
      <vt:variant>
        <vt:i4>0</vt:i4>
      </vt:variant>
      <vt:variant>
        <vt:i4>5</vt:i4>
      </vt:variant>
      <vt:variant>
        <vt:lpwstr/>
      </vt:variant>
      <vt:variant>
        <vt:lpwstr>_Appointments_and_elections</vt:lpwstr>
      </vt:variant>
      <vt:variant>
        <vt:i4>8061020</vt:i4>
      </vt:variant>
      <vt:variant>
        <vt:i4>6</vt:i4>
      </vt:variant>
      <vt:variant>
        <vt:i4>0</vt:i4>
      </vt:variant>
      <vt:variant>
        <vt:i4>5</vt:i4>
      </vt:variant>
      <vt:variant>
        <vt:lpwstr/>
      </vt:variant>
      <vt:variant>
        <vt:lpwstr>_Membership_and_quorum</vt:lpwstr>
      </vt:variant>
      <vt:variant>
        <vt:i4>3276823</vt:i4>
      </vt:variant>
      <vt:variant>
        <vt:i4>0</vt:i4>
      </vt:variant>
      <vt:variant>
        <vt:i4>0</vt:i4>
      </vt:variant>
      <vt:variant>
        <vt:i4>5</vt:i4>
      </vt:variant>
      <vt:variant>
        <vt:lpwstr/>
      </vt:variant>
      <vt:variant>
        <vt:lpwstr>_Acronyms_used_within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Wadley</dc:creator>
  <cp:keywords/>
  <dc:description/>
  <cp:lastModifiedBy>Nicki Wadley (Central)</cp:lastModifiedBy>
  <cp:revision>387</cp:revision>
  <dcterms:created xsi:type="dcterms:W3CDTF">2024-08-05T08:18:00Z</dcterms:created>
  <dcterms:modified xsi:type="dcterms:W3CDTF">2025-08-11T15:37:00Z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